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271B81" w14:textId="31B868FF" w:rsidR="00F508BD" w:rsidRPr="006D1D0E" w:rsidRDefault="000F41F7" w:rsidP="00F508BD">
      <w:pPr>
        <w:jc w:val="center"/>
        <w:rPr>
          <w:rFonts w:ascii="Times New Roman" w:hAnsi="Times New Roman"/>
          <w:sz w:val="72"/>
          <w:szCs w:val="72"/>
        </w:rPr>
      </w:pPr>
      <w:r w:rsidRPr="006D1D0E">
        <w:rPr>
          <w:rFonts w:ascii="Times New Roman" w:hAnsi="Times New Roman"/>
          <w:sz w:val="72"/>
          <w:szCs w:val="72"/>
        </w:rPr>
        <w:t>RC B</w:t>
      </w:r>
      <w:r w:rsidR="00F508BD" w:rsidRPr="006D1D0E">
        <w:rPr>
          <w:rFonts w:ascii="Times New Roman" w:hAnsi="Times New Roman"/>
          <w:sz w:val="72"/>
          <w:szCs w:val="72"/>
        </w:rPr>
        <w:t>AJA CAR</w:t>
      </w:r>
      <w:r w:rsidR="00F508BD" w:rsidRPr="006D1D0E">
        <w:rPr>
          <w:rFonts w:ascii="Times New Roman" w:hAnsi="Times New Roman"/>
          <w:sz w:val="72"/>
          <w:szCs w:val="72"/>
        </w:rPr>
        <w:br/>
        <w:t>Suspension &amp; Steering</w:t>
      </w:r>
    </w:p>
    <w:p w14:paraId="65F83C22" w14:textId="77777777" w:rsidR="004B17EE" w:rsidRPr="006D1D0E" w:rsidRDefault="004B17EE" w:rsidP="004B17EE">
      <w:pPr>
        <w:jc w:val="center"/>
        <w:rPr>
          <w:rFonts w:ascii="Times New Roman" w:hAnsi="Times New Roman"/>
        </w:rPr>
      </w:pPr>
    </w:p>
    <w:p w14:paraId="0D3FDD17" w14:textId="77777777" w:rsidR="004C7118" w:rsidRPr="006D1D0E" w:rsidRDefault="004C7118" w:rsidP="004B17EE">
      <w:pPr>
        <w:jc w:val="center"/>
        <w:rPr>
          <w:rFonts w:ascii="Times New Roman" w:hAnsi="Times New Roman"/>
        </w:rPr>
      </w:pPr>
    </w:p>
    <w:p w14:paraId="43CA8A97" w14:textId="77777777" w:rsidR="004C7118" w:rsidRPr="006D1D0E" w:rsidRDefault="004C7118" w:rsidP="004B17EE">
      <w:pPr>
        <w:jc w:val="center"/>
        <w:rPr>
          <w:rFonts w:ascii="Times New Roman" w:hAnsi="Times New Roman"/>
        </w:rPr>
      </w:pPr>
    </w:p>
    <w:p w14:paraId="7068C8DB" w14:textId="77777777" w:rsidR="004C7118" w:rsidRPr="006D1D0E" w:rsidRDefault="004C7118" w:rsidP="004B17EE">
      <w:pPr>
        <w:jc w:val="center"/>
        <w:rPr>
          <w:rFonts w:ascii="Times New Roman" w:hAnsi="Times New Roman"/>
        </w:rPr>
      </w:pPr>
    </w:p>
    <w:p w14:paraId="19F66B4D" w14:textId="77777777" w:rsidR="004C7118" w:rsidRPr="006D1D0E" w:rsidRDefault="004C7118" w:rsidP="004B17EE">
      <w:pPr>
        <w:jc w:val="center"/>
        <w:rPr>
          <w:rFonts w:ascii="Times New Roman" w:hAnsi="Times New Roman"/>
        </w:rPr>
      </w:pPr>
    </w:p>
    <w:p w14:paraId="333659A3" w14:textId="77777777" w:rsidR="004C7118" w:rsidRPr="006D1D0E" w:rsidRDefault="004C7118" w:rsidP="004B17EE">
      <w:pPr>
        <w:jc w:val="center"/>
        <w:rPr>
          <w:rFonts w:ascii="Times New Roman" w:hAnsi="Times New Roman"/>
        </w:rPr>
      </w:pPr>
    </w:p>
    <w:p w14:paraId="205C0A75" w14:textId="77777777" w:rsidR="004C7118" w:rsidRPr="006D1D0E" w:rsidRDefault="004C7118" w:rsidP="004B17EE">
      <w:pPr>
        <w:jc w:val="center"/>
        <w:rPr>
          <w:rFonts w:ascii="Times New Roman" w:hAnsi="Times New Roman"/>
        </w:rPr>
      </w:pPr>
    </w:p>
    <w:p w14:paraId="7F27DBA2" w14:textId="77777777" w:rsidR="004B17EE" w:rsidRPr="006D1D0E" w:rsidRDefault="004B17EE" w:rsidP="004B17EE">
      <w:pPr>
        <w:jc w:val="center"/>
        <w:rPr>
          <w:rFonts w:ascii="Times New Roman" w:hAnsi="Times New Roman"/>
        </w:rPr>
      </w:pPr>
    </w:p>
    <w:p w14:paraId="7D173A1D" w14:textId="0AA0CDEA" w:rsidR="004B17EE" w:rsidRPr="006D1D0E" w:rsidRDefault="004B17EE" w:rsidP="00F508BD">
      <w:pPr>
        <w:jc w:val="center"/>
        <w:rPr>
          <w:rFonts w:ascii="Times New Roman" w:hAnsi="Times New Roman"/>
        </w:rPr>
      </w:pPr>
      <w:r w:rsidRPr="006D1D0E">
        <w:rPr>
          <w:rFonts w:ascii="Times New Roman" w:hAnsi="Times New Roman"/>
        </w:rPr>
        <w:t>By</w:t>
      </w:r>
    </w:p>
    <w:p w14:paraId="162E4415" w14:textId="77777777" w:rsidR="00F508BD" w:rsidRPr="006D1D0E" w:rsidRDefault="00F508BD" w:rsidP="00F508BD">
      <w:pPr>
        <w:jc w:val="center"/>
        <w:rPr>
          <w:rFonts w:ascii="Times New Roman" w:hAnsi="Times New Roman"/>
        </w:rPr>
      </w:pPr>
    </w:p>
    <w:p w14:paraId="7F1D559B" w14:textId="7AFE2444" w:rsidR="004B17EE" w:rsidRPr="006D1D0E" w:rsidRDefault="000F41F7" w:rsidP="00194326">
      <w:pPr>
        <w:jc w:val="center"/>
        <w:rPr>
          <w:rFonts w:ascii="Times New Roman" w:hAnsi="Times New Roman"/>
          <w:sz w:val="48"/>
          <w:szCs w:val="48"/>
        </w:rPr>
      </w:pPr>
      <w:r w:rsidRPr="006D1D0E">
        <w:rPr>
          <w:rFonts w:ascii="Times New Roman" w:hAnsi="Times New Roman"/>
          <w:sz w:val="48"/>
          <w:szCs w:val="48"/>
        </w:rPr>
        <w:t>Jarvis Hudnall</w:t>
      </w:r>
    </w:p>
    <w:p w14:paraId="1A678146" w14:textId="77777777" w:rsidR="00F508BD" w:rsidRPr="006D1D0E" w:rsidRDefault="00F508BD" w:rsidP="00194326">
      <w:pPr>
        <w:jc w:val="center"/>
        <w:rPr>
          <w:rFonts w:ascii="Times New Roman" w:hAnsi="Times New Roman"/>
          <w:sz w:val="48"/>
          <w:szCs w:val="48"/>
        </w:rPr>
      </w:pPr>
    </w:p>
    <w:p w14:paraId="2599816C" w14:textId="3F402C7E" w:rsidR="009F3197" w:rsidRPr="006D1D0E" w:rsidRDefault="009F3197" w:rsidP="00194326">
      <w:pPr>
        <w:jc w:val="center"/>
        <w:rPr>
          <w:rFonts w:ascii="Times New Roman" w:hAnsi="Times New Roman"/>
          <w:sz w:val="48"/>
          <w:szCs w:val="48"/>
        </w:rPr>
      </w:pPr>
      <w:r w:rsidRPr="006D1D0E">
        <w:rPr>
          <w:rFonts w:ascii="Times New Roman" w:hAnsi="Times New Roman"/>
          <w:sz w:val="48"/>
          <w:szCs w:val="48"/>
        </w:rPr>
        <w:t>Team member</w:t>
      </w:r>
      <w:r w:rsidR="00323B4B" w:rsidRPr="006D1D0E">
        <w:rPr>
          <w:rFonts w:ascii="Times New Roman" w:hAnsi="Times New Roman"/>
          <w:sz w:val="48"/>
          <w:szCs w:val="48"/>
        </w:rPr>
        <w:t xml:space="preserve">: </w:t>
      </w:r>
      <w:r w:rsidR="000F41F7" w:rsidRPr="006D1D0E">
        <w:rPr>
          <w:rFonts w:ascii="Times New Roman" w:hAnsi="Times New Roman"/>
          <w:sz w:val="48"/>
          <w:szCs w:val="48"/>
        </w:rPr>
        <w:t>Boe Hartman</w:t>
      </w:r>
    </w:p>
    <w:p w14:paraId="54C6B549" w14:textId="6625A62E" w:rsidR="00E12AAF" w:rsidRPr="006D1D0E" w:rsidRDefault="00E12AAF">
      <w:pPr>
        <w:rPr>
          <w:rFonts w:ascii="Times New Roman" w:hAnsi="Times New Roman"/>
          <w:i/>
          <w:sz w:val="20"/>
        </w:rPr>
      </w:pPr>
      <w:r w:rsidRPr="006D1D0E">
        <w:rPr>
          <w:rFonts w:ascii="Times New Roman" w:hAnsi="Times New Roman"/>
        </w:rPr>
        <w:br w:type="page"/>
      </w:r>
    </w:p>
    <w:p w14:paraId="4D652BCB" w14:textId="26DCF305" w:rsidR="00E12AAF" w:rsidRPr="006D1D0E" w:rsidRDefault="00E12AAF" w:rsidP="00E12AAF">
      <w:pPr>
        <w:pStyle w:val="Heading1"/>
        <w:rPr>
          <w:rFonts w:ascii="Times New Roman" w:hAnsi="Times New Roman"/>
        </w:rPr>
      </w:pPr>
      <w:bookmarkStart w:id="0" w:name="_Toc166053666"/>
      <w:r w:rsidRPr="006D1D0E">
        <w:rPr>
          <w:rFonts w:ascii="Times New Roman" w:hAnsi="Times New Roman"/>
        </w:rPr>
        <w:lastRenderedPageBreak/>
        <w:t>ABSTRACT</w:t>
      </w:r>
      <w:bookmarkEnd w:id="0"/>
    </w:p>
    <w:p w14:paraId="0563D7D1" w14:textId="77777777" w:rsidR="00E12AAF" w:rsidRPr="006D1D0E" w:rsidRDefault="00E12AAF" w:rsidP="00E12AAF">
      <w:pPr>
        <w:rPr>
          <w:rFonts w:ascii="Times New Roman" w:hAnsi="Times New Roman"/>
        </w:rPr>
      </w:pPr>
    </w:p>
    <w:p w14:paraId="4B0E4BFC" w14:textId="77777777" w:rsidR="00194326" w:rsidRPr="006D1D0E" w:rsidRDefault="00194326" w:rsidP="00605FBB">
      <w:pPr>
        <w:pStyle w:val="Italics"/>
      </w:pPr>
    </w:p>
    <w:p w14:paraId="4D368DBC" w14:textId="001CAC3A" w:rsidR="00167046" w:rsidRDefault="00167046" w:rsidP="00605FBB">
      <w:pPr>
        <w:pStyle w:val="Italics"/>
        <w:rPr>
          <w:i w:val="0"/>
          <w:iCs/>
          <w:sz w:val="24"/>
          <w:szCs w:val="24"/>
        </w:rPr>
      </w:pPr>
      <w:r>
        <w:rPr>
          <w:i w:val="0"/>
          <w:iCs/>
          <w:sz w:val="24"/>
          <w:szCs w:val="24"/>
        </w:rPr>
        <w:t>Students at Central Washington University were faced with a challenge to engineer an RC Baja Car</w:t>
      </w:r>
      <w:r w:rsidR="006F54BF">
        <w:rPr>
          <w:i w:val="0"/>
          <w:iCs/>
          <w:sz w:val="24"/>
          <w:szCs w:val="24"/>
        </w:rPr>
        <w:t xml:space="preserve"> with </w:t>
      </w:r>
      <w:r w:rsidR="00F96456">
        <w:rPr>
          <w:i w:val="0"/>
          <w:iCs/>
          <w:sz w:val="24"/>
          <w:szCs w:val="24"/>
        </w:rPr>
        <w:t>a focus</w:t>
      </w:r>
      <w:r w:rsidR="006F54BF">
        <w:rPr>
          <w:i w:val="0"/>
          <w:iCs/>
          <w:sz w:val="24"/>
          <w:szCs w:val="24"/>
        </w:rPr>
        <w:t xml:space="preserve"> between drivetrain and chassis or suspension and steering</w:t>
      </w:r>
      <w:r w:rsidR="00F96456">
        <w:rPr>
          <w:i w:val="0"/>
          <w:iCs/>
          <w:sz w:val="24"/>
          <w:szCs w:val="24"/>
        </w:rPr>
        <w:t xml:space="preserve"> for a competition</w:t>
      </w:r>
      <w:r>
        <w:rPr>
          <w:i w:val="0"/>
          <w:iCs/>
          <w:sz w:val="24"/>
          <w:szCs w:val="24"/>
        </w:rPr>
        <w:t>.</w:t>
      </w:r>
      <w:r w:rsidR="006F54BF">
        <w:rPr>
          <w:i w:val="0"/>
          <w:iCs/>
          <w:sz w:val="24"/>
          <w:szCs w:val="24"/>
        </w:rPr>
        <w:t xml:space="preserve"> The different foci were split between two team members and the engineering for this report </w:t>
      </w:r>
      <w:r w:rsidR="003D3376">
        <w:rPr>
          <w:i w:val="0"/>
          <w:iCs/>
          <w:sz w:val="24"/>
          <w:szCs w:val="24"/>
        </w:rPr>
        <w:t>is</w:t>
      </w:r>
      <w:r w:rsidR="006F54BF">
        <w:rPr>
          <w:i w:val="0"/>
          <w:iCs/>
          <w:sz w:val="24"/>
          <w:szCs w:val="24"/>
        </w:rPr>
        <w:t xml:space="preserve"> </w:t>
      </w:r>
      <w:r w:rsidR="00F96456">
        <w:rPr>
          <w:i w:val="0"/>
          <w:iCs/>
          <w:sz w:val="24"/>
          <w:szCs w:val="24"/>
        </w:rPr>
        <w:t>focused on steering and suspension.</w:t>
      </w:r>
    </w:p>
    <w:p w14:paraId="541A183E" w14:textId="77777777" w:rsidR="00167046" w:rsidRDefault="00167046" w:rsidP="00605FBB">
      <w:pPr>
        <w:pStyle w:val="Italics"/>
        <w:rPr>
          <w:i w:val="0"/>
          <w:iCs/>
          <w:sz w:val="24"/>
          <w:szCs w:val="24"/>
        </w:rPr>
      </w:pPr>
    </w:p>
    <w:p w14:paraId="5400B243" w14:textId="1F3D59E0" w:rsidR="00167046" w:rsidRDefault="00167046" w:rsidP="00605FBB">
      <w:pPr>
        <w:pStyle w:val="Italics"/>
        <w:rPr>
          <w:i w:val="0"/>
          <w:iCs/>
          <w:sz w:val="24"/>
          <w:szCs w:val="24"/>
        </w:rPr>
      </w:pPr>
      <w:r>
        <w:rPr>
          <w:i w:val="0"/>
          <w:iCs/>
          <w:sz w:val="24"/>
          <w:szCs w:val="24"/>
        </w:rPr>
        <w:t>Th</w:t>
      </w:r>
      <w:r w:rsidR="006F54BF">
        <w:rPr>
          <w:i w:val="0"/>
          <w:iCs/>
          <w:sz w:val="24"/>
          <w:szCs w:val="24"/>
        </w:rPr>
        <w:t>e suspension and steering components underwent the process of developing calculations for all individual parts for design. The design process included using CAD software to provide a 3D model for each individual part.</w:t>
      </w:r>
      <w:r w:rsidR="00B52B16">
        <w:rPr>
          <w:i w:val="0"/>
          <w:iCs/>
          <w:sz w:val="24"/>
          <w:szCs w:val="24"/>
        </w:rPr>
        <w:t xml:space="preserve"> To save time, 3D modeling software helped find fitment issues before the RC Car was manufactured and assembled. </w:t>
      </w:r>
      <w:r w:rsidR="006F54BF">
        <w:rPr>
          <w:i w:val="0"/>
          <w:iCs/>
          <w:sz w:val="24"/>
          <w:szCs w:val="24"/>
        </w:rPr>
        <w:t>Succeeding the design process was the manufacturing of all the designed parts. The parts were manufactured using 3D printers, CNC machinery, vertical milling machines, band saws, and various hand tools. Once all parts of th</w:t>
      </w:r>
      <w:r w:rsidR="00F96456">
        <w:rPr>
          <w:i w:val="0"/>
          <w:iCs/>
          <w:sz w:val="24"/>
          <w:szCs w:val="24"/>
        </w:rPr>
        <w:t>e were created, the car was assembled by combining all parts of the car to make a final assembly. The RC Baja Car was tested to ensure that it met all predetermined requirements which were created to guarantee it was ready for the competition.</w:t>
      </w:r>
    </w:p>
    <w:p w14:paraId="1D35CAD0" w14:textId="77777777" w:rsidR="00F96456" w:rsidRDefault="00F96456" w:rsidP="00605FBB">
      <w:pPr>
        <w:pStyle w:val="Italics"/>
        <w:rPr>
          <w:i w:val="0"/>
          <w:iCs/>
          <w:sz w:val="24"/>
          <w:szCs w:val="24"/>
        </w:rPr>
      </w:pPr>
    </w:p>
    <w:p w14:paraId="47D646E7" w14:textId="27306C2C" w:rsidR="00F96456" w:rsidRDefault="002D4933" w:rsidP="00605FBB">
      <w:pPr>
        <w:pStyle w:val="Italics"/>
        <w:rPr>
          <w:i w:val="0"/>
          <w:iCs/>
          <w:sz w:val="24"/>
          <w:szCs w:val="24"/>
        </w:rPr>
      </w:pPr>
      <w:r>
        <w:rPr>
          <w:i w:val="0"/>
          <w:iCs/>
          <w:sz w:val="24"/>
          <w:szCs w:val="24"/>
        </w:rPr>
        <w:t>The</w:t>
      </w:r>
      <w:r w:rsidR="00F24E49">
        <w:rPr>
          <w:i w:val="0"/>
          <w:iCs/>
          <w:sz w:val="24"/>
          <w:szCs w:val="24"/>
        </w:rPr>
        <w:t xml:space="preserve"> steering components rotate</w:t>
      </w:r>
      <w:r>
        <w:rPr>
          <w:i w:val="0"/>
          <w:iCs/>
          <w:sz w:val="24"/>
          <w:szCs w:val="24"/>
        </w:rPr>
        <w:t>d</w:t>
      </w:r>
      <w:r w:rsidR="00F24E49">
        <w:rPr>
          <w:i w:val="0"/>
          <w:iCs/>
          <w:sz w:val="24"/>
          <w:szCs w:val="24"/>
        </w:rPr>
        <w:t xml:space="preserve"> 10 degrees and the deviation was less than 5cm at</w:t>
      </w:r>
      <w:r>
        <w:rPr>
          <w:i w:val="0"/>
          <w:iCs/>
          <w:sz w:val="24"/>
          <w:szCs w:val="24"/>
        </w:rPr>
        <w:t xml:space="preserve"> </w:t>
      </w:r>
      <w:r w:rsidR="00F24E49">
        <w:rPr>
          <w:i w:val="0"/>
          <w:iCs/>
          <w:sz w:val="24"/>
          <w:szCs w:val="24"/>
        </w:rPr>
        <w:t>10 mph for 2 meters. Additionally, for the suspension, it was able to maintain a force greater than 20 pounds. These parameters verify that the suspension and steering solidify all requirements.</w:t>
      </w:r>
    </w:p>
    <w:p w14:paraId="513B5F63" w14:textId="77777777" w:rsidR="009770E9" w:rsidRDefault="009770E9" w:rsidP="00605FBB">
      <w:pPr>
        <w:pStyle w:val="Italics"/>
        <w:rPr>
          <w:i w:val="0"/>
          <w:iCs/>
          <w:sz w:val="24"/>
          <w:szCs w:val="24"/>
        </w:rPr>
      </w:pPr>
    </w:p>
    <w:p w14:paraId="6CBDD9B7" w14:textId="493DE19B" w:rsidR="009770E9" w:rsidRPr="00167046" w:rsidRDefault="009770E9" w:rsidP="00605FBB">
      <w:pPr>
        <w:pStyle w:val="Italics"/>
        <w:rPr>
          <w:i w:val="0"/>
          <w:iCs/>
          <w:sz w:val="24"/>
          <w:szCs w:val="24"/>
        </w:rPr>
        <w:sectPr w:rsidR="009770E9" w:rsidRPr="00167046" w:rsidSect="00BA524A">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noEndnote/>
          <w:titlePg/>
          <w:docGrid w:linePitch="326"/>
        </w:sectPr>
      </w:pPr>
      <w:r>
        <w:rPr>
          <w:i w:val="0"/>
          <w:iCs/>
          <w:sz w:val="24"/>
          <w:szCs w:val="24"/>
        </w:rPr>
        <w:t>Keywords: RC Baja Car, Engineered Device, Baja Competition</w:t>
      </w:r>
    </w:p>
    <w:sdt>
      <w:sdtPr>
        <w:rPr>
          <w:rFonts w:ascii="Times New Roman" w:eastAsia="Times New Roman" w:hAnsi="Times New Roman" w:cs="Times New Roman"/>
          <w:color w:val="auto"/>
          <w:sz w:val="24"/>
          <w:szCs w:val="20"/>
        </w:rPr>
        <w:id w:val="-1010377322"/>
        <w:docPartObj>
          <w:docPartGallery w:val="Table of Contents"/>
          <w:docPartUnique/>
        </w:docPartObj>
      </w:sdtPr>
      <w:sdtEndPr>
        <w:rPr>
          <w:b/>
          <w:bCs/>
          <w:noProof/>
        </w:rPr>
      </w:sdtEndPr>
      <w:sdtContent>
        <w:p w14:paraId="6484A522" w14:textId="06C78B58" w:rsidR="00194326" w:rsidRPr="006D1D0E" w:rsidRDefault="00194326">
          <w:pPr>
            <w:pStyle w:val="TOCHeading"/>
            <w:rPr>
              <w:rFonts w:ascii="Times New Roman" w:hAnsi="Times New Roman" w:cs="Times New Roman"/>
            </w:rPr>
          </w:pPr>
          <w:r w:rsidRPr="006D1D0E">
            <w:rPr>
              <w:rFonts w:ascii="Times New Roman" w:hAnsi="Times New Roman" w:cs="Times New Roman"/>
            </w:rPr>
            <w:t>Contents</w:t>
          </w:r>
        </w:p>
        <w:p w14:paraId="783639EF" w14:textId="022F3342" w:rsidR="00086476" w:rsidRDefault="00194326">
          <w:pPr>
            <w:pStyle w:val="TOC1"/>
            <w:tabs>
              <w:tab w:val="right" w:leader="dot" w:pos="9350"/>
            </w:tabs>
            <w:rPr>
              <w:rFonts w:eastAsiaTheme="minorEastAsia" w:cstheme="minorBidi"/>
              <w:noProof/>
              <w:kern w:val="2"/>
              <w:sz w:val="22"/>
              <w:szCs w:val="22"/>
              <w14:ligatures w14:val="standardContextual"/>
            </w:rPr>
          </w:pPr>
          <w:r w:rsidRPr="006D1D0E">
            <w:rPr>
              <w:rFonts w:ascii="Times New Roman" w:hAnsi="Times New Roman"/>
            </w:rPr>
            <w:fldChar w:fldCharType="begin"/>
          </w:r>
          <w:r w:rsidRPr="006D1D0E">
            <w:rPr>
              <w:rFonts w:ascii="Times New Roman" w:hAnsi="Times New Roman"/>
            </w:rPr>
            <w:instrText xml:space="preserve"> TOC \o "1-3" \h \z \u </w:instrText>
          </w:r>
          <w:r w:rsidRPr="006D1D0E">
            <w:rPr>
              <w:rFonts w:ascii="Times New Roman" w:hAnsi="Times New Roman"/>
            </w:rPr>
            <w:fldChar w:fldCharType="separate"/>
          </w:r>
          <w:hyperlink w:anchor="_Toc166053666" w:history="1">
            <w:r w:rsidR="00086476" w:rsidRPr="00B37010">
              <w:rPr>
                <w:rStyle w:val="Hyperlink"/>
                <w:rFonts w:ascii="Times New Roman" w:hAnsi="Times New Roman"/>
                <w:noProof/>
              </w:rPr>
              <w:t>ABSTRACT</w:t>
            </w:r>
            <w:r w:rsidR="00086476">
              <w:rPr>
                <w:noProof/>
                <w:webHidden/>
              </w:rPr>
              <w:tab/>
            </w:r>
            <w:r w:rsidR="00086476">
              <w:rPr>
                <w:noProof/>
                <w:webHidden/>
              </w:rPr>
              <w:fldChar w:fldCharType="begin"/>
            </w:r>
            <w:r w:rsidR="00086476">
              <w:rPr>
                <w:noProof/>
                <w:webHidden/>
              </w:rPr>
              <w:instrText xml:space="preserve"> PAGEREF _Toc166053666 \h </w:instrText>
            </w:r>
            <w:r w:rsidR="00086476">
              <w:rPr>
                <w:noProof/>
                <w:webHidden/>
              </w:rPr>
            </w:r>
            <w:r w:rsidR="00086476">
              <w:rPr>
                <w:noProof/>
                <w:webHidden/>
              </w:rPr>
              <w:fldChar w:fldCharType="separate"/>
            </w:r>
            <w:r w:rsidR="00086476">
              <w:rPr>
                <w:noProof/>
                <w:webHidden/>
              </w:rPr>
              <w:t>2</w:t>
            </w:r>
            <w:r w:rsidR="00086476">
              <w:rPr>
                <w:noProof/>
                <w:webHidden/>
              </w:rPr>
              <w:fldChar w:fldCharType="end"/>
            </w:r>
          </w:hyperlink>
        </w:p>
        <w:p w14:paraId="53598966" w14:textId="4AE2C5F3"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667" w:history="1">
            <w:r w:rsidRPr="00B37010">
              <w:rPr>
                <w:rStyle w:val="Hyperlink"/>
                <w:rFonts w:ascii="Times New Roman" w:hAnsi="Times New Roman"/>
                <w:noProof/>
              </w:rPr>
              <w:t>1. INTRODUCTION</w:t>
            </w:r>
            <w:r>
              <w:rPr>
                <w:noProof/>
                <w:webHidden/>
              </w:rPr>
              <w:tab/>
            </w:r>
            <w:r>
              <w:rPr>
                <w:noProof/>
                <w:webHidden/>
              </w:rPr>
              <w:fldChar w:fldCharType="begin"/>
            </w:r>
            <w:r>
              <w:rPr>
                <w:noProof/>
                <w:webHidden/>
              </w:rPr>
              <w:instrText xml:space="preserve"> PAGEREF _Toc166053667 \h </w:instrText>
            </w:r>
            <w:r>
              <w:rPr>
                <w:noProof/>
                <w:webHidden/>
              </w:rPr>
            </w:r>
            <w:r>
              <w:rPr>
                <w:noProof/>
                <w:webHidden/>
              </w:rPr>
              <w:fldChar w:fldCharType="separate"/>
            </w:r>
            <w:r>
              <w:rPr>
                <w:noProof/>
                <w:webHidden/>
              </w:rPr>
              <w:t>8</w:t>
            </w:r>
            <w:r>
              <w:rPr>
                <w:noProof/>
                <w:webHidden/>
              </w:rPr>
              <w:fldChar w:fldCharType="end"/>
            </w:r>
          </w:hyperlink>
        </w:p>
        <w:p w14:paraId="2CF8E666" w14:textId="243556C3"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68" w:history="1">
            <w:r w:rsidRPr="00B37010">
              <w:rPr>
                <w:rStyle w:val="Hyperlink"/>
                <w:rFonts w:ascii="Times New Roman" w:hAnsi="Times New Roman"/>
                <w:noProof/>
              </w:rPr>
              <w:t>a. Description</w:t>
            </w:r>
            <w:r>
              <w:rPr>
                <w:noProof/>
                <w:webHidden/>
              </w:rPr>
              <w:tab/>
            </w:r>
            <w:r>
              <w:rPr>
                <w:noProof/>
                <w:webHidden/>
              </w:rPr>
              <w:fldChar w:fldCharType="begin"/>
            </w:r>
            <w:r>
              <w:rPr>
                <w:noProof/>
                <w:webHidden/>
              </w:rPr>
              <w:instrText xml:space="preserve"> PAGEREF _Toc166053668 \h </w:instrText>
            </w:r>
            <w:r>
              <w:rPr>
                <w:noProof/>
                <w:webHidden/>
              </w:rPr>
            </w:r>
            <w:r>
              <w:rPr>
                <w:noProof/>
                <w:webHidden/>
              </w:rPr>
              <w:fldChar w:fldCharType="separate"/>
            </w:r>
            <w:r>
              <w:rPr>
                <w:noProof/>
                <w:webHidden/>
              </w:rPr>
              <w:t>8</w:t>
            </w:r>
            <w:r>
              <w:rPr>
                <w:noProof/>
                <w:webHidden/>
              </w:rPr>
              <w:fldChar w:fldCharType="end"/>
            </w:r>
          </w:hyperlink>
        </w:p>
        <w:p w14:paraId="63AB9073" w14:textId="0BC6EBE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69" w:history="1">
            <w:r w:rsidRPr="00B37010">
              <w:rPr>
                <w:rStyle w:val="Hyperlink"/>
                <w:rFonts w:ascii="Times New Roman" w:hAnsi="Times New Roman"/>
                <w:noProof/>
              </w:rPr>
              <w:t>b. Motivation</w:t>
            </w:r>
            <w:r>
              <w:rPr>
                <w:noProof/>
                <w:webHidden/>
              </w:rPr>
              <w:tab/>
            </w:r>
            <w:r>
              <w:rPr>
                <w:noProof/>
                <w:webHidden/>
              </w:rPr>
              <w:fldChar w:fldCharType="begin"/>
            </w:r>
            <w:r>
              <w:rPr>
                <w:noProof/>
                <w:webHidden/>
              </w:rPr>
              <w:instrText xml:space="preserve"> PAGEREF _Toc166053669 \h </w:instrText>
            </w:r>
            <w:r>
              <w:rPr>
                <w:noProof/>
                <w:webHidden/>
              </w:rPr>
            </w:r>
            <w:r>
              <w:rPr>
                <w:noProof/>
                <w:webHidden/>
              </w:rPr>
              <w:fldChar w:fldCharType="separate"/>
            </w:r>
            <w:r>
              <w:rPr>
                <w:noProof/>
                <w:webHidden/>
              </w:rPr>
              <w:t>8</w:t>
            </w:r>
            <w:r>
              <w:rPr>
                <w:noProof/>
                <w:webHidden/>
              </w:rPr>
              <w:fldChar w:fldCharType="end"/>
            </w:r>
          </w:hyperlink>
        </w:p>
        <w:p w14:paraId="47D16ADC" w14:textId="6841925D"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70" w:history="1">
            <w:r w:rsidRPr="00B37010">
              <w:rPr>
                <w:rStyle w:val="Hyperlink"/>
                <w:rFonts w:ascii="Times New Roman" w:hAnsi="Times New Roman"/>
                <w:noProof/>
              </w:rPr>
              <w:t>c. Function Statement</w:t>
            </w:r>
            <w:r>
              <w:rPr>
                <w:noProof/>
                <w:webHidden/>
              </w:rPr>
              <w:tab/>
            </w:r>
            <w:r>
              <w:rPr>
                <w:noProof/>
                <w:webHidden/>
              </w:rPr>
              <w:fldChar w:fldCharType="begin"/>
            </w:r>
            <w:r>
              <w:rPr>
                <w:noProof/>
                <w:webHidden/>
              </w:rPr>
              <w:instrText xml:space="preserve"> PAGEREF _Toc166053670 \h </w:instrText>
            </w:r>
            <w:r>
              <w:rPr>
                <w:noProof/>
                <w:webHidden/>
              </w:rPr>
            </w:r>
            <w:r>
              <w:rPr>
                <w:noProof/>
                <w:webHidden/>
              </w:rPr>
              <w:fldChar w:fldCharType="separate"/>
            </w:r>
            <w:r>
              <w:rPr>
                <w:noProof/>
                <w:webHidden/>
              </w:rPr>
              <w:t>8</w:t>
            </w:r>
            <w:r>
              <w:rPr>
                <w:noProof/>
                <w:webHidden/>
              </w:rPr>
              <w:fldChar w:fldCharType="end"/>
            </w:r>
          </w:hyperlink>
        </w:p>
        <w:p w14:paraId="47FD6704" w14:textId="05C50959"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71" w:history="1">
            <w:r w:rsidRPr="00B37010">
              <w:rPr>
                <w:rStyle w:val="Hyperlink"/>
                <w:rFonts w:ascii="Times New Roman" w:hAnsi="Times New Roman"/>
                <w:noProof/>
              </w:rPr>
              <w:t>d. Requirements</w:t>
            </w:r>
            <w:r>
              <w:rPr>
                <w:noProof/>
                <w:webHidden/>
              </w:rPr>
              <w:tab/>
            </w:r>
            <w:r>
              <w:rPr>
                <w:noProof/>
                <w:webHidden/>
              </w:rPr>
              <w:fldChar w:fldCharType="begin"/>
            </w:r>
            <w:r>
              <w:rPr>
                <w:noProof/>
                <w:webHidden/>
              </w:rPr>
              <w:instrText xml:space="preserve"> PAGEREF _Toc166053671 \h </w:instrText>
            </w:r>
            <w:r>
              <w:rPr>
                <w:noProof/>
                <w:webHidden/>
              </w:rPr>
            </w:r>
            <w:r>
              <w:rPr>
                <w:noProof/>
                <w:webHidden/>
              </w:rPr>
              <w:fldChar w:fldCharType="separate"/>
            </w:r>
            <w:r>
              <w:rPr>
                <w:noProof/>
                <w:webHidden/>
              </w:rPr>
              <w:t>8</w:t>
            </w:r>
            <w:r>
              <w:rPr>
                <w:noProof/>
                <w:webHidden/>
              </w:rPr>
              <w:fldChar w:fldCharType="end"/>
            </w:r>
          </w:hyperlink>
        </w:p>
        <w:p w14:paraId="5F65F046" w14:textId="2DC325B6"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72" w:history="1">
            <w:r w:rsidRPr="00B37010">
              <w:rPr>
                <w:rStyle w:val="Hyperlink"/>
                <w:rFonts w:ascii="Times New Roman" w:hAnsi="Times New Roman"/>
                <w:noProof/>
              </w:rPr>
              <w:t>e. Engineering Merit</w:t>
            </w:r>
            <w:r>
              <w:rPr>
                <w:noProof/>
                <w:webHidden/>
              </w:rPr>
              <w:tab/>
            </w:r>
            <w:r>
              <w:rPr>
                <w:noProof/>
                <w:webHidden/>
              </w:rPr>
              <w:fldChar w:fldCharType="begin"/>
            </w:r>
            <w:r>
              <w:rPr>
                <w:noProof/>
                <w:webHidden/>
              </w:rPr>
              <w:instrText xml:space="preserve"> PAGEREF _Toc166053672 \h </w:instrText>
            </w:r>
            <w:r>
              <w:rPr>
                <w:noProof/>
                <w:webHidden/>
              </w:rPr>
            </w:r>
            <w:r>
              <w:rPr>
                <w:noProof/>
                <w:webHidden/>
              </w:rPr>
              <w:fldChar w:fldCharType="separate"/>
            </w:r>
            <w:r>
              <w:rPr>
                <w:noProof/>
                <w:webHidden/>
              </w:rPr>
              <w:t>9</w:t>
            </w:r>
            <w:r>
              <w:rPr>
                <w:noProof/>
                <w:webHidden/>
              </w:rPr>
              <w:fldChar w:fldCharType="end"/>
            </w:r>
          </w:hyperlink>
        </w:p>
        <w:p w14:paraId="64BF95E1" w14:textId="20031331"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73" w:history="1">
            <w:r w:rsidRPr="00B37010">
              <w:rPr>
                <w:rStyle w:val="Hyperlink"/>
                <w:rFonts w:ascii="Times New Roman" w:hAnsi="Times New Roman"/>
                <w:noProof/>
              </w:rPr>
              <w:t>f. Scope of Effort</w:t>
            </w:r>
            <w:r>
              <w:rPr>
                <w:noProof/>
                <w:webHidden/>
              </w:rPr>
              <w:tab/>
            </w:r>
            <w:r>
              <w:rPr>
                <w:noProof/>
                <w:webHidden/>
              </w:rPr>
              <w:fldChar w:fldCharType="begin"/>
            </w:r>
            <w:r>
              <w:rPr>
                <w:noProof/>
                <w:webHidden/>
              </w:rPr>
              <w:instrText xml:space="preserve"> PAGEREF _Toc166053673 \h </w:instrText>
            </w:r>
            <w:r>
              <w:rPr>
                <w:noProof/>
                <w:webHidden/>
              </w:rPr>
            </w:r>
            <w:r>
              <w:rPr>
                <w:noProof/>
                <w:webHidden/>
              </w:rPr>
              <w:fldChar w:fldCharType="separate"/>
            </w:r>
            <w:r>
              <w:rPr>
                <w:noProof/>
                <w:webHidden/>
              </w:rPr>
              <w:t>9</w:t>
            </w:r>
            <w:r>
              <w:rPr>
                <w:noProof/>
                <w:webHidden/>
              </w:rPr>
              <w:fldChar w:fldCharType="end"/>
            </w:r>
          </w:hyperlink>
        </w:p>
        <w:p w14:paraId="24E5BA86" w14:textId="02D5055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74" w:history="1">
            <w:r w:rsidRPr="00B37010">
              <w:rPr>
                <w:rStyle w:val="Hyperlink"/>
                <w:rFonts w:ascii="Times New Roman" w:hAnsi="Times New Roman"/>
                <w:noProof/>
              </w:rPr>
              <w:t>g. Success Criteria</w:t>
            </w:r>
            <w:r>
              <w:rPr>
                <w:noProof/>
                <w:webHidden/>
              </w:rPr>
              <w:tab/>
            </w:r>
            <w:r>
              <w:rPr>
                <w:noProof/>
                <w:webHidden/>
              </w:rPr>
              <w:fldChar w:fldCharType="begin"/>
            </w:r>
            <w:r>
              <w:rPr>
                <w:noProof/>
                <w:webHidden/>
              </w:rPr>
              <w:instrText xml:space="preserve"> PAGEREF _Toc166053674 \h </w:instrText>
            </w:r>
            <w:r>
              <w:rPr>
                <w:noProof/>
                <w:webHidden/>
              </w:rPr>
            </w:r>
            <w:r>
              <w:rPr>
                <w:noProof/>
                <w:webHidden/>
              </w:rPr>
              <w:fldChar w:fldCharType="separate"/>
            </w:r>
            <w:r>
              <w:rPr>
                <w:noProof/>
                <w:webHidden/>
              </w:rPr>
              <w:t>9</w:t>
            </w:r>
            <w:r>
              <w:rPr>
                <w:noProof/>
                <w:webHidden/>
              </w:rPr>
              <w:fldChar w:fldCharType="end"/>
            </w:r>
          </w:hyperlink>
        </w:p>
        <w:p w14:paraId="1C315BBB" w14:textId="2351B442"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75" w:history="1">
            <w:r w:rsidRPr="00B37010">
              <w:rPr>
                <w:rStyle w:val="Hyperlink"/>
                <w:rFonts w:ascii="Times New Roman" w:hAnsi="Times New Roman"/>
                <w:noProof/>
              </w:rPr>
              <w:t>h. Stakeholders</w:t>
            </w:r>
            <w:r>
              <w:rPr>
                <w:noProof/>
                <w:webHidden/>
              </w:rPr>
              <w:tab/>
            </w:r>
            <w:r>
              <w:rPr>
                <w:noProof/>
                <w:webHidden/>
              </w:rPr>
              <w:fldChar w:fldCharType="begin"/>
            </w:r>
            <w:r>
              <w:rPr>
                <w:noProof/>
                <w:webHidden/>
              </w:rPr>
              <w:instrText xml:space="preserve"> PAGEREF _Toc166053675 \h </w:instrText>
            </w:r>
            <w:r>
              <w:rPr>
                <w:noProof/>
                <w:webHidden/>
              </w:rPr>
            </w:r>
            <w:r>
              <w:rPr>
                <w:noProof/>
                <w:webHidden/>
              </w:rPr>
              <w:fldChar w:fldCharType="separate"/>
            </w:r>
            <w:r>
              <w:rPr>
                <w:noProof/>
                <w:webHidden/>
              </w:rPr>
              <w:t>9</w:t>
            </w:r>
            <w:r>
              <w:rPr>
                <w:noProof/>
                <w:webHidden/>
              </w:rPr>
              <w:fldChar w:fldCharType="end"/>
            </w:r>
          </w:hyperlink>
        </w:p>
        <w:p w14:paraId="2C98DF7D" w14:textId="140A3BFB"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676" w:history="1">
            <w:r w:rsidRPr="00B37010">
              <w:rPr>
                <w:rStyle w:val="Hyperlink"/>
                <w:rFonts w:ascii="Times New Roman" w:hAnsi="Times New Roman"/>
                <w:noProof/>
              </w:rPr>
              <w:t>2. DESIGN &amp; ANALYSIS</w:t>
            </w:r>
            <w:r>
              <w:rPr>
                <w:noProof/>
                <w:webHidden/>
              </w:rPr>
              <w:tab/>
            </w:r>
            <w:r>
              <w:rPr>
                <w:noProof/>
                <w:webHidden/>
              </w:rPr>
              <w:fldChar w:fldCharType="begin"/>
            </w:r>
            <w:r>
              <w:rPr>
                <w:noProof/>
                <w:webHidden/>
              </w:rPr>
              <w:instrText xml:space="preserve"> PAGEREF _Toc166053676 \h </w:instrText>
            </w:r>
            <w:r>
              <w:rPr>
                <w:noProof/>
                <w:webHidden/>
              </w:rPr>
            </w:r>
            <w:r>
              <w:rPr>
                <w:noProof/>
                <w:webHidden/>
              </w:rPr>
              <w:fldChar w:fldCharType="separate"/>
            </w:r>
            <w:r>
              <w:rPr>
                <w:noProof/>
                <w:webHidden/>
              </w:rPr>
              <w:t>10</w:t>
            </w:r>
            <w:r>
              <w:rPr>
                <w:noProof/>
                <w:webHidden/>
              </w:rPr>
              <w:fldChar w:fldCharType="end"/>
            </w:r>
          </w:hyperlink>
        </w:p>
        <w:p w14:paraId="7FC28DFB" w14:textId="386D319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77" w:history="1">
            <w:r w:rsidRPr="00B37010">
              <w:rPr>
                <w:rStyle w:val="Hyperlink"/>
                <w:rFonts w:ascii="Times New Roman" w:hAnsi="Times New Roman"/>
                <w:noProof/>
              </w:rPr>
              <w:t>a. Approach: Proposed Solution</w:t>
            </w:r>
            <w:r>
              <w:rPr>
                <w:noProof/>
                <w:webHidden/>
              </w:rPr>
              <w:tab/>
            </w:r>
            <w:r>
              <w:rPr>
                <w:noProof/>
                <w:webHidden/>
              </w:rPr>
              <w:fldChar w:fldCharType="begin"/>
            </w:r>
            <w:r>
              <w:rPr>
                <w:noProof/>
                <w:webHidden/>
              </w:rPr>
              <w:instrText xml:space="preserve"> PAGEREF _Toc166053677 \h </w:instrText>
            </w:r>
            <w:r>
              <w:rPr>
                <w:noProof/>
                <w:webHidden/>
              </w:rPr>
            </w:r>
            <w:r>
              <w:rPr>
                <w:noProof/>
                <w:webHidden/>
              </w:rPr>
              <w:fldChar w:fldCharType="separate"/>
            </w:r>
            <w:r>
              <w:rPr>
                <w:noProof/>
                <w:webHidden/>
              </w:rPr>
              <w:t>10</w:t>
            </w:r>
            <w:r>
              <w:rPr>
                <w:noProof/>
                <w:webHidden/>
              </w:rPr>
              <w:fldChar w:fldCharType="end"/>
            </w:r>
          </w:hyperlink>
        </w:p>
        <w:p w14:paraId="65CDD2A3" w14:textId="704CA8CD"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78" w:history="1">
            <w:r w:rsidRPr="00B37010">
              <w:rPr>
                <w:rStyle w:val="Hyperlink"/>
                <w:rFonts w:ascii="Times New Roman" w:hAnsi="Times New Roman"/>
                <w:noProof/>
              </w:rPr>
              <w:t>b. Design Description</w:t>
            </w:r>
            <w:r>
              <w:rPr>
                <w:noProof/>
                <w:webHidden/>
              </w:rPr>
              <w:tab/>
            </w:r>
            <w:r>
              <w:rPr>
                <w:noProof/>
                <w:webHidden/>
              </w:rPr>
              <w:fldChar w:fldCharType="begin"/>
            </w:r>
            <w:r>
              <w:rPr>
                <w:noProof/>
                <w:webHidden/>
              </w:rPr>
              <w:instrText xml:space="preserve"> PAGEREF _Toc166053678 \h </w:instrText>
            </w:r>
            <w:r>
              <w:rPr>
                <w:noProof/>
                <w:webHidden/>
              </w:rPr>
            </w:r>
            <w:r>
              <w:rPr>
                <w:noProof/>
                <w:webHidden/>
              </w:rPr>
              <w:fldChar w:fldCharType="separate"/>
            </w:r>
            <w:r>
              <w:rPr>
                <w:noProof/>
                <w:webHidden/>
              </w:rPr>
              <w:t>10</w:t>
            </w:r>
            <w:r>
              <w:rPr>
                <w:noProof/>
                <w:webHidden/>
              </w:rPr>
              <w:fldChar w:fldCharType="end"/>
            </w:r>
          </w:hyperlink>
        </w:p>
        <w:p w14:paraId="2416AC2E" w14:textId="0883D411"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79" w:history="1">
            <w:r w:rsidRPr="00B37010">
              <w:rPr>
                <w:rStyle w:val="Hyperlink"/>
                <w:rFonts w:ascii="Times New Roman" w:hAnsi="Times New Roman"/>
                <w:noProof/>
              </w:rPr>
              <w:t>c. Benchmark</w:t>
            </w:r>
            <w:r>
              <w:rPr>
                <w:noProof/>
                <w:webHidden/>
              </w:rPr>
              <w:tab/>
            </w:r>
            <w:r>
              <w:rPr>
                <w:noProof/>
                <w:webHidden/>
              </w:rPr>
              <w:fldChar w:fldCharType="begin"/>
            </w:r>
            <w:r>
              <w:rPr>
                <w:noProof/>
                <w:webHidden/>
              </w:rPr>
              <w:instrText xml:space="preserve"> PAGEREF _Toc166053679 \h </w:instrText>
            </w:r>
            <w:r>
              <w:rPr>
                <w:noProof/>
                <w:webHidden/>
              </w:rPr>
            </w:r>
            <w:r>
              <w:rPr>
                <w:noProof/>
                <w:webHidden/>
              </w:rPr>
              <w:fldChar w:fldCharType="separate"/>
            </w:r>
            <w:r>
              <w:rPr>
                <w:noProof/>
                <w:webHidden/>
              </w:rPr>
              <w:t>10</w:t>
            </w:r>
            <w:r>
              <w:rPr>
                <w:noProof/>
                <w:webHidden/>
              </w:rPr>
              <w:fldChar w:fldCharType="end"/>
            </w:r>
          </w:hyperlink>
        </w:p>
        <w:p w14:paraId="14D828F2" w14:textId="150C3978"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80" w:history="1">
            <w:r w:rsidRPr="00B37010">
              <w:rPr>
                <w:rStyle w:val="Hyperlink"/>
                <w:rFonts w:ascii="Times New Roman" w:hAnsi="Times New Roman"/>
                <w:noProof/>
              </w:rPr>
              <w:t>d. Performance Predictions</w:t>
            </w:r>
            <w:r>
              <w:rPr>
                <w:noProof/>
                <w:webHidden/>
              </w:rPr>
              <w:tab/>
            </w:r>
            <w:r>
              <w:rPr>
                <w:noProof/>
                <w:webHidden/>
              </w:rPr>
              <w:fldChar w:fldCharType="begin"/>
            </w:r>
            <w:r>
              <w:rPr>
                <w:noProof/>
                <w:webHidden/>
              </w:rPr>
              <w:instrText xml:space="preserve"> PAGEREF _Toc166053680 \h </w:instrText>
            </w:r>
            <w:r>
              <w:rPr>
                <w:noProof/>
                <w:webHidden/>
              </w:rPr>
            </w:r>
            <w:r>
              <w:rPr>
                <w:noProof/>
                <w:webHidden/>
              </w:rPr>
              <w:fldChar w:fldCharType="separate"/>
            </w:r>
            <w:r>
              <w:rPr>
                <w:noProof/>
                <w:webHidden/>
              </w:rPr>
              <w:t>10</w:t>
            </w:r>
            <w:r>
              <w:rPr>
                <w:noProof/>
                <w:webHidden/>
              </w:rPr>
              <w:fldChar w:fldCharType="end"/>
            </w:r>
          </w:hyperlink>
        </w:p>
        <w:p w14:paraId="43A78349" w14:textId="6C029D4F"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81" w:history="1">
            <w:r w:rsidRPr="00B37010">
              <w:rPr>
                <w:rStyle w:val="Hyperlink"/>
                <w:rFonts w:ascii="Times New Roman" w:hAnsi="Times New Roman"/>
                <w:noProof/>
              </w:rPr>
              <w:t>e. Description of Analysis</w:t>
            </w:r>
            <w:r>
              <w:rPr>
                <w:noProof/>
                <w:webHidden/>
              </w:rPr>
              <w:tab/>
            </w:r>
            <w:r>
              <w:rPr>
                <w:noProof/>
                <w:webHidden/>
              </w:rPr>
              <w:fldChar w:fldCharType="begin"/>
            </w:r>
            <w:r>
              <w:rPr>
                <w:noProof/>
                <w:webHidden/>
              </w:rPr>
              <w:instrText xml:space="preserve"> PAGEREF _Toc166053681 \h </w:instrText>
            </w:r>
            <w:r>
              <w:rPr>
                <w:noProof/>
                <w:webHidden/>
              </w:rPr>
            </w:r>
            <w:r>
              <w:rPr>
                <w:noProof/>
                <w:webHidden/>
              </w:rPr>
              <w:fldChar w:fldCharType="separate"/>
            </w:r>
            <w:r>
              <w:rPr>
                <w:noProof/>
                <w:webHidden/>
              </w:rPr>
              <w:t>11</w:t>
            </w:r>
            <w:r>
              <w:rPr>
                <w:noProof/>
                <w:webHidden/>
              </w:rPr>
              <w:fldChar w:fldCharType="end"/>
            </w:r>
          </w:hyperlink>
        </w:p>
        <w:p w14:paraId="0C646A47" w14:textId="20F51C8E"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82" w:history="1">
            <w:r w:rsidRPr="00B37010">
              <w:rPr>
                <w:rStyle w:val="Hyperlink"/>
                <w:rFonts w:ascii="Times New Roman" w:hAnsi="Times New Roman"/>
                <w:noProof/>
              </w:rPr>
              <w:t>f. Scope of Testing and Evaluation</w:t>
            </w:r>
            <w:r>
              <w:rPr>
                <w:noProof/>
                <w:webHidden/>
              </w:rPr>
              <w:tab/>
            </w:r>
            <w:r>
              <w:rPr>
                <w:noProof/>
                <w:webHidden/>
              </w:rPr>
              <w:fldChar w:fldCharType="begin"/>
            </w:r>
            <w:r>
              <w:rPr>
                <w:noProof/>
                <w:webHidden/>
              </w:rPr>
              <w:instrText xml:space="preserve"> PAGEREF _Toc166053682 \h </w:instrText>
            </w:r>
            <w:r>
              <w:rPr>
                <w:noProof/>
                <w:webHidden/>
              </w:rPr>
            </w:r>
            <w:r>
              <w:rPr>
                <w:noProof/>
                <w:webHidden/>
              </w:rPr>
              <w:fldChar w:fldCharType="separate"/>
            </w:r>
            <w:r>
              <w:rPr>
                <w:noProof/>
                <w:webHidden/>
              </w:rPr>
              <w:t>11</w:t>
            </w:r>
            <w:r>
              <w:rPr>
                <w:noProof/>
                <w:webHidden/>
              </w:rPr>
              <w:fldChar w:fldCharType="end"/>
            </w:r>
          </w:hyperlink>
        </w:p>
        <w:p w14:paraId="034DE8B5" w14:textId="0E7A25FB"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83" w:history="1">
            <w:r w:rsidRPr="00B37010">
              <w:rPr>
                <w:rStyle w:val="Hyperlink"/>
                <w:rFonts w:ascii="Times New Roman" w:hAnsi="Times New Roman"/>
                <w:noProof/>
              </w:rPr>
              <w:t>g. Analysis</w:t>
            </w:r>
            <w:r>
              <w:rPr>
                <w:noProof/>
                <w:webHidden/>
              </w:rPr>
              <w:tab/>
            </w:r>
            <w:r>
              <w:rPr>
                <w:noProof/>
                <w:webHidden/>
              </w:rPr>
              <w:fldChar w:fldCharType="begin"/>
            </w:r>
            <w:r>
              <w:rPr>
                <w:noProof/>
                <w:webHidden/>
              </w:rPr>
              <w:instrText xml:space="preserve"> PAGEREF _Toc166053683 \h </w:instrText>
            </w:r>
            <w:r>
              <w:rPr>
                <w:noProof/>
                <w:webHidden/>
              </w:rPr>
            </w:r>
            <w:r>
              <w:rPr>
                <w:noProof/>
                <w:webHidden/>
              </w:rPr>
              <w:fldChar w:fldCharType="separate"/>
            </w:r>
            <w:r>
              <w:rPr>
                <w:noProof/>
                <w:webHidden/>
              </w:rPr>
              <w:t>11</w:t>
            </w:r>
            <w:r>
              <w:rPr>
                <w:noProof/>
                <w:webHidden/>
              </w:rPr>
              <w:fldChar w:fldCharType="end"/>
            </w:r>
          </w:hyperlink>
        </w:p>
        <w:p w14:paraId="5EE52318" w14:textId="469528FE"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84" w:history="1">
            <w:r w:rsidRPr="00B37010">
              <w:rPr>
                <w:rStyle w:val="Hyperlink"/>
                <w:rFonts w:ascii="Times New Roman" w:hAnsi="Times New Roman"/>
                <w:noProof/>
              </w:rPr>
              <w:t>i. Analysis 1 – Spring Rate Analysis</w:t>
            </w:r>
            <w:r>
              <w:rPr>
                <w:noProof/>
                <w:webHidden/>
              </w:rPr>
              <w:tab/>
            </w:r>
            <w:r>
              <w:rPr>
                <w:noProof/>
                <w:webHidden/>
              </w:rPr>
              <w:fldChar w:fldCharType="begin"/>
            </w:r>
            <w:r>
              <w:rPr>
                <w:noProof/>
                <w:webHidden/>
              </w:rPr>
              <w:instrText xml:space="preserve"> PAGEREF _Toc166053684 \h </w:instrText>
            </w:r>
            <w:r>
              <w:rPr>
                <w:noProof/>
                <w:webHidden/>
              </w:rPr>
            </w:r>
            <w:r>
              <w:rPr>
                <w:noProof/>
                <w:webHidden/>
              </w:rPr>
              <w:fldChar w:fldCharType="separate"/>
            </w:r>
            <w:r>
              <w:rPr>
                <w:noProof/>
                <w:webHidden/>
              </w:rPr>
              <w:t>11</w:t>
            </w:r>
            <w:r>
              <w:rPr>
                <w:noProof/>
                <w:webHidden/>
              </w:rPr>
              <w:fldChar w:fldCharType="end"/>
            </w:r>
          </w:hyperlink>
        </w:p>
        <w:p w14:paraId="17804A88" w14:textId="0FA0683A"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85" w:history="1">
            <w:r w:rsidRPr="00B37010">
              <w:rPr>
                <w:rStyle w:val="Hyperlink"/>
                <w:rFonts w:ascii="Times New Roman" w:hAnsi="Times New Roman"/>
                <w:noProof/>
              </w:rPr>
              <w:t>ii. Analysis 2 – Turn Angle Analysis</w:t>
            </w:r>
            <w:r>
              <w:rPr>
                <w:noProof/>
                <w:webHidden/>
              </w:rPr>
              <w:tab/>
            </w:r>
            <w:r>
              <w:rPr>
                <w:noProof/>
                <w:webHidden/>
              </w:rPr>
              <w:fldChar w:fldCharType="begin"/>
            </w:r>
            <w:r>
              <w:rPr>
                <w:noProof/>
                <w:webHidden/>
              </w:rPr>
              <w:instrText xml:space="preserve"> PAGEREF _Toc166053685 \h </w:instrText>
            </w:r>
            <w:r>
              <w:rPr>
                <w:noProof/>
                <w:webHidden/>
              </w:rPr>
            </w:r>
            <w:r>
              <w:rPr>
                <w:noProof/>
                <w:webHidden/>
              </w:rPr>
              <w:fldChar w:fldCharType="separate"/>
            </w:r>
            <w:r>
              <w:rPr>
                <w:noProof/>
                <w:webHidden/>
              </w:rPr>
              <w:t>11</w:t>
            </w:r>
            <w:r>
              <w:rPr>
                <w:noProof/>
                <w:webHidden/>
              </w:rPr>
              <w:fldChar w:fldCharType="end"/>
            </w:r>
          </w:hyperlink>
        </w:p>
        <w:p w14:paraId="2FB802B9" w14:textId="6C81D96D"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86" w:history="1">
            <w:r w:rsidRPr="00B37010">
              <w:rPr>
                <w:rStyle w:val="Hyperlink"/>
                <w:rFonts w:ascii="Times New Roman" w:hAnsi="Times New Roman"/>
                <w:noProof/>
              </w:rPr>
              <w:t>iii. Analysis 3 – Upper Control Arm Diameter Analysis</w:t>
            </w:r>
            <w:r>
              <w:rPr>
                <w:noProof/>
                <w:webHidden/>
              </w:rPr>
              <w:tab/>
            </w:r>
            <w:r>
              <w:rPr>
                <w:noProof/>
                <w:webHidden/>
              </w:rPr>
              <w:fldChar w:fldCharType="begin"/>
            </w:r>
            <w:r>
              <w:rPr>
                <w:noProof/>
                <w:webHidden/>
              </w:rPr>
              <w:instrText xml:space="preserve"> PAGEREF _Toc166053686 \h </w:instrText>
            </w:r>
            <w:r>
              <w:rPr>
                <w:noProof/>
                <w:webHidden/>
              </w:rPr>
            </w:r>
            <w:r>
              <w:rPr>
                <w:noProof/>
                <w:webHidden/>
              </w:rPr>
              <w:fldChar w:fldCharType="separate"/>
            </w:r>
            <w:r>
              <w:rPr>
                <w:noProof/>
                <w:webHidden/>
              </w:rPr>
              <w:t>11</w:t>
            </w:r>
            <w:r>
              <w:rPr>
                <w:noProof/>
                <w:webHidden/>
              </w:rPr>
              <w:fldChar w:fldCharType="end"/>
            </w:r>
          </w:hyperlink>
        </w:p>
        <w:p w14:paraId="414D3957" w14:textId="7748EEAB"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87" w:history="1">
            <w:r w:rsidRPr="00B37010">
              <w:rPr>
                <w:rStyle w:val="Hyperlink"/>
                <w:rFonts w:ascii="Times New Roman" w:hAnsi="Times New Roman"/>
                <w:noProof/>
              </w:rPr>
              <w:t>iv. Analysis 4 – Lower Control Arm Deflection Analysis</w:t>
            </w:r>
            <w:r>
              <w:rPr>
                <w:noProof/>
                <w:webHidden/>
              </w:rPr>
              <w:tab/>
            </w:r>
            <w:r>
              <w:rPr>
                <w:noProof/>
                <w:webHidden/>
              </w:rPr>
              <w:fldChar w:fldCharType="begin"/>
            </w:r>
            <w:r>
              <w:rPr>
                <w:noProof/>
                <w:webHidden/>
              </w:rPr>
              <w:instrText xml:space="preserve"> PAGEREF _Toc166053687 \h </w:instrText>
            </w:r>
            <w:r>
              <w:rPr>
                <w:noProof/>
                <w:webHidden/>
              </w:rPr>
            </w:r>
            <w:r>
              <w:rPr>
                <w:noProof/>
                <w:webHidden/>
              </w:rPr>
              <w:fldChar w:fldCharType="separate"/>
            </w:r>
            <w:r>
              <w:rPr>
                <w:noProof/>
                <w:webHidden/>
              </w:rPr>
              <w:t>12</w:t>
            </w:r>
            <w:r>
              <w:rPr>
                <w:noProof/>
                <w:webHidden/>
              </w:rPr>
              <w:fldChar w:fldCharType="end"/>
            </w:r>
          </w:hyperlink>
        </w:p>
        <w:p w14:paraId="4A9D990B" w14:textId="264E23B7"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88" w:history="1">
            <w:r w:rsidRPr="00B37010">
              <w:rPr>
                <w:rStyle w:val="Hyperlink"/>
                <w:rFonts w:ascii="Times New Roman" w:hAnsi="Times New Roman"/>
                <w:noProof/>
              </w:rPr>
              <w:t>v. Analysis 5 – Suspension Frame Analysis</w:t>
            </w:r>
            <w:r>
              <w:rPr>
                <w:noProof/>
                <w:webHidden/>
              </w:rPr>
              <w:tab/>
            </w:r>
            <w:r>
              <w:rPr>
                <w:noProof/>
                <w:webHidden/>
              </w:rPr>
              <w:fldChar w:fldCharType="begin"/>
            </w:r>
            <w:r>
              <w:rPr>
                <w:noProof/>
                <w:webHidden/>
              </w:rPr>
              <w:instrText xml:space="preserve"> PAGEREF _Toc166053688 \h </w:instrText>
            </w:r>
            <w:r>
              <w:rPr>
                <w:noProof/>
                <w:webHidden/>
              </w:rPr>
            </w:r>
            <w:r>
              <w:rPr>
                <w:noProof/>
                <w:webHidden/>
              </w:rPr>
              <w:fldChar w:fldCharType="separate"/>
            </w:r>
            <w:r>
              <w:rPr>
                <w:noProof/>
                <w:webHidden/>
              </w:rPr>
              <w:t>12</w:t>
            </w:r>
            <w:r>
              <w:rPr>
                <w:noProof/>
                <w:webHidden/>
              </w:rPr>
              <w:fldChar w:fldCharType="end"/>
            </w:r>
          </w:hyperlink>
        </w:p>
        <w:p w14:paraId="1B051E0E" w14:textId="258F0348"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89" w:history="1">
            <w:r w:rsidRPr="00B37010">
              <w:rPr>
                <w:rStyle w:val="Hyperlink"/>
                <w:rFonts w:ascii="Times New Roman" w:hAnsi="Times New Roman"/>
                <w:noProof/>
              </w:rPr>
              <w:t>vi. Analysis 6 – Drop Impact Analysis</w:t>
            </w:r>
            <w:r>
              <w:rPr>
                <w:noProof/>
                <w:webHidden/>
              </w:rPr>
              <w:tab/>
            </w:r>
            <w:r>
              <w:rPr>
                <w:noProof/>
                <w:webHidden/>
              </w:rPr>
              <w:fldChar w:fldCharType="begin"/>
            </w:r>
            <w:r>
              <w:rPr>
                <w:noProof/>
                <w:webHidden/>
              </w:rPr>
              <w:instrText xml:space="preserve"> PAGEREF _Toc166053689 \h </w:instrText>
            </w:r>
            <w:r>
              <w:rPr>
                <w:noProof/>
                <w:webHidden/>
              </w:rPr>
            </w:r>
            <w:r>
              <w:rPr>
                <w:noProof/>
                <w:webHidden/>
              </w:rPr>
              <w:fldChar w:fldCharType="separate"/>
            </w:r>
            <w:r>
              <w:rPr>
                <w:noProof/>
                <w:webHidden/>
              </w:rPr>
              <w:t>12</w:t>
            </w:r>
            <w:r>
              <w:rPr>
                <w:noProof/>
                <w:webHidden/>
              </w:rPr>
              <w:fldChar w:fldCharType="end"/>
            </w:r>
          </w:hyperlink>
        </w:p>
        <w:p w14:paraId="2E5EB782" w14:textId="66953845"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90" w:history="1">
            <w:r w:rsidRPr="00B37010">
              <w:rPr>
                <w:rStyle w:val="Hyperlink"/>
                <w:rFonts w:ascii="Times New Roman" w:hAnsi="Times New Roman"/>
                <w:noProof/>
              </w:rPr>
              <w:t>vii. Analysis 7 – Upper Control Arm to Steering Knuckle Mount Analysis</w:t>
            </w:r>
            <w:r>
              <w:rPr>
                <w:noProof/>
                <w:webHidden/>
              </w:rPr>
              <w:tab/>
            </w:r>
            <w:r>
              <w:rPr>
                <w:noProof/>
                <w:webHidden/>
              </w:rPr>
              <w:fldChar w:fldCharType="begin"/>
            </w:r>
            <w:r>
              <w:rPr>
                <w:noProof/>
                <w:webHidden/>
              </w:rPr>
              <w:instrText xml:space="preserve"> PAGEREF _Toc166053690 \h </w:instrText>
            </w:r>
            <w:r>
              <w:rPr>
                <w:noProof/>
                <w:webHidden/>
              </w:rPr>
            </w:r>
            <w:r>
              <w:rPr>
                <w:noProof/>
                <w:webHidden/>
              </w:rPr>
              <w:fldChar w:fldCharType="separate"/>
            </w:r>
            <w:r>
              <w:rPr>
                <w:noProof/>
                <w:webHidden/>
              </w:rPr>
              <w:t>12</w:t>
            </w:r>
            <w:r>
              <w:rPr>
                <w:noProof/>
                <w:webHidden/>
              </w:rPr>
              <w:fldChar w:fldCharType="end"/>
            </w:r>
          </w:hyperlink>
        </w:p>
        <w:p w14:paraId="02B2C774" w14:textId="2C4D6460"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91" w:history="1">
            <w:r w:rsidRPr="00B37010">
              <w:rPr>
                <w:rStyle w:val="Hyperlink"/>
                <w:rFonts w:ascii="Times New Roman" w:hAnsi="Times New Roman"/>
                <w:noProof/>
              </w:rPr>
              <w:t>viii. Analysis 8 – Dowel Pin Analysis</w:t>
            </w:r>
            <w:r>
              <w:rPr>
                <w:noProof/>
                <w:webHidden/>
              </w:rPr>
              <w:tab/>
            </w:r>
            <w:r>
              <w:rPr>
                <w:noProof/>
                <w:webHidden/>
              </w:rPr>
              <w:fldChar w:fldCharType="begin"/>
            </w:r>
            <w:r>
              <w:rPr>
                <w:noProof/>
                <w:webHidden/>
              </w:rPr>
              <w:instrText xml:space="preserve"> PAGEREF _Toc166053691 \h </w:instrText>
            </w:r>
            <w:r>
              <w:rPr>
                <w:noProof/>
                <w:webHidden/>
              </w:rPr>
            </w:r>
            <w:r>
              <w:rPr>
                <w:noProof/>
                <w:webHidden/>
              </w:rPr>
              <w:fldChar w:fldCharType="separate"/>
            </w:r>
            <w:r>
              <w:rPr>
                <w:noProof/>
                <w:webHidden/>
              </w:rPr>
              <w:t>12</w:t>
            </w:r>
            <w:r>
              <w:rPr>
                <w:noProof/>
                <w:webHidden/>
              </w:rPr>
              <w:fldChar w:fldCharType="end"/>
            </w:r>
          </w:hyperlink>
        </w:p>
        <w:p w14:paraId="1F9A5CB9" w14:textId="53436127"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92" w:history="1">
            <w:r w:rsidRPr="00B37010">
              <w:rPr>
                <w:rStyle w:val="Hyperlink"/>
                <w:rFonts w:ascii="Times New Roman" w:hAnsi="Times New Roman"/>
                <w:noProof/>
              </w:rPr>
              <w:t>ix. Analysis 9 – Shear Stress for Rocking Arm Hole Analysis</w:t>
            </w:r>
            <w:r>
              <w:rPr>
                <w:noProof/>
                <w:webHidden/>
              </w:rPr>
              <w:tab/>
            </w:r>
            <w:r>
              <w:rPr>
                <w:noProof/>
                <w:webHidden/>
              </w:rPr>
              <w:fldChar w:fldCharType="begin"/>
            </w:r>
            <w:r>
              <w:rPr>
                <w:noProof/>
                <w:webHidden/>
              </w:rPr>
              <w:instrText xml:space="preserve"> PAGEREF _Toc166053692 \h </w:instrText>
            </w:r>
            <w:r>
              <w:rPr>
                <w:noProof/>
                <w:webHidden/>
              </w:rPr>
            </w:r>
            <w:r>
              <w:rPr>
                <w:noProof/>
                <w:webHidden/>
              </w:rPr>
              <w:fldChar w:fldCharType="separate"/>
            </w:r>
            <w:r>
              <w:rPr>
                <w:noProof/>
                <w:webHidden/>
              </w:rPr>
              <w:t>13</w:t>
            </w:r>
            <w:r>
              <w:rPr>
                <w:noProof/>
                <w:webHidden/>
              </w:rPr>
              <w:fldChar w:fldCharType="end"/>
            </w:r>
          </w:hyperlink>
        </w:p>
        <w:p w14:paraId="7FE3E5CB" w14:textId="1324125E"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93" w:history="1">
            <w:r w:rsidRPr="00B37010">
              <w:rPr>
                <w:rStyle w:val="Hyperlink"/>
                <w:rFonts w:ascii="Times New Roman" w:hAnsi="Times New Roman"/>
                <w:noProof/>
              </w:rPr>
              <w:t>x. Analysis 10 – Push Rod Minimum Length Analysis</w:t>
            </w:r>
            <w:r>
              <w:rPr>
                <w:noProof/>
                <w:webHidden/>
              </w:rPr>
              <w:tab/>
            </w:r>
            <w:r>
              <w:rPr>
                <w:noProof/>
                <w:webHidden/>
              </w:rPr>
              <w:fldChar w:fldCharType="begin"/>
            </w:r>
            <w:r>
              <w:rPr>
                <w:noProof/>
                <w:webHidden/>
              </w:rPr>
              <w:instrText xml:space="preserve"> PAGEREF _Toc166053693 \h </w:instrText>
            </w:r>
            <w:r>
              <w:rPr>
                <w:noProof/>
                <w:webHidden/>
              </w:rPr>
            </w:r>
            <w:r>
              <w:rPr>
                <w:noProof/>
                <w:webHidden/>
              </w:rPr>
              <w:fldChar w:fldCharType="separate"/>
            </w:r>
            <w:r>
              <w:rPr>
                <w:noProof/>
                <w:webHidden/>
              </w:rPr>
              <w:t>13</w:t>
            </w:r>
            <w:r>
              <w:rPr>
                <w:noProof/>
                <w:webHidden/>
              </w:rPr>
              <w:fldChar w:fldCharType="end"/>
            </w:r>
          </w:hyperlink>
        </w:p>
        <w:p w14:paraId="64F3A39D" w14:textId="332AEF11"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94" w:history="1">
            <w:r w:rsidRPr="00B37010">
              <w:rPr>
                <w:rStyle w:val="Hyperlink"/>
                <w:rFonts w:ascii="Times New Roman" w:hAnsi="Times New Roman"/>
                <w:noProof/>
              </w:rPr>
              <w:t>xi. Analysis 11 – Tie Rod Buckling Analysis</w:t>
            </w:r>
            <w:r>
              <w:rPr>
                <w:noProof/>
                <w:webHidden/>
              </w:rPr>
              <w:tab/>
            </w:r>
            <w:r>
              <w:rPr>
                <w:noProof/>
                <w:webHidden/>
              </w:rPr>
              <w:fldChar w:fldCharType="begin"/>
            </w:r>
            <w:r>
              <w:rPr>
                <w:noProof/>
                <w:webHidden/>
              </w:rPr>
              <w:instrText xml:space="preserve"> PAGEREF _Toc166053694 \h </w:instrText>
            </w:r>
            <w:r>
              <w:rPr>
                <w:noProof/>
                <w:webHidden/>
              </w:rPr>
            </w:r>
            <w:r>
              <w:rPr>
                <w:noProof/>
                <w:webHidden/>
              </w:rPr>
              <w:fldChar w:fldCharType="separate"/>
            </w:r>
            <w:r>
              <w:rPr>
                <w:noProof/>
                <w:webHidden/>
              </w:rPr>
              <w:t>13</w:t>
            </w:r>
            <w:r>
              <w:rPr>
                <w:noProof/>
                <w:webHidden/>
              </w:rPr>
              <w:fldChar w:fldCharType="end"/>
            </w:r>
          </w:hyperlink>
        </w:p>
        <w:p w14:paraId="71D8BC70" w14:textId="27DA5FC8"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695" w:history="1">
            <w:r w:rsidRPr="00B37010">
              <w:rPr>
                <w:rStyle w:val="Hyperlink"/>
                <w:rFonts w:ascii="Times New Roman" w:hAnsi="Times New Roman"/>
                <w:noProof/>
              </w:rPr>
              <w:t>xii. Analysis 12 – Impact Analysis</w:t>
            </w:r>
            <w:r>
              <w:rPr>
                <w:noProof/>
                <w:webHidden/>
              </w:rPr>
              <w:tab/>
            </w:r>
            <w:r>
              <w:rPr>
                <w:noProof/>
                <w:webHidden/>
              </w:rPr>
              <w:fldChar w:fldCharType="begin"/>
            </w:r>
            <w:r>
              <w:rPr>
                <w:noProof/>
                <w:webHidden/>
              </w:rPr>
              <w:instrText xml:space="preserve"> PAGEREF _Toc166053695 \h </w:instrText>
            </w:r>
            <w:r>
              <w:rPr>
                <w:noProof/>
                <w:webHidden/>
              </w:rPr>
            </w:r>
            <w:r>
              <w:rPr>
                <w:noProof/>
                <w:webHidden/>
              </w:rPr>
              <w:fldChar w:fldCharType="separate"/>
            </w:r>
            <w:r>
              <w:rPr>
                <w:noProof/>
                <w:webHidden/>
              </w:rPr>
              <w:t>14</w:t>
            </w:r>
            <w:r>
              <w:rPr>
                <w:noProof/>
                <w:webHidden/>
              </w:rPr>
              <w:fldChar w:fldCharType="end"/>
            </w:r>
          </w:hyperlink>
        </w:p>
        <w:p w14:paraId="22C1FEF0" w14:textId="25D5D95D"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96" w:history="1">
            <w:r w:rsidRPr="00B37010">
              <w:rPr>
                <w:rStyle w:val="Hyperlink"/>
                <w:rFonts w:ascii="Times New Roman" w:hAnsi="Times New Roman"/>
                <w:noProof/>
              </w:rPr>
              <w:t>h. Device: Parts, Shapes, and Conformation</w:t>
            </w:r>
            <w:r>
              <w:rPr>
                <w:noProof/>
                <w:webHidden/>
              </w:rPr>
              <w:tab/>
            </w:r>
            <w:r>
              <w:rPr>
                <w:noProof/>
                <w:webHidden/>
              </w:rPr>
              <w:fldChar w:fldCharType="begin"/>
            </w:r>
            <w:r>
              <w:rPr>
                <w:noProof/>
                <w:webHidden/>
              </w:rPr>
              <w:instrText xml:space="preserve"> PAGEREF _Toc166053696 \h </w:instrText>
            </w:r>
            <w:r>
              <w:rPr>
                <w:noProof/>
                <w:webHidden/>
              </w:rPr>
            </w:r>
            <w:r>
              <w:rPr>
                <w:noProof/>
                <w:webHidden/>
              </w:rPr>
              <w:fldChar w:fldCharType="separate"/>
            </w:r>
            <w:r>
              <w:rPr>
                <w:noProof/>
                <w:webHidden/>
              </w:rPr>
              <w:t>14</w:t>
            </w:r>
            <w:r>
              <w:rPr>
                <w:noProof/>
                <w:webHidden/>
              </w:rPr>
              <w:fldChar w:fldCharType="end"/>
            </w:r>
          </w:hyperlink>
        </w:p>
        <w:p w14:paraId="075E068C" w14:textId="3885B75B"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97" w:history="1">
            <w:r w:rsidRPr="00B37010">
              <w:rPr>
                <w:rStyle w:val="Hyperlink"/>
                <w:rFonts w:ascii="Times New Roman" w:hAnsi="Times New Roman"/>
                <w:noProof/>
              </w:rPr>
              <w:t>i. Device Assembly</w:t>
            </w:r>
            <w:r>
              <w:rPr>
                <w:noProof/>
                <w:webHidden/>
              </w:rPr>
              <w:tab/>
            </w:r>
            <w:r>
              <w:rPr>
                <w:noProof/>
                <w:webHidden/>
              </w:rPr>
              <w:fldChar w:fldCharType="begin"/>
            </w:r>
            <w:r>
              <w:rPr>
                <w:noProof/>
                <w:webHidden/>
              </w:rPr>
              <w:instrText xml:space="preserve"> PAGEREF _Toc166053697 \h </w:instrText>
            </w:r>
            <w:r>
              <w:rPr>
                <w:noProof/>
                <w:webHidden/>
              </w:rPr>
            </w:r>
            <w:r>
              <w:rPr>
                <w:noProof/>
                <w:webHidden/>
              </w:rPr>
              <w:fldChar w:fldCharType="separate"/>
            </w:r>
            <w:r>
              <w:rPr>
                <w:noProof/>
                <w:webHidden/>
              </w:rPr>
              <w:t>14</w:t>
            </w:r>
            <w:r>
              <w:rPr>
                <w:noProof/>
                <w:webHidden/>
              </w:rPr>
              <w:fldChar w:fldCharType="end"/>
            </w:r>
          </w:hyperlink>
        </w:p>
        <w:p w14:paraId="3D2DD5AB" w14:textId="12D123DC"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98" w:history="1">
            <w:r w:rsidRPr="00B37010">
              <w:rPr>
                <w:rStyle w:val="Hyperlink"/>
                <w:rFonts w:ascii="Times New Roman" w:hAnsi="Times New Roman"/>
                <w:noProof/>
              </w:rPr>
              <w:t>j. Technical Risk Analysis</w:t>
            </w:r>
            <w:r>
              <w:rPr>
                <w:noProof/>
                <w:webHidden/>
              </w:rPr>
              <w:tab/>
            </w:r>
            <w:r>
              <w:rPr>
                <w:noProof/>
                <w:webHidden/>
              </w:rPr>
              <w:fldChar w:fldCharType="begin"/>
            </w:r>
            <w:r>
              <w:rPr>
                <w:noProof/>
                <w:webHidden/>
              </w:rPr>
              <w:instrText xml:space="preserve"> PAGEREF _Toc166053698 \h </w:instrText>
            </w:r>
            <w:r>
              <w:rPr>
                <w:noProof/>
                <w:webHidden/>
              </w:rPr>
            </w:r>
            <w:r>
              <w:rPr>
                <w:noProof/>
                <w:webHidden/>
              </w:rPr>
              <w:fldChar w:fldCharType="separate"/>
            </w:r>
            <w:r>
              <w:rPr>
                <w:noProof/>
                <w:webHidden/>
              </w:rPr>
              <w:t>14</w:t>
            </w:r>
            <w:r>
              <w:rPr>
                <w:noProof/>
                <w:webHidden/>
              </w:rPr>
              <w:fldChar w:fldCharType="end"/>
            </w:r>
          </w:hyperlink>
        </w:p>
        <w:p w14:paraId="226ACC6D" w14:textId="631971E7"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699" w:history="1">
            <w:r w:rsidRPr="00B37010">
              <w:rPr>
                <w:rStyle w:val="Hyperlink"/>
                <w:rFonts w:ascii="Times New Roman" w:hAnsi="Times New Roman"/>
                <w:noProof/>
              </w:rPr>
              <w:t>k. Failure Mode Analysis</w:t>
            </w:r>
            <w:r>
              <w:rPr>
                <w:noProof/>
                <w:webHidden/>
              </w:rPr>
              <w:tab/>
            </w:r>
            <w:r>
              <w:rPr>
                <w:noProof/>
                <w:webHidden/>
              </w:rPr>
              <w:fldChar w:fldCharType="begin"/>
            </w:r>
            <w:r>
              <w:rPr>
                <w:noProof/>
                <w:webHidden/>
              </w:rPr>
              <w:instrText xml:space="preserve"> PAGEREF _Toc166053699 \h </w:instrText>
            </w:r>
            <w:r>
              <w:rPr>
                <w:noProof/>
                <w:webHidden/>
              </w:rPr>
            </w:r>
            <w:r>
              <w:rPr>
                <w:noProof/>
                <w:webHidden/>
              </w:rPr>
              <w:fldChar w:fldCharType="separate"/>
            </w:r>
            <w:r>
              <w:rPr>
                <w:noProof/>
                <w:webHidden/>
              </w:rPr>
              <w:t>15</w:t>
            </w:r>
            <w:r>
              <w:rPr>
                <w:noProof/>
                <w:webHidden/>
              </w:rPr>
              <w:fldChar w:fldCharType="end"/>
            </w:r>
          </w:hyperlink>
        </w:p>
        <w:p w14:paraId="76313A20" w14:textId="1C08764B"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00" w:history="1">
            <w:r w:rsidRPr="00B37010">
              <w:rPr>
                <w:rStyle w:val="Hyperlink"/>
                <w:rFonts w:ascii="Times New Roman" w:hAnsi="Times New Roman"/>
                <w:noProof/>
              </w:rPr>
              <w:t>l. Operation Limits and Safety</w:t>
            </w:r>
            <w:r>
              <w:rPr>
                <w:noProof/>
                <w:webHidden/>
              </w:rPr>
              <w:tab/>
            </w:r>
            <w:r>
              <w:rPr>
                <w:noProof/>
                <w:webHidden/>
              </w:rPr>
              <w:fldChar w:fldCharType="begin"/>
            </w:r>
            <w:r>
              <w:rPr>
                <w:noProof/>
                <w:webHidden/>
              </w:rPr>
              <w:instrText xml:space="preserve"> PAGEREF _Toc166053700 \h </w:instrText>
            </w:r>
            <w:r>
              <w:rPr>
                <w:noProof/>
                <w:webHidden/>
              </w:rPr>
            </w:r>
            <w:r>
              <w:rPr>
                <w:noProof/>
                <w:webHidden/>
              </w:rPr>
              <w:fldChar w:fldCharType="separate"/>
            </w:r>
            <w:r>
              <w:rPr>
                <w:noProof/>
                <w:webHidden/>
              </w:rPr>
              <w:t>15</w:t>
            </w:r>
            <w:r>
              <w:rPr>
                <w:noProof/>
                <w:webHidden/>
              </w:rPr>
              <w:fldChar w:fldCharType="end"/>
            </w:r>
          </w:hyperlink>
        </w:p>
        <w:p w14:paraId="598FD73B" w14:textId="4A534740"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01" w:history="1">
            <w:r w:rsidRPr="00B37010">
              <w:rPr>
                <w:rStyle w:val="Hyperlink"/>
                <w:rFonts w:ascii="Times New Roman" w:hAnsi="Times New Roman"/>
                <w:noProof/>
              </w:rPr>
              <w:t>3. METHODS &amp; CONSTRUCTION</w:t>
            </w:r>
            <w:r>
              <w:rPr>
                <w:noProof/>
                <w:webHidden/>
              </w:rPr>
              <w:tab/>
            </w:r>
            <w:r>
              <w:rPr>
                <w:noProof/>
                <w:webHidden/>
              </w:rPr>
              <w:fldChar w:fldCharType="begin"/>
            </w:r>
            <w:r>
              <w:rPr>
                <w:noProof/>
                <w:webHidden/>
              </w:rPr>
              <w:instrText xml:space="preserve"> PAGEREF _Toc166053701 \h </w:instrText>
            </w:r>
            <w:r>
              <w:rPr>
                <w:noProof/>
                <w:webHidden/>
              </w:rPr>
            </w:r>
            <w:r>
              <w:rPr>
                <w:noProof/>
                <w:webHidden/>
              </w:rPr>
              <w:fldChar w:fldCharType="separate"/>
            </w:r>
            <w:r>
              <w:rPr>
                <w:noProof/>
                <w:webHidden/>
              </w:rPr>
              <w:t>16</w:t>
            </w:r>
            <w:r>
              <w:rPr>
                <w:noProof/>
                <w:webHidden/>
              </w:rPr>
              <w:fldChar w:fldCharType="end"/>
            </w:r>
          </w:hyperlink>
        </w:p>
        <w:p w14:paraId="7E40EB24" w14:textId="32608F97"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02" w:history="1">
            <w:r w:rsidRPr="00B37010">
              <w:rPr>
                <w:rStyle w:val="Hyperlink"/>
                <w:rFonts w:ascii="Times New Roman" w:hAnsi="Times New Roman"/>
                <w:noProof/>
              </w:rPr>
              <w:t>a. Methods</w:t>
            </w:r>
            <w:r>
              <w:rPr>
                <w:noProof/>
                <w:webHidden/>
              </w:rPr>
              <w:tab/>
            </w:r>
            <w:r>
              <w:rPr>
                <w:noProof/>
                <w:webHidden/>
              </w:rPr>
              <w:fldChar w:fldCharType="begin"/>
            </w:r>
            <w:r>
              <w:rPr>
                <w:noProof/>
                <w:webHidden/>
              </w:rPr>
              <w:instrText xml:space="preserve"> PAGEREF _Toc166053702 \h </w:instrText>
            </w:r>
            <w:r>
              <w:rPr>
                <w:noProof/>
                <w:webHidden/>
              </w:rPr>
            </w:r>
            <w:r>
              <w:rPr>
                <w:noProof/>
                <w:webHidden/>
              </w:rPr>
              <w:fldChar w:fldCharType="separate"/>
            </w:r>
            <w:r>
              <w:rPr>
                <w:noProof/>
                <w:webHidden/>
              </w:rPr>
              <w:t>16</w:t>
            </w:r>
            <w:r>
              <w:rPr>
                <w:noProof/>
                <w:webHidden/>
              </w:rPr>
              <w:fldChar w:fldCharType="end"/>
            </w:r>
          </w:hyperlink>
        </w:p>
        <w:p w14:paraId="1B89B5D2" w14:textId="39B1EA4C"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03" w:history="1">
            <w:r w:rsidRPr="00B37010">
              <w:rPr>
                <w:rStyle w:val="Hyperlink"/>
                <w:rFonts w:ascii="Times New Roman" w:hAnsi="Times New Roman"/>
                <w:noProof/>
              </w:rPr>
              <w:t>i. Process Decisions</w:t>
            </w:r>
            <w:r>
              <w:rPr>
                <w:noProof/>
                <w:webHidden/>
              </w:rPr>
              <w:tab/>
            </w:r>
            <w:r>
              <w:rPr>
                <w:noProof/>
                <w:webHidden/>
              </w:rPr>
              <w:fldChar w:fldCharType="begin"/>
            </w:r>
            <w:r>
              <w:rPr>
                <w:noProof/>
                <w:webHidden/>
              </w:rPr>
              <w:instrText xml:space="preserve"> PAGEREF _Toc166053703 \h </w:instrText>
            </w:r>
            <w:r>
              <w:rPr>
                <w:noProof/>
                <w:webHidden/>
              </w:rPr>
            </w:r>
            <w:r>
              <w:rPr>
                <w:noProof/>
                <w:webHidden/>
              </w:rPr>
              <w:fldChar w:fldCharType="separate"/>
            </w:r>
            <w:r>
              <w:rPr>
                <w:noProof/>
                <w:webHidden/>
              </w:rPr>
              <w:t>16</w:t>
            </w:r>
            <w:r>
              <w:rPr>
                <w:noProof/>
                <w:webHidden/>
              </w:rPr>
              <w:fldChar w:fldCharType="end"/>
            </w:r>
          </w:hyperlink>
        </w:p>
        <w:p w14:paraId="0D1108F1" w14:textId="5969D5A0"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04" w:history="1">
            <w:r w:rsidRPr="00B37010">
              <w:rPr>
                <w:rStyle w:val="Hyperlink"/>
                <w:rFonts w:ascii="Times New Roman" w:hAnsi="Times New Roman"/>
                <w:noProof/>
              </w:rPr>
              <w:t>b. Construction</w:t>
            </w:r>
            <w:r>
              <w:rPr>
                <w:noProof/>
                <w:webHidden/>
              </w:rPr>
              <w:tab/>
            </w:r>
            <w:r>
              <w:rPr>
                <w:noProof/>
                <w:webHidden/>
              </w:rPr>
              <w:fldChar w:fldCharType="begin"/>
            </w:r>
            <w:r>
              <w:rPr>
                <w:noProof/>
                <w:webHidden/>
              </w:rPr>
              <w:instrText xml:space="preserve"> PAGEREF _Toc166053704 \h </w:instrText>
            </w:r>
            <w:r>
              <w:rPr>
                <w:noProof/>
                <w:webHidden/>
              </w:rPr>
            </w:r>
            <w:r>
              <w:rPr>
                <w:noProof/>
                <w:webHidden/>
              </w:rPr>
              <w:fldChar w:fldCharType="separate"/>
            </w:r>
            <w:r>
              <w:rPr>
                <w:noProof/>
                <w:webHidden/>
              </w:rPr>
              <w:t>17</w:t>
            </w:r>
            <w:r>
              <w:rPr>
                <w:noProof/>
                <w:webHidden/>
              </w:rPr>
              <w:fldChar w:fldCharType="end"/>
            </w:r>
          </w:hyperlink>
        </w:p>
        <w:p w14:paraId="6190BC3F" w14:textId="01D3E9FD"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05" w:history="1">
            <w:r w:rsidRPr="00B37010">
              <w:rPr>
                <w:rStyle w:val="Hyperlink"/>
                <w:rFonts w:ascii="Times New Roman" w:hAnsi="Times New Roman"/>
                <w:noProof/>
              </w:rPr>
              <w:t>i. Description</w:t>
            </w:r>
            <w:r>
              <w:rPr>
                <w:noProof/>
                <w:webHidden/>
              </w:rPr>
              <w:tab/>
            </w:r>
            <w:r>
              <w:rPr>
                <w:noProof/>
                <w:webHidden/>
              </w:rPr>
              <w:fldChar w:fldCharType="begin"/>
            </w:r>
            <w:r>
              <w:rPr>
                <w:noProof/>
                <w:webHidden/>
              </w:rPr>
              <w:instrText xml:space="preserve"> PAGEREF _Toc166053705 \h </w:instrText>
            </w:r>
            <w:r>
              <w:rPr>
                <w:noProof/>
                <w:webHidden/>
              </w:rPr>
            </w:r>
            <w:r>
              <w:rPr>
                <w:noProof/>
                <w:webHidden/>
              </w:rPr>
              <w:fldChar w:fldCharType="separate"/>
            </w:r>
            <w:r>
              <w:rPr>
                <w:noProof/>
                <w:webHidden/>
              </w:rPr>
              <w:t>17</w:t>
            </w:r>
            <w:r>
              <w:rPr>
                <w:noProof/>
                <w:webHidden/>
              </w:rPr>
              <w:fldChar w:fldCharType="end"/>
            </w:r>
          </w:hyperlink>
        </w:p>
        <w:p w14:paraId="0892ADA8" w14:textId="4D82126D"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06" w:history="1">
            <w:r w:rsidRPr="00B37010">
              <w:rPr>
                <w:rStyle w:val="Hyperlink"/>
                <w:rFonts w:ascii="Times New Roman" w:hAnsi="Times New Roman"/>
                <w:noProof/>
              </w:rPr>
              <w:t>ii. Drawing Tree, Drawing ID’s</w:t>
            </w:r>
            <w:r>
              <w:rPr>
                <w:noProof/>
                <w:webHidden/>
              </w:rPr>
              <w:tab/>
            </w:r>
            <w:r>
              <w:rPr>
                <w:noProof/>
                <w:webHidden/>
              </w:rPr>
              <w:fldChar w:fldCharType="begin"/>
            </w:r>
            <w:r>
              <w:rPr>
                <w:noProof/>
                <w:webHidden/>
              </w:rPr>
              <w:instrText xml:space="preserve"> PAGEREF _Toc166053706 \h </w:instrText>
            </w:r>
            <w:r>
              <w:rPr>
                <w:noProof/>
                <w:webHidden/>
              </w:rPr>
            </w:r>
            <w:r>
              <w:rPr>
                <w:noProof/>
                <w:webHidden/>
              </w:rPr>
              <w:fldChar w:fldCharType="separate"/>
            </w:r>
            <w:r>
              <w:rPr>
                <w:noProof/>
                <w:webHidden/>
              </w:rPr>
              <w:t>17</w:t>
            </w:r>
            <w:r>
              <w:rPr>
                <w:noProof/>
                <w:webHidden/>
              </w:rPr>
              <w:fldChar w:fldCharType="end"/>
            </w:r>
          </w:hyperlink>
        </w:p>
        <w:p w14:paraId="7E1CC7AA" w14:textId="0ABAFB10"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07" w:history="1">
            <w:r w:rsidRPr="00B37010">
              <w:rPr>
                <w:rStyle w:val="Hyperlink"/>
                <w:rFonts w:ascii="Times New Roman" w:hAnsi="Times New Roman"/>
                <w:noProof/>
              </w:rPr>
              <w:t>iii. Parts</w:t>
            </w:r>
            <w:r>
              <w:rPr>
                <w:noProof/>
                <w:webHidden/>
              </w:rPr>
              <w:tab/>
            </w:r>
            <w:r>
              <w:rPr>
                <w:noProof/>
                <w:webHidden/>
              </w:rPr>
              <w:fldChar w:fldCharType="begin"/>
            </w:r>
            <w:r>
              <w:rPr>
                <w:noProof/>
                <w:webHidden/>
              </w:rPr>
              <w:instrText xml:space="preserve"> PAGEREF _Toc166053707 \h </w:instrText>
            </w:r>
            <w:r>
              <w:rPr>
                <w:noProof/>
                <w:webHidden/>
              </w:rPr>
            </w:r>
            <w:r>
              <w:rPr>
                <w:noProof/>
                <w:webHidden/>
              </w:rPr>
              <w:fldChar w:fldCharType="separate"/>
            </w:r>
            <w:r>
              <w:rPr>
                <w:noProof/>
                <w:webHidden/>
              </w:rPr>
              <w:t>18</w:t>
            </w:r>
            <w:r>
              <w:rPr>
                <w:noProof/>
                <w:webHidden/>
              </w:rPr>
              <w:fldChar w:fldCharType="end"/>
            </w:r>
          </w:hyperlink>
        </w:p>
        <w:p w14:paraId="3124C975" w14:textId="1B7E5630"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08" w:history="1">
            <w:r w:rsidRPr="00B37010">
              <w:rPr>
                <w:rStyle w:val="Hyperlink"/>
                <w:rFonts w:ascii="Times New Roman" w:hAnsi="Times New Roman"/>
                <w:noProof/>
              </w:rPr>
              <w:t>iv. Manufacturing Issues</w:t>
            </w:r>
            <w:r>
              <w:rPr>
                <w:noProof/>
                <w:webHidden/>
              </w:rPr>
              <w:tab/>
            </w:r>
            <w:r>
              <w:rPr>
                <w:noProof/>
                <w:webHidden/>
              </w:rPr>
              <w:fldChar w:fldCharType="begin"/>
            </w:r>
            <w:r>
              <w:rPr>
                <w:noProof/>
                <w:webHidden/>
              </w:rPr>
              <w:instrText xml:space="preserve"> PAGEREF _Toc166053708 \h </w:instrText>
            </w:r>
            <w:r>
              <w:rPr>
                <w:noProof/>
                <w:webHidden/>
              </w:rPr>
            </w:r>
            <w:r>
              <w:rPr>
                <w:noProof/>
                <w:webHidden/>
              </w:rPr>
              <w:fldChar w:fldCharType="separate"/>
            </w:r>
            <w:r>
              <w:rPr>
                <w:noProof/>
                <w:webHidden/>
              </w:rPr>
              <w:t>18</w:t>
            </w:r>
            <w:r>
              <w:rPr>
                <w:noProof/>
                <w:webHidden/>
              </w:rPr>
              <w:fldChar w:fldCharType="end"/>
            </w:r>
          </w:hyperlink>
        </w:p>
        <w:p w14:paraId="6B515B5A" w14:textId="4DB0A159"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09" w:history="1">
            <w:r w:rsidRPr="00B37010">
              <w:rPr>
                <w:rStyle w:val="Hyperlink"/>
                <w:rFonts w:ascii="Times New Roman" w:hAnsi="Times New Roman"/>
                <w:noProof/>
              </w:rPr>
              <w:t>v. Discussion of Assembly</w:t>
            </w:r>
            <w:r>
              <w:rPr>
                <w:noProof/>
                <w:webHidden/>
              </w:rPr>
              <w:tab/>
            </w:r>
            <w:r>
              <w:rPr>
                <w:noProof/>
                <w:webHidden/>
              </w:rPr>
              <w:fldChar w:fldCharType="begin"/>
            </w:r>
            <w:r>
              <w:rPr>
                <w:noProof/>
                <w:webHidden/>
              </w:rPr>
              <w:instrText xml:space="preserve"> PAGEREF _Toc166053709 \h </w:instrText>
            </w:r>
            <w:r>
              <w:rPr>
                <w:noProof/>
                <w:webHidden/>
              </w:rPr>
            </w:r>
            <w:r>
              <w:rPr>
                <w:noProof/>
                <w:webHidden/>
              </w:rPr>
              <w:fldChar w:fldCharType="separate"/>
            </w:r>
            <w:r>
              <w:rPr>
                <w:noProof/>
                <w:webHidden/>
              </w:rPr>
              <w:t>19</w:t>
            </w:r>
            <w:r>
              <w:rPr>
                <w:noProof/>
                <w:webHidden/>
              </w:rPr>
              <w:fldChar w:fldCharType="end"/>
            </w:r>
          </w:hyperlink>
        </w:p>
        <w:p w14:paraId="2B2A8156" w14:textId="6F30371F"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10" w:history="1">
            <w:r w:rsidRPr="00B37010">
              <w:rPr>
                <w:rStyle w:val="Hyperlink"/>
                <w:rFonts w:ascii="Times New Roman" w:hAnsi="Times New Roman"/>
                <w:noProof/>
              </w:rPr>
              <w:t>4. TESTING</w:t>
            </w:r>
            <w:r>
              <w:rPr>
                <w:noProof/>
                <w:webHidden/>
              </w:rPr>
              <w:tab/>
            </w:r>
            <w:r>
              <w:rPr>
                <w:noProof/>
                <w:webHidden/>
              </w:rPr>
              <w:fldChar w:fldCharType="begin"/>
            </w:r>
            <w:r>
              <w:rPr>
                <w:noProof/>
                <w:webHidden/>
              </w:rPr>
              <w:instrText xml:space="preserve"> PAGEREF _Toc166053710 \h </w:instrText>
            </w:r>
            <w:r>
              <w:rPr>
                <w:noProof/>
                <w:webHidden/>
              </w:rPr>
            </w:r>
            <w:r>
              <w:rPr>
                <w:noProof/>
                <w:webHidden/>
              </w:rPr>
              <w:fldChar w:fldCharType="separate"/>
            </w:r>
            <w:r>
              <w:rPr>
                <w:noProof/>
                <w:webHidden/>
              </w:rPr>
              <w:t>21</w:t>
            </w:r>
            <w:r>
              <w:rPr>
                <w:noProof/>
                <w:webHidden/>
              </w:rPr>
              <w:fldChar w:fldCharType="end"/>
            </w:r>
          </w:hyperlink>
        </w:p>
        <w:p w14:paraId="18B07A9D" w14:textId="2EC839A2"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11" w:history="1">
            <w:r w:rsidRPr="00B37010">
              <w:rPr>
                <w:rStyle w:val="Hyperlink"/>
                <w:rFonts w:ascii="Times New Roman" w:hAnsi="Times New Roman"/>
                <w:noProof/>
              </w:rPr>
              <w:t>a. Introduction</w:t>
            </w:r>
            <w:r>
              <w:rPr>
                <w:noProof/>
                <w:webHidden/>
              </w:rPr>
              <w:tab/>
            </w:r>
            <w:r>
              <w:rPr>
                <w:noProof/>
                <w:webHidden/>
              </w:rPr>
              <w:fldChar w:fldCharType="begin"/>
            </w:r>
            <w:r>
              <w:rPr>
                <w:noProof/>
                <w:webHidden/>
              </w:rPr>
              <w:instrText xml:space="preserve"> PAGEREF _Toc166053711 \h </w:instrText>
            </w:r>
            <w:r>
              <w:rPr>
                <w:noProof/>
                <w:webHidden/>
              </w:rPr>
            </w:r>
            <w:r>
              <w:rPr>
                <w:noProof/>
                <w:webHidden/>
              </w:rPr>
              <w:fldChar w:fldCharType="separate"/>
            </w:r>
            <w:r>
              <w:rPr>
                <w:noProof/>
                <w:webHidden/>
              </w:rPr>
              <w:t>21</w:t>
            </w:r>
            <w:r>
              <w:rPr>
                <w:noProof/>
                <w:webHidden/>
              </w:rPr>
              <w:fldChar w:fldCharType="end"/>
            </w:r>
          </w:hyperlink>
        </w:p>
        <w:p w14:paraId="455C9F9E" w14:textId="0E510B29"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12" w:history="1">
            <w:r w:rsidRPr="00B37010">
              <w:rPr>
                <w:rStyle w:val="Hyperlink"/>
                <w:rFonts w:ascii="Times New Roman" w:hAnsi="Times New Roman"/>
                <w:noProof/>
              </w:rPr>
              <w:t>b. Method/Approach</w:t>
            </w:r>
            <w:r>
              <w:rPr>
                <w:noProof/>
                <w:webHidden/>
              </w:rPr>
              <w:tab/>
            </w:r>
            <w:r>
              <w:rPr>
                <w:noProof/>
                <w:webHidden/>
              </w:rPr>
              <w:fldChar w:fldCharType="begin"/>
            </w:r>
            <w:r>
              <w:rPr>
                <w:noProof/>
                <w:webHidden/>
              </w:rPr>
              <w:instrText xml:space="preserve"> PAGEREF _Toc166053712 \h </w:instrText>
            </w:r>
            <w:r>
              <w:rPr>
                <w:noProof/>
                <w:webHidden/>
              </w:rPr>
            </w:r>
            <w:r>
              <w:rPr>
                <w:noProof/>
                <w:webHidden/>
              </w:rPr>
              <w:fldChar w:fldCharType="separate"/>
            </w:r>
            <w:r>
              <w:rPr>
                <w:noProof/>
                <w:webHidden/>
              </w:rPr>
              <w:t>21</w:t>
            </w:r>
            <w:r>
              <w:rPr>
                <w:noProof/>
                <w:webHidden/>
              </w:rPr>
              <w:fldChar w:fldCharType="end"/>
            </w:r>
          </w:hyperlink>
        </w:p>
        <w:p w14:paraId="0D644E49" w14:textId="641DA2FD"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13" w:history="1">
            <w:r w:rsidRPr="00B37010">
              <w:rPr>
                <w:rStyle w:val="Hyperlink"/>
                <w:rFonts w:ascii="Times New Roman" w:hAnsi="Times New Roman"/>
                <w:noProof/>
              </w:rPr>
              <w:t>c. Test Process</w:t>
            </w:r>
            <w:r>
              <w:rPr>
                <w:noProof/>
                <w:webHidden/>
              </w:rPr>
              <w:tab/>
            </w:r>
            <w:r>
              <w:rPr>
                <w:noProof/>
                <w:webHidden/>
              </w:rPr>
              <w:fldChar w:fldCharType="begin"/>
            </w:r>
            <w:r>
              <w:rPr>
                <w:noProof/>
                <w:webHidden/>
              </w:rPr>
              <w:instrText xml:space="preserve"> PAGEREF _Toc166053713 \h </w:instrText>
            </w:r>
            <w:r>
              <w:rPr>
                <w:noProof/>
                <w:webHidden/>
              </w:rPr>
            </w:r>
            <w:r>
              <w:rPr>
                <w:noProof/>
                <w:webHidden/>
              </w:rPr>
              <w:fldChar w:fldCharType="separate"/>
            </w:r>
            <w:r>
              <w:rPr>
                <w:noProof/>
                <w:webHidden/>
              </w:rPr>
              <w:t>22</w:t>
            </w:r>
            <w:r>
              <w:rPr>
                <w:noProof/>
                <w:webHidden/>
              </w:rPr>
              <w:fldChar w:fldCharType="end"/>
            </w:r>
          </w:hyperlink>
        </w:p>
        <w:p w14:paraId="5C1C10D9" w14:textId="68C3BB2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14" w:history="1">
            <w:r w:rsidRPr="00B37010">
              <w:rPr>
                <w:rStyle w:val="Hyperlink"/>
                <w:rFonts w:ascii="Times New Roman" w:hAnsi="Times New Roman"/>
                <w:noProof/>
              </w:rPr>
              <w:t>d. Deliverables</w:t>
            </w:r>
            <w:r>
              <w:rPr>
                <w:noProof/>
                <w:webHidden/>
              </w:rPr>
              <w:tab/>
            </w:r>
            <w:r>
              <w:rPr>
                <w:noProof/>
                <w:webHidden/>
              </w:rPr>
              <w:fldChar w:fldCharType="begin"/>
            </w:r>
            <w:r>
              <w:rPr>
                <w:noProof/>
                <w:webHidden/>
              </w:rPr>
              <w:instrText xml:space="preserve"> PAGEREF _Toc166053714 \h </w:instrText>
            </w:r>
            <w:r>
              <w:rPr>
                <w:noProof/>
                <w:webHidden/>
              </w:rPr>
            </w:r>
            <w:r>
              <w:rPr>
                <w:noProof/>
                <w:webHidden/>
              </w:rPr>
              <w:fldChar w:fldCharType="separate"/>
            </w:r>
            <w:r>
              <w:rPr>
                <w:noProof/>
                <w:webHidden/>
              </w:rPr>
              <w:t>22</w:t>
            </w:r>
            <w:r>
              <w:rPr>
                <w:noProof/>
                <w:webHidden/>
              </w:rPr>
              <w:fldChar w:fldCharType="end"/>
            </w:r>
          </w:hyperlink>
        </w:p>
        <w:p w14:paraId="3BBF35DD" w14:textId="2E5CF920"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15" w:history="1">
            <w:r w:rsidRPr="00B37010">
              <w:rPr>
                <w:rStyle w:val="Hyperlink"/>
                <w:rFonts w:ascii="Times New Roman" w:hAnsi="Times New Roman"/>
                <w:noProof/>
              </w:rPr>
              <w:t>5. BUDGET</w:t>
            </w:r>
            <w:r>
              <w:rPr>
                <w:noProof/>
                <w:webHidden/>
              </w:rPr>
              <w:tab/>
            </w:r>
            <w:r>
              <w:rPr>
                <w:noProof/>
                <w:webHidden/>
              </w:rPr>
              <w:fldChar w:fldCharType="begin"/>
            </w:r>
            <w:r>
              <w:rPr>
                <w:noProof/>
                <w:webHidden/>
              </w:rPr>
              <w:instrText xml:space="preserve"> PAGEREF _Toc166053715 \h </w:instrText>
            </w:r>
            <w:r>
              <w:rPr>
                <w:noProof/>
                <w:webHidden/>
              </w:rPr>
            </w:r>
            <w:r>
              <w:rPr>
                <w:noProof/>
                <w:webHidden/>
              </w:rPr>
              <w:fldChar w:fldCharType="separate"/>
            </w:r>
            <w:r>
              <w:rPr>
                <w:noProof/>
                <w:webHidden/>
              </w:rPr>
              <w:t>24</w:t>
            </w:r>
            <w:r>
              <w:rPr>
                <w:noProof/>
                <w:webHidden/>
              </w:rPr>
              <w:fldChar w:fldCharType="end"/>
            </w:r>
          </w:hyperlink>
        </w:p>
        <w:p w14:paraId="318241BE" w14:textId="3B94A84F"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16" w:history="1">
            <w:r w:rsidRPr="00B37010">
              <w:rPr>
                <w:rStyle w:val="Hyperlink"/>
                <w:rFonts w:ascii="Times New Roman" w:hAnsi="Times New Roman"/>
                <w:noProof/>
              </w:rPr>
              <w:t>a. Parts</w:t>
            </w:r>
            <w:r>
              <w:rPr>
                <w:noProof/>
                <w:webHidden/>
              </w:rPr>
              <w:tab/>
            </w:r>
            <w:r>
              <w:rPr>
                <w:noProof/>
                <w:webHidden/>
              </w:rPr>
              <w:fldChar w:fldCharType="begin"/>
            </w:r>
            <w:r>
              <w:rPr>
                <w:noProof/>
                <w:webHidden/>
              </w:rPr>
              <w:instrText xml:space="preserve"> PAGEREF _Toc166053716 \h </w:instrText>
            </w:r>
            <w:r>
              <w:rPr>
                <w:noProof/>
                <w:webHidden/>
              </w:rPr>
            </w:r>
            <w:r>
              <w:rPr>
                <w:noProof/>
                <w:webHidden/>
              </w:rPr>
              <w:fldChar w:fldCharType="separate"/>
            </w:r>
            <w:r>
              <w:rPr>
                <w:noProof/>
                <w:webHidden/>
              </w:rPr>
              <w:t>24</w:t>
            </w:r>
            <w:r>
              <w:rPr>
                <w:noProof/>
                <w:webHidden/>
              </w:rPr>
              <w:fldChar w:fldCharType="end"/>
            </w:r>
          </w:hyperlink>
        </w:p>
        <w:p w14:paraId="6D20E36C" w14:textId="180C9330"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17" w:history="1">
            <w:r w:rsidRPr="00B37010">
              <w:rPr>
                <w:rStyle w:val="Hyperlink"/>
                <w:rFonts w:ascii="Times New Roman" w:hAnsi="Times New Roman"/>
                <w:noProof/>
              </w:rPr>
              <w:t>b. Outsourcing</w:t>
            </w:r>
            <w:r>
              <w:rPr>
                <w:noProof/>
                <w:webHidden/>
              </w:rPr>
              <w:tab/>
            </w:r>
            <w:r>
              <w:rPr>
                <w:noProof/>
                <w:webHidden/>
              </w:rPr>
              <w:fldChar w:fldCharType="begin"/>
            </w:r>
            <w:r>
              <w:rPr>
                <w:noProof/>
                <w:webHidden/>
              </w:rPr>
              <w:instrText xml:space="preserve"> PAGEREF _Toc166053717 \h </w:instrText>
            </w:r>
            <w:r>
              <w:rPr>
                <w:noProof/>
                <w:webHidden/>
              </w:rPr>
            </w:r>
            <w:r>
              <w:rPr>
                <w:noProof/>
                <w:webHidden/>
              </w:rPr>
              <w:fldChar w:fldCharType="separate"/>
            </w:r>
            <w:r>
              <w:rPr>
                <w:noProof/>
                <w:webHidden/>
              </w:rPr>
              <w:t>24</w:t>
            </w:r>
            <w:r>
              <w:rPr>
                <w:noProof/>
                <w:webHidden/>
              </w:rPr>
              <w:fldChar w:fldCharType="end"/>
            </w:r>
          </w:hyperlink>
        </w:p>
        <w:p w14:paraId="21C1986D" w14:textId="0523181C"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18" w:history="1">
            <w:r w:rsidRPr="00B37010">
              <w:rPr>
                <w:rStyle w:val="Hyperlink"/>
                <w:rFonts w:ascii="Times New Roman" w:hAnsi="Times New Roman"/>
                <w:noProof/>
              </w:rPr>
              <w:t>c. Labor</w:t>
            </w:r>
            <w:r>
              <w:rPr>
                <w:noProof/>
                <w:webHidden/>
              </w:rPr>
              <w:tab/>
            </w:r>
            <w:r>
              <w:rPr>
                <w:noProof/>
                <w:webHidden/>
              </w:rPr>
              <w:fldChar w:fldCharType="begin"/>
            </w:r>
            <w:r>
              <w:rPr>
                <w:noProof/>
                <w:webHidden/>
              </w:rPr>
              <w:instrText xml:space="preserve"> PAGEREF _Toc166053718 \h </w:instrText>
            </w:r>
            <w:r>
              <w:rPr>
                <w:noProof/>
                <w:webHidden/>
              </w:rPr>
            </w:r>
            <w:r>
              <w:rPr>
                <w:noProof/>
                <w:webHidden/>
              </w:rPr>
              <w:fldChar w:fldCharType="separate"/>
            </w:r>
            <w:r>
              <w:rPr>
                <w:noProof/>
                <w:webHidden/>
              </w:rPr>
              <w:t>24</w:t>
            </w:r>
            <w:r>
              <w:rPr>
                <w:noProof/>
                <w:webHidden/>
              </w:rPr>
              <w:fldChar w:fldCharType="end"/>
            </w:r>
          </w:hyperlink>
        </w:p>
        <w:p w14:paraId="1B01608C" w14:textId="3B82E5AB"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19" w:history="1">
            <w:r w:rsidRPr="00B37010">
              <w:rPr>
                <w:rStyle w:val="Hyperlink"/>
                <w:rFonts w:ascii="Times New Roman" w:hAnsi="Times New Roman"/>
                <w:noProof/>
              </w:rPr>
              <w:t>d. Estimated Total Project Cost</w:t>
            </w:r>
            <w:r>
              <w:rPr>
                <w:noProof/>
                <w:webHidden/>
              </w:rPr>
              <w:tab/>
            </w:r>
            <w:r>
              <w:rPr>
                <w:noProof/>
                <w:webHidden/>
              </w:rPr>
              <w:fldChar w:fldCharType="begin"/>
            </w:r>
            <w:r>
              <w:rPr>
                <w:noProof/>
                <w:webHidden/>
              </w:rPr>
              <w:instrText xml:space="preserve"> PAGEREF _Toc166053719 \h </w:instrText>
            </w:r>
            <w:r>
              <w:rPr>
                <w:noProof/>
                <w:webHidden/>
              </w:rPr>
            </w:r>
            <w:r>
              <w:rPr>
                <w:noProof/>
                <w:webHidden/>
              </w:rPr>
              <w:fldChar w:fldCharType="separate"/>
            </w:r>
            <w:r>
              <w:rPr>
                <w:noProof/>
                <w:webHidden/>
              </w:rPr>
              <w:t>24</w:t>
            </w:r>
            <w:r>
              <w:rPr>
                <w:noProof/>
                <w:webHidden/>
              </w:rPr>
              <w:fldChar w:fldCharType="end"/>
            </w:r>
          </w:hyperlink>
        </w:p>
        <w:p w14:paraId="1EE19142" w14:textId="2A88923E"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20" w:history="1">
            <w:r w:rsidRPr="00B37010">
              <w:rPr>
                <w:rStyle w:val="Hyperlink"/>
                <w:rFonts w:ascii="Times New Roman" w:hAnsi="Times New Roman"/>
                <w:noProof/>
              </w:rPr>
              <w:t>e. Funding Source</w:t>
            </w:r>
            <w:r>
              <w:rPr>
                <w:noProof/>
                <w:webHidden/>
              </w:rPr>
              <w:tab/>
            </w:r>
            <w:r>
              <w:rPr>
                <w:noProof/>
                <w:webHidden/>
              </w:rPr>
              <w:fldChar w:fldCharType="begin"/>
            </w:r>
            <w:r>
              <w:rPr>
                <w:noProof/>
                <w:webHidden/>
              </w:rPr>
              <w:instrText xml:space="preserve"> PAGEREF _Toc166053720 \h </w:instrText>
            </w:r>
            <w:r>
              <w:rPr>
                <w:noProof/>
                <w:webHidden/>
              </w:rPr>
            </w:r>
            <w:r>
              <w:rPr>
                <w:noProof/>
                <w:webHidden/>
              </w:rPr>
              <w:fldChar w:fldCharType="separate"/>
            </w:r>
            <w:r>
              <w:rPr>
                <w:noProof/>
                <w:webHidden/>
              </w:rPr>
              <w:t>24</w:t>
            </w:r>
            <w:r>
              <w:rPr>
                <w:noProof/>
                <w:webHidden/>
              </w:rPr>
              <w:fldChar w:fldCharType="end"/>
            </w:r>
          </w:hyperlink>
        </w:p>
        <w:p w14:paraId="4E8E65DF" w14:textId="2ECB5CEF"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21" w:history="1">
            <w:r w:rsidRPr="00B37010">
              <w:rPr>
                <w:rStyle w:val="Hyperlink"/>
                <w:rFonts w:ascii="Times New Roman" w:hAnsi="Times New Roman"/>
                <w:noProof/>
              </w:rPr>
              <w:t>f. Winter Updates</w:t>
            </w:r>
            <w:r>
              <w:rPr>
                <w:noProof/>
                <w:webHidden/>
              </w:rPr>
              <w:tab/>
            </w:r>
            <w:r>
              <w:rPr>
                <w:noProof/>
                <w:webHidden/>
              </w:rPr>
              <w:fldChar w:fldCharType="begin"/>
            </w:r>
            <w:r>
              <w:rPr>
                <w:noProof/>
                <w:webHidden/>
              </w:rPr>
              <w:instrText xml:space="preserve"> PAGEREF _Toc166053721 \h </w:instrText>
            </w:r>
            <w:r>
              <w:rPr>
                <w:noProof/>
                <w:webHidden/>
              </w:rPr>
            </w:r>
            <w:r>
              <w:rPr>
                <w:noProof/>
                <w:webHidden/>
              </w:rPr>
              <w:fldChar w:fldCharType="separate"/>
            </w:r>
            <w:r>
              <w:rPr>
                <w:noProof/>
                <w:webHidden/>
              </w:rPr>
              <w:t>25</w:t>
            </w:r>
            <w:r>
              <w:rPr>
                <w:noProof/>
                <w:webHidden/>
              </w:rPr>
              <w:fldChar w:fldCharType="end"/>
            </w:r>
          </w:hyperlink>
        </w:p>
        <w:p w14:paraId="47E6EE22" w14:textId="55D30D8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22" w:history="1">
            <w:r w:rsidRPr="00B37010">
              <w:rPr>
                <w:rStyle w:val="Hyperlink"/>
                <w:rFonts w:ascii="Times New Roman" w:hAnsi="Times New Roman"/>
                <w:noProof/>
              </w:rPr>
              <w:t>g. Spring Updates</w:t>
            </w:r>
            <w:r>
              <w:rPr>
                <w:noProof/>
                <w:webHidden/>
              </w:rPr>
              <w:tab/>
            </w:r>
            <w:r>
              <w:rPr>
                <w:noProof/>
                <w:webHidden/>
              </w:rPr>
              <w:fldChar w:fldCharType="begin"/>
            </w:r>
            <w:r>
              <w:rPr>
                <w:noProof/>
                <w:webHidden/>
              </w:rPr>
              <w:instrText xml:space="preserve"> PAGEREF _Toc166053722 \h </w:instrText>
            </w:r>
            <w:r>
              <w:rPr>
                <w:noProof/>
                <w:webHidden/>
              </w:rPr>
            </w:r>
            <w:r>
              <w:rPr>
                <w:noProof/>
                <w:webHidden/>
              </w:rPr>
              <w:fldChar w:fldCharType="separate"/>
            </w:r>
            <w:r>
              <w:rPr>
                <w:noProof/>
                <w:webHidden/>
              </w:rPr>
              <w:t>25</w:t>
            </w:r>
            <w:r>
              <w:rPr>
                <w:noProof/>
                <w:webHidden/>
              </w:rPr>
              <w:fldChar w:fldCharType="end"/>
            </w:r>
          </w:hyperlink>
        </w:p>
        <w:p w14:paraId="014A6B31" w14:textId="7A7A4845"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23" w:history="1">
            <w:r w:rsidRPr="00B37010">
              <w:rPr>
                <w:rStyle w:val="Hyperlink"/>
                <w:rFonts w:ascii="Times New Roman" w:hAnsi="Times New Roman"/>
                <w:noProof/>
              </w:rPr>
              <w:t>6. SCHEDULE</w:t>
            </w:r>
            <w:r>
              <w:rPr>
                <w:noProof/>
                <w:webHidden/>
              </w:rPr>
              <w:tab/>
            </w:r>
            <w:r>
              <w:rPr>
                <w:noProof/>
                <w:webHidden/>
              </w:rPr>
              <w:fldChar w:fldCharType="begin"/>
            </w:r>
            <w:r>
              <w:rPr>
                <w:noProof/>
                <w:webHidden/>
              </w:rPr>
              <w:instrText xml:space="preserve"> PAGEREF _Toc166053723 \h </w:instrText>
            </w:r>
            <w:r>
              <w:rPr>
                <w:noProof/>
                <w:webHidden/>
              </w:rPr>
            </w:r>
            <w:r>
              <w:rPr>
                <w:noProof/>
                <w:webHidden/>
              </w:rPr>
              <w:fldChar w:fldCharType="separate"/>
            </w:r>
            <w:r>
              <w:rPr>
                <w:noProof/>
                <w:webHidden/>
              </w:rPr>
              <w:t>26</w:t>
            </w:r>
            <w:r>
              <w:rPr>
                <w:noProof/>
                <w:webHidden/>
              </w:rPr>
              <w:fldChar w:fldCharType="end"/>
            </w:r>
          </w:hyperlink>
        </w:p>
        <w:p w14:paraId="1EFEEC4D" w14:textId="3EA5D450"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24" w:history="1">
            <w:r w:rsidRPr="00B37010">
              <w:rPr>
                <w:rStyle w:val="Hyperlink"/>
                <w:rFonts w:ascii="Times New Roman" w:hAnsi="Times New Roman"/>
                <w:noProof/>
              </w:rPr>
              <w:t>a. Design</w:t>
            </w:r>
            <w:r>
              <w:rPr>
                <w:noProof/>
                <w:webHidden/>
              </w:rPr>
              <w:tab/>
            </w:r>
            <w:r>
              <w:rPr>
                <w:noProof/>
                <w:webHidden/>
              </w:rPr>
              <w:fldChar w:fldCharType="begin"/>
            </w:r>
            <w:r>
              <w:rPr>
                <w:noProof/>
                <w:webHidden/>
              </w:rPr>
              <w:instrText xml:space="preserve"> PAGEREF _Toc166053724 \h </w:instrText>
            </w:r>
            <w:r>
              <w:rPr>
                <w:noProof/>
                <w:webHidden/>
              </w:rPr>
            </w:r>
            <w:r>
              <w:rPr>
                <w:noProof/>
                <w:webHidden/>
              </w:rPr>
              <w:fldChar w:fldCharType="separate"/>
            </w:r>
            <w:r>
              <w:rPr>
                <w:noProof/>
                <w:webHidden/>
              </w:rPr>
              <w:t>26</w:t>
            </w:r>
            <w:r>
              <w:rPr>
                <w:noProof/>
                <w:webHidden/>
              </w:rPr>
              <w:fldChar w:fldCharType="end"/>
            </w:r>
          </w:hyperlink>
        </w:p>
        <w:p w14:paraId="34BC13FA" w14:textId="7268E966"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25" w:history="1">
            <w:r w:rsidRPr="00B37010">
              <w:rPr>
                <w:rStyle w:val="Hyperlink"/>
                <w:rFonts w:ascii="Times New Roman" w:hAnsi="Times New Roman"/>
                <w:noProof/>
              </w:rPr>
              <w:t>b. Construction</w:t>
            </w:r>
            <w:r>
              <w:rPr>
                <w:noProof/>
                <w:webHidden/>
              </w:rPr>
              <w:tab/>
            </w:r>
            <w:r>
              <w:rPr>
                <w:noProof/>
                <w:webHidden/>
              </w:rPr>
              <w:fldChar w:fldCharType="begin"/>
            </w:r>
            <w:r>
              <w:rPr>
                <w:noProof/>
                <w:webHidden/>
              </w:rPr>
              <w:instrText xml:space="preserve"> PAGEREF _Toc166053725 \h </w:instrText>
            </w:r>
            <w:r>
              <w:rPr>
                <w:noProof/>
                <w:webHidden/>
              </w:rPr>
            </w:r>
            <w:r>
              <w:rPr>
                <w:noProof/>
                <w:webHidden/>
              </w:rPr>
              <w:fldChar w:fldCharType="separate"/>
            </w:r>
            <w:r>
              <w:rPr>
                <w:noProof/>
                <w:webHidden/>
              </w:rPr>
              <w:t>26</w:t>
            </w:r>
            <w:r>
              <w:rPr>
                <w:noProof/>
                <w:webHidden/>
              </w:rPr>
              <w:fldChar w:fldCharType="end"/>
            </w:r>
          </w:hyperlink>
        </w:p>
        <w:p w14:paraId="2E57202C" w14:textId="0FA39F0E"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26" w:history="1">
            <w:r w:rsidRPr="00B37010">
              <w:rPr>
                <w:rStyle w:val="Hyperlink"/>
                <w:rFonts w:ascii="Times New Roman" w:hAnsi="Times New Roman"/>
                <w:noProof/>
              </w:rPr>
              <w:t>c. Testing</w:t>
            </w:r>
            <w:r>
              <w:rPr>
                <w:noProof/>
                <w:webHidden/>
              </w:rPr>
              <w:tab/>
            </w:r>
            <w:r>
              <w:rPr>
                <w:noProof/>
                <w:webHidden/>
              </w:rPr>
              <w:fldChar w:fldCharType="begin"/>
            </w:r>
            <w:r>
              <w:rPr>
                <w:noProof/>
                <w:webHidden/>
              </w:rPr>
              <w:instrText xml:space="preserve"> PAGEREF _Toc166053726 \h </w:instrText>
            </w:r>
            <w:r>
              <w:rPr>
                <w:noProof/>
                <w:webHidden/>
              </w:rPr>
            </w:r>
            <w:r>
              <w:rPr>
                <w:noProof/>
                <w:webHidden/>
              </w:rPr>
              <w:fldChar w:fldCharType="separate"/>
            </w:r>
            <w:r>
              <w:rPr>
                <w:noProof/>
                <w:webHidden/>
              </w:rPr>
              <w:t>27</w:t>
            </w:r>
            <w:r>
              <w:rPr>
                <w:noProof/>
                <w:webHidden/>
              </w:rPr>
              <w:fldChar w:fldCharType="end"/>
            </w:r>
          </w:hyperlink>
        </w:p>
        <w:p w14:paraId="5F79F89C" w14:textId="39C7D869"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27" w:history="1">
            <w:r w:rsidRPr="00B37010">
              <w:rPr>
                <w:rStyle w:val="Hyperlink"/>
                <w:rFonts w:ascii="Times New Roman" w:hAnsi="Times New Roman"/>
                <w:noProof/>
              </w:rPr>
              <w:t>7. PROJECT MANAGEMENT</w:t>
            </w:r>
            <w:r>
              <w:rPr>
                <w:noProof/>
                <w:webHidden/>
              </w:rPr>
              <w:tab/>
            </w:r>
            <w:r>
              <w:rPr>
                <w:noProof/>
                <w:webHidden/>
              </w:rPr>
              <w:fldChar w:fldCharType="begin"/>
            </w:r>
            <w:r>
              <w:rPr>
                <w:noProof/>
                <w:webHidden/>
              </w:rPr>
              <w:instrText xml:space="preserve"> PAGEREF _Toc166053727 \h </w:instrText>
            </w:r>
            <w:r>
              <w:rPr>
                <w:noProof/>
                <w:webHidden/>
              </w:rPr>
            </w:r>
            <w:r>
              <w:rPr>
                <w:noProof/>
                <w:webHidden/>
              </w:rPr>
              <w:fldChar w:fldCharType="separate"/>
            </w:r>
            <w:r>
              <w:rPr>
                <w:noProof/>
                <w:webHidden/>
              </w:rPr>
              <w:t>28</w:t>
            </w:r>
            <w:r>
              <w:rPr>
                <w:noProof/>
                <w:webHidden/>
              </w:rPr>
              <w:fldChar w:fldCharType="end"/>
            </w:r>
          </w:hyperlink>
        </w:p>
        <w:p w14:paraId="654358D7" w14:textId="047C0006"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28" w:history="1">
            <w:r w:rsidRPr="00B37010">
              <w:rPr>
                <w:rStyle w:val="Hyperlink"/>
                <w:rFonts w:ascii="Times New Roman" w:hAnsi="Times New Roman"/>
                <w:noProof/>
              </w:rPr>
              <w:t>a. Human Resources</w:t>
            </w:r>
            <w:r>
              <w:rPr>
                <w:noProof/>
                <w:webHidden/>
              </w:rPr>
              <w:tab/>
            </w:r>
            <w:r>
              <w:rPr>
                <w:noProof/>
                <w:webHidden/>
              </w:rPr>
              <w:fldChar w:fldCharType="begin"/>
            </w:r>
            <w:r>
              <w:rPr>
                <w:noProof/>
                <w:webHidden/>
              </w:rPr>
              <w:instrText xml:space="preserve"> PAGEREF _Toc166053728 \h </w:instrText>
            </w:r>
            <w:r>
              <w:rPr>
                <w:noProof/>
                <w:webHidden/>
              </w:rPr>
            </w:r>
            <w:r>
              <w:rPr>
                <w:noProof/>
                <w:webHidden/>
              </w:rPr>
              <w:fldChar w:fldCharType="separate"/>
            </w:r>
            <w:r>
              <w:rPr>
                <w:noProof/>
                <w:webHidden/>
              </w:rPr>
              <w:t>28</w:t>
            </w:r>
            <w:r>
              <w:rPr>
                <w:noProof/>
                <w:webHidden/>
              </w:rPr>
              <w:fldChar w:fldCharType="end"/>
            </w:r>
          </w:hyperlink>
        </w:p>
        <w:p w14:paraId="63B4224B" w14:textId="479D9238"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29" w:history="1">
            <w:r w:rsidRPr="00B37010">
              <w:rPr>
                <w:rStyle w:val="Hyperlink"/>
                <w:rFonts w:ascii="Times New Roman" w:hAnsi="Times New Roman"/>
                <w:noProof/>
              </w:rPr>
              <w:t>b. Physical Resources</w:t>
            </w:r>
            <w:r>
              <w:rPr>
                <w:noProof/>
                <w:webHidden/>
              </w:rPr>
              <w:tab/>
            </w:r>
            <w:r>
              <w:rPr>
                <w:noProof/>
                <w:webHidden/>
              </w:rPr>
              <w:fldChar w:fldCharType="begin"/>
            </w:r>
            <w:r>
              <w:rPr>
                <w:noProof/>
                <w:webHidden/>
              </w:rPr>
              <w:instrText xml:space="preserve"> PAGEREF _Toc166053729 \h </w:instrText>
            </w:r>
            <w:r>
              <w:rPr>
                <w:noProof/>
                <w:webHidden/>
              </w:rPr>
            </w:r>
            <w:r>
              <w:rPr>
                <w:noProof/>
                <w:webHidden/>
              </w:rPr>
              <w:fldChar w:fldCharType="separate"/>
            </w:r>
            <w:r>
              <w:rPr>
                <w:noProof/>
                <w:webHidden/>
              </w:rPr>
              <w:t>28</w:t>
            </w:r>
            <w:r>
              <w:rPr>
                <w:noProof/>
                <w:webHidden/>
              </w:rPr>
              <w:fldChar w:fldCharType="end"/>
            </w:r>
          </w:hyperlink>
        </w:p>
        <w:p w14:paraId="1094908F" w14:textId="0C7D89E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30" w:history="1">
            <w:r w:rsidRPr="00B37010">
              <w:rPr>
                <w:rStyle w:val="Hyperlink"/>
                <w:rFonts w:ascii="Times New Roman" w:hAnsi="Times New Roman"/>
                <w:noProof/>
              </w:rPr>
              <w:t>c. Soft Resources</w:t>
            </w:r>
            <w:r>
              <w:rPr>
                <w:noProof/>
                <w:webHidden/>
              </w:rPr>
              <w:tab/>
            </w:r>
            <w:r>
              <w:rPr>
                <w:noProof/>
                <w:webHidden/>
              </w:rPr>
              <w:fldChar w:fldCharType="begin"/>
            </w:r>
            <w:r>
              <w:rPr>
                <w:noProof/>
                <w:webHidden/>
              </w:rPr>
              <w:instrText xml:space="preserve"> PAGEREF _Toc166053730 \h </w:instrText>
            </w:r>
            <w:r>
              <w:rPr>
                <w:noProof/>
                <w:webHidden/>
              </w:rPr>
            </w:r>
            <w:r>
              <w:rPr>
                <w:noProof/>
                <w:webHidden/>
              </w:rPr>
              <w:fldChar w:fldCharType="separate"/>
            </w:r>
            <w:r>
              <w:rPr>
                <w:noProof/>
                <w:webHidden/>
              </w:rPr>
              <w:t>29</w:t>
            </w:r>
            <w:r>
              <w:rPr>
                <w:noProof/>
                <w:webHidden/>
              </w:rPr>
              <w:fldChar w:fldCharType="end"/>
            </w:r>
          </w:hyperlink>
        </w:p>
        <w:p w14:paraId="2E7A7459" w14:textId="5C2F8C52"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31" w:history="1">
            <w:r w:rsidRPr="00B37010">
              <w:rPr>
                <w:rStyle w:val="Hyperlink"/>
                <w:rFonts w:ascii="Times New Roman" w:hAnsi="Times New Roman"/>
                <w:noProof/>
              </w:rPr>
              <w:t>d. Financial Resources</w:t>
            </w:r>
            <w:r>
              <w:rPr>
                <w:noProof/>
                <w:webHidden/>
              </w:rPr>
              <w:tab/>
            </w:r>
            <w:r>
              <w:rPr>
                <w:noProof/>
                <w:webHidden/>
              </w:rPr>
              <w:fldChar w:fldCharType="begin"/>
            </w:r>
            <w:r>
              <w:rPr>
                <w:noProof/>
                <w:webHidden/>
              </w:rPr>
              <w:instrText xml:space="preserve"> PAGEREF _Toc166053731 \h </w:instrText>
            </w:r>
            <w:r>
              <w:rPr>
                <w:noProof/>
                <w:webHidden/>
              </w:rPr>
            </w:r>
            <w:r>
              <w:rPr>
                <w:noProof/>
                <w:webHidden/>
              </w:rPr>
              <w:fldChar w:fldCharType="separate"/>
            </w:r>
            <w:r>
              <w:rPr>
                <w:noProof/>
                <w:webHidden/>
              </w:rPr>
              <w:t>29</w:t>
            </w:r>
            <w:r>
              <w:rPr>
                <w:noProof/>
                <w:webHidden/>
              </w:rPr>
              <w:fldChar w:fldCharType="end"/>
            </w:r>
          </w:hyperlink>
        </w:p>
        <w:p w14:paraId="2ACE4F3A" w14:textId="29F6F7A4"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32" w:history="1">
            <w:r w:rsidRPr="00B37010">
              <w:rPr>
                <w:rStyle w:val="Hyperlink"/>
                <w:rFonts w:ascii="Times New Roman" w:hAnsi="Times New Roman"/>
                <w:noProof/>
              </w:rPr>
              <w:t>8. DISCUSSION</w:t>
            </w:r>
            <w:r>
              <w:rPr>
                <w:noProof/>
                <w:webHidden/>
              </w:rPr>
              <w:tab/>
            </w:r>
            <w:r>
              <w:rPr>
                <w:noProof/>
                <w:webHidden/>
              </w:rPr>
              <w:fldChar w:fldCharType="begin"/>
            </w:r>
            <w:r>
              <w:rPr>
                <w:noProof/>
                <w:webHidden/>
              </w:rPr>
              <w:instrText xml:space="preserve"> PAGEREF _Toc166053732 \h </w:instrText>
            </w:r>
            <w:r>
              <w:rPr>
                <w:noProof/>
                <w:webHidden/>
              </w:rPr>
            </w:r>
            <w:r>
              <w:rPr>
                <w:noProof/>
                <w:webHidden/>
              </w:rPr>
              <w:fldChar w:fldCharType="separate"/>
            </w:r>
            <w:r>
              <w:rPr>
                <w:noProof/>
                <w:webHidden/>
              </w:rPr>
              <w:t>30</w:t>
            </w:r>
            <w:r>
              <w:rPr>
                <w:noProof/>
                <w:webHidden/>
              </w:rPr>
              <w:fldChar w:fldCharType="end"/>
            </w:r>
          </w:hyperlink>
        </w:p>
        <w:p w14:paraId="47C23631" w14:textId="12D80C8F"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33" w:history="1">
            <w:r w:rsidRPr="00B37010">
              <w:rPr>
                <w:rStyle w:val="Hyperlink"/>
                <w:rFonts w:ascii="Times New Roman" w:hAnsi="Times New Roman"/>
                <w:noProof/>
              </w:rPr>
              <w:t>a. Design</w:t>
            </w:r>
            <w:r>
              <w:rPr>
                <w:noProof/>
                <w:webHidden/>
              </w:rPr>
              <w:tab/>
            </w:r>
            <w:r>
              <w:rPr>
                <w:noProof/>
                <w:webHidden/>
              </w:rPr>
              <w:fldChar w:fldCharType="begin"/>
            </w:r>
            <w:r>
              <w:rPr>
                <w:noProof/>
                <w:webHidden/>
              </w:rPr>
              <w:instrText xml:space="preserve"> PAGEREF _Toc166053733 \h </w:instrText>
            </w:r>
            <w:r>
              <w:rPr>
                <w:noProof/>
                <w:webHidden/>
              </w:rPr>
            </w:r>
            <w:r>
              <w:rPr>
                <w:noProof/>
                <w:webHidden/>
              </w:rPr>
              <w:fldChar w:fldCharType="separate"/>
            </w:r>
            <w:r>
              <w:rPr>
                <w:noProof/>
                <w:webHidden/>
              </w:rPr>
              <w:t>30</w:t>
            </w:r>
            <w:r>
              <w:rPr>
                <w:noProof/>
                <w:webHidden/>
              </w:rPr>
              <w:fldChar w:fldCharType="end"/>
            </w:r>
          </w:hyperlink>
        </w:p>
        <w:p w14:paraId="00A5D2A4" w14:textId="17F7FF35"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34" w:history="1">
            <w:r w:rsidRPr="00B37010">
              <w:rPr>
                <w:rStyle w:val="Hyperlink"/>
                <w:rFonts w:ascii="Times New Roman" w:hAnsi="Times New Roman"/>
                <w:noProof/>
              </w:rPr>
              <w:t>b. Construction</w:t>
            </w:r>
            <w:r>
              <w:rPr>
                <w:noProof/>
                <w:webHidden/>
              </w:rPr>
              <w:tab/>
            </w:r>
            <w:r>
              <w:rPr>
                <w:noProof/>
                <w:webHidden/>
              </w:rPr>
              <w:fldChar w:fldCharType="begin"/>
            </w:r>
            <w:r>
              <w:rPr>
                <w:noProof/>
                <w:webHidden/>
              </w:rPr>
              <w:instrText xml:space="preserve"> PAGEREF _Toc166053734 \h </w:instrText>
            </w:r>
            <w:r>
              <w:rPr>
                <w:noProof/>
                <w:webHidden/>
              </w:rPr>
            </w:r>
            <w:r>
              <w:rPr>
                <w:noProof/>
                <w:webHidden/>
              </w:rPr>
              <w:fldChar w:fldCharType="separate"/>
            </w:r>
            <w:r>
              <w:rPr>
                <w:noProof/>
                <w:webHidden/>
              </w:rPr>
              <w:t>31</w:t>
            </w:r>
            <w:r>
              <w:rPr>
                <w:noProof/>
                <w:webHidden/>
              </w:rPr>
              <w:fldChar w:fldCharType="end"/>
            </w:r>
          </w:hyperlink>
        </w:p>
        <w:p w14:paraId="748E9313" w14:textId="15D7F254"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35" w:history="1">
            <w:r w:rsidRPr="00B37010">
              <w:rPr>
                <w:rStyle w:val="Hyperlink"/>
                <w:rFonts w:ascii="Times New Roman" w:hAnsi="Times New Roman"/>
                <w:noProof/>
              </w:rPr>
              <w:t>c. Testing</w:t>
            </w:r>
            <w:r>
              <w:rPr>
                <w:noProof/>
                <w:webHidden/>
              </w:rPr>
              <w:tab/>
            </w:r>
            <w:r>
              <w:rPr>
                <w:noProof/>
                <w:webHidden/>
              </w:rPr>
              <w:fldChar w:fldCharType="begin"/>
            </w:r>
            <w:r>
              <w:rPr>
                <w:noProof/>
                <w:webHidden/>
              </w:rPr>
              <w:instrText xml:space="preserve"> PAGEREF _Toc166053735 \h </w:instrText>
            </w:r>
            <w:r>
              <w:rPr>
                <w:noProof/>
                <w:webHidden/>
              </w:rPr>
            </w:r>
            <w:r>
              <w:rPr>
                <w:noProof/>
                <w:webHidden/>
              </w:rPr>
              <w:fldChar w:fldCharType="separate"/>
            </w:r>
            <w:r>
              <w:rPr>
                <w:noProof/>
                <w:webHidden/>
              </w:rPr>
              <w:t>32</w:t>
            </w:r>
            <w:r>
              <w:rPr>
                <w:noProof/>
                <w:webHidden/>
              </w:rPr>
              <w:fldChar w:fldCharType="end"/>
            </w:r>
          </w:hyperlink>
        </w:p>
        <w:p w14:paraId="1CAD3445" w14:textId="457EDF65"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36" w:history="1">
            <w:r w:rsidRPr="00B37010">
              <w:rPr>
                <w:rStyle w:val="Hyperlink"/>
                <w:rFonts w:ascii="Times New Roman" w:hAnsi="Times New Roman"/>
                <w:noProof/>
              </w:rPr>
              <w:t>9. CONCLUSION</w:t>
            </w:r>
            <w:r>
              <w:rPr>
                <w:noProof/>
                <w:webHidden/>
              </w:rPr>
              <w:tab/>
            </w:r>
            <w:r>
              <w:rPr>
                <w:noProof/>
                <w:webHidden/>
              </w:rPr>
              <w:fldChar w:fldCharType="begin"/>
            </w:r>
            <w:r>
              <w:rPr>
                <w:noProof/>
                <w:webHidden/>
              </w:rPr>
              <w:instrText xml:space="preserve"> PAGEREF _Toc166053736 \h </w:instrText>
            </w:r>
            <w:r>
              <w:rPr>
                <w:noProof/>
                <w:webHidden/>
              </w:rPr>
            </w:r>
            <w:r>
              <w:rPr>
                <w:noProof/>
                <w:webHidden/>
              </w:rPr>
              <w:fldChar w:fldCharType="separate"/>
            </w:r>
            <w:r>
              <w:rPr>
                <w:noProof/>
                <w:webHidden/>
              </w:rPr>
              <w:t>33</w:t>
            </w:r>
            <w:r>
              <w:rPr>
                <w:noProof/>
                <w:webHidden/>
              </w:rPr>
              <w:fldChar w:fldCharType="end"/>
            </w:r>
          </w:hyperlink>
        </w:p>
        <w:p w14:paraId="3BBAFD87" w14:textId="59440401"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37" w:history="1">
            <w:r w:rsidRPr="00B37010">
              <w:rPr>
                <w:rStyle w:val="Hyperlink"/>
                <w:rFonts w:ascii="Times New Roman" w:hAnsi="Times New Roman"/>
                <w:noProof/>
              </w:rPr>
              <w:t>a. Design</w:t>
            </w:r>
            <w:r>
              <w:rPr>
                <w:noProof/>
                <w:webHidden/>
              </w:rPr>
              <w:tab/>
            </w:r>
            <w:r>
              <w:rPr>
                <w:noProof/>
                <w:webHidden/>
              </w:rPr>
              <w:fldChar w:fldCharType="begin"/>
            </w:r>
            <w:r>
              <w:rPr>
                <w:noProof/>
                <w:webHidden/>
              </w:rPr>
              <w:instrText xml:space="preserve"> PAGEREF _Toc166053737 \h </w:instrText>
            </w:r>
            <w:r>
              <w:rPr>
                <w:noProof/>
                <w:webHidden/>
              </w:rPr>
            </w:r>
            <w:r>
              <w:rPr>
                <w:noProof/>
                <w:webHidden/>
              </w:rPr>
              <w:fldChar w:fldCharType="separate"/>
            </w:r>
            <w:r>
              <w:rPr>
                <w:noProof/>
                <w:webHidden/>
              </w:rPr>
              <w:t>33</w:t>
            </w:r>
            <w:r>
              <w:rPr>
                <w:noProof/>
                <w:webHidden/>
              </w:rPr>
              <w:fldChar w:fldCharType="end"/>
            </w:r>
          </w:hyperlink>
        </w:p>
        <w:p w14:paraId="0F9D024E" w14:textId="4F436B60"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38" w:history="1">
            <w:r w:rsidRPr="00B37010">
              <w:rPr>
                <w:rStyle w:val="Hyperlink"/>
                <w:rFonts w:ascii="Times New Roman" w:hAnsi="Times New Roman"/>
                <w:noProof/>
              </w:rPr>
              <w:t>b. Construction</w:t>
            </w:r>
            <w:r>
              <w:rPr>
                <w:noProof/>
                <w:webHidden/>
              </w:rPr>
              <w:tab/>
            </w:r>
            <w:r>
              <w:rPr>
                <w:noProof/>
                <w:webHidden/>
              </w:rPr>
              <w:fldChar w:fldCharType="begin"/>
            </w:r>
            <w:r>
              <w:rPr>
                <w:noProof/>
                <w:webHidden/>
              </w:rPr>
              <w:instrText xml:space="preserve"> PAGEREF _Toc166053738 \h </w:instrText>
            </w:r>
            <w:r>
              <w:rPr>
                <w:noProof/>
                <w:webHidden/>
              </w:rPr>
            </w:r>
            <w:r>
              <w:rPr>
                <w:noProof/>
                <w:webHidden/>
              </w:rPr>
              <w:fldChar w:fldCharType="separate"/>
            </w:r>
            <w:r>
              <w:rPr>
                <w:noProof/>
                <w:webHidden/>
              </w:rPr>
              <w:t>33</w:t>
            </w:r>
            <w:r>
              <w:rPr>
                <w:noProof/>
                <w:webHidden/>
              </w:rPr>
              <w:fldChar w:fldCharType="end"/>
            </w:r>
          </w:hyperlink>
        </w:p>
        <w:p w14:paraId="156E3125" w14:textId="33FA81DE"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39" w:history="1">
            <w:r w:rsidRPr="00B37010">
              <w:rPr>
                <w:rStyle w:val="Hyperlink"/>
                <w:rFonts w:ascii="Times New Roman" w:hAnsi="Times New Roman"/>
                <w:noProof/>
              </w:rPr>
              <w:t>c. Testing</w:t>
            </w:r>
            <w:r>
              <w:rPr>
                <w:noProof/>
                <w:webHidden/>
              </w:rPr>
              <w:tab/>
            </w:r>
            <w:r>
              <w:rPr>
                <w:noProof/>
                <w:webHidden/>
              </w:rPr>
              <w:fldChar w:fldCharType="begin"/>
            </w:r>
            <w:r>
              <w:rPr>
                <w:noProof/>
                <w:webHidden/>
              </w:rPr>
              <w:instrText xml:space="preserve"> PAGEREF _Toc166053739 \h </w:instrText>
            </w:r>
            <w:r>
              <w:rPr>
                <w:noProof/>
                <w:webHidden/>
              </w:rPr>
            </w:r>
            <w:r>
              <w:rPr>
                <w:noProof/>
                <w:webHidden/>
              </w:rPr>
              <w:fldChar w:fldCharType="separate"/>
            </w:r>
            <w:r>
              <w:rPr>
                <w:noProof/>
                <w:webHidden/>
              </w:rPr>
              <w:t>33</w:t>
            </w:r>
            <w:r>
              <w:rPr>
                <w:noProof/>
                <w:webHidden/>
              </w:rPr>
              <w:fldChar w:fldCharType="end"/>
            </w:r>
          </w:hyperlink>
        </w:p>
        <w:p w14:paraId="3F6024DE" w14:textId="35246A86"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40" w:history="1">
            <w:r w:rsidRPr="00B37010">
              <w:rPr>
                <w:rStyle w:val="Hyperlink"/>
                <w:rFonts w:ascii="Times New Roman" w:hAnsi="Times New Roman"/>
                <w:noProof/>
              </w:rPr>
              <w:t>10. ACKNOWLEDGEMENTS</w:t>
            </w:r>
            <w:r>
              <w:rPr>
                <w:noProof/>
                <w:webHidden/>
              </w:rPr>
              <w:tab/>
            </w:r>
            <w:r>
              <w:rPr>
                <w:noProof/>
                <w:webHidden/>
              </w:rPr>
              <w:fldChar w:fldCharType="begin"/>
            </w:r>
            <w:r>
              <w:rPr>
                <w:noProof/>
                <w:webHidden/>
              </w:rPr>
              <w:instrText xml:space="preserve"> PAGEREF _Toc166053740 \h </w:instrText>
            </w:r>
            <w:r>
              <w:rPr>
                <w:noProof/>
                <w:webHidden/>
              </w:rPr>
            </w:r>
            <w:r>
              <w:rPr>
                <w:noProof/>
                <w:webHidden/>
              </w:rPr>
              <w:fldChar w:fldCharType="separate"/>
            </w:r>
            <w:r>
              <w:rPr>
                <w:noProof/>
                <w:webHidden/>
              </w:rPr>
              <w:t>34</w:t>
            </w:r>
            <w:r>
              <w:rPr>
                <w:noProof/>
                <w:webHidden/>
              </w:rPr>
              <w:fldChar w:fldCharType="end"/>
            </w:r>
          </w:hyperlink>
        </w:p>
        <w:p w14:paraId="66733CFA" w14:textId="7BAAEED1"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41" w:history="1">
            <w:r w:rsidRPr="00B37010">
              <w:rPr>
                <w:rStyle w:val="Hyperlink"/>
                <w:rFonts w:ascii="Times New Roman" w:hAnsi="Times New Roman"/>
                <w:noProof/>
              </w:rPr>
              <w:t>References</w:t>
            </w:r>
            <w:r>
              <w:rPr>
                <w:noProof/>
                <w:webHidden/>
              </w:rPr>
              <w:tab/>
            </w:r>
            <w:r>
              <w:rPr>
                <w:noProof/>
                <w:webHidden/>
              </w:rPr>
              <w:fldChar w:fldCharType="begin"/>
            </w:r>
            <w:r>
              <w:rPr>
                <w:noProof/>
                <w:webHidden/>
              </w:rPr>
              <w:instrText xml:space="preserve"> PAGEREF _Toc166053741 \h </w:instrText>
            </w:r>
            <w:r>
              <w:rPr>
                <w:noProof/>
                <w:webHidden/>
              </w:rPr>
            </w:r>
            <w:r>
              <w:rPr>
                <w:noProof/>
                <w:webHidden/>
              </w:rPr>
              <w:fldChar w:fldCharType="separate"/>
            </w:r>
            <w:r>
              <w:rPr>
                <w:noProof/>
                <w:webHidden/>
              </w:rPr>
              <w:t>35</w:t>
            </w:r>
            <w:r>
              <w:rPr>
                <w:noProof/>
                <w:webHidden/>
              </w:rPr>
              <w:fldChar w:fldCharType="end"/>
            </w:r>
          </w:hyperlink>
        </w:p>
        <w:p w14:paraId="6DF724F9" w14:textId="70B1411F"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42" w:history="1">
            <w:r w:rsidRPr="00B37010">
              <w:rPr>
                <w:rStyle w:val="Hyperlink"/>
                <w:rFonts w:ascii="Times New Roman" w:hAnsi="Times New Roman"/>
                <w:noProof/>
              </w:rPr>
              <w:t>APPENDIX A - Analysis</w:t>
            </w:r>
            <w:r>
              <w:rPr>
                <w:noProof/>
                <w:webHidden/>
              </w:rPr>
              <w:tab/>
            </w:r>
            <w:r>
              <w:rPr>
                <w:noProof/>
                <w:webHidden/>
              </w:rPr>
              <w:fldChar w:fldCharType="begin"/>
            </w:r>
            <w:r>
              <w:rPr>
                <w:noProof/>
                <w:webHidden/>
              </w:rPr>
              <w:instrText xml:space="preserve"> PAGEREF _Toc166053742 \h </w:instrText>
            </w:r>
            <w:r>
              <w:rPr>
                <w:noProof/>
                <w:webHidden/>
              </w:rPr>
            </w:r>
            <w:r>
              <w:rPr>
                <w:noProof/>
                <w:webHidden/>
              </w:rPr>
              <w:fldChar w:fldCharType="separate"/>
            </w:r>
            <w:r>
              <w:rPr>
                <w:noProof/>
                <w:webHidden/>
              </w:rPr>
              <w:t>36</w:t>
            </w:r>
            <w:r>
              <w:rPr>
                <w:noProof/>
                <w:webHidden/>
              </w:rPr>
              <w:fldChar w:fldCharType="end"/>
            </w:r>
          </w:hyperlink>
        </w:p>
        <w:p w14:paraId="3D5262B6" w14:textId="32067E34"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43" w:history="1">
            <w:r w:rsidRPr="00B37010">
              <w:rPr>
                <w:rStyle w:val="Hyperlink"/>
                <w:rFonts w:ascii="Times New Roman" w:hAnsi="Times New Roman"/>
                <w:noProof/>
              </w:rPr>
              <w:t>Appendix A01 – Spring Force Calculation</w:t>
            </w:r>
            <w:r>
              <w:rPr>
                <w:noProof/>
                <w:webHidden/>
              </w:rPr>
              <w:tab/>
            </w:r>
            <w:r>
              <w:rPr>
                <w:noProof/>
                <w:webHidden/>
              </w:rPr>
              <w:fldChar w:fldCharType="begin"/>
            </w:r>
            <w:r>
              <w:rPr>
                <w:noProof/>
                <w:webHidden/>
              </w:rPr>
              <w:instrText xml:space="preserve"> PAGEREF _Toc166053743 \h </w:instrText>
            </w:r>
            <w:r>
              <w:rPr>
                <w:noProof/>
                <w:webHidden/>
              </w:rPr>
            </w:r>
            <w:r>
              <w:rPr>
                <w:noProof/>
                <w:webHidden/>
              </w:rPr>
              <w:fldChar w:fldCharType="separate"/>
            </w:r>
            <w:r>
              <w:rPr>
                <w:noProof/>
                <w:webHidden/>
              </w:rPr>
              <w:t>36</w:t>
            </w:r>
            <w:r>
              <w:rPr>
                <w:noProof/>
                <w:webHidden/>
              </w:rPr>
              <w:fldChar w:fldCharType="end"/>
            </w:r>
          </w:hyperlink>
        </w:p>
        <w:p w14:paraId="1CA1BC82" w14:textId="2C563ED3"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44" w:history="1">
            <w:r w:rsidRPr="00B37010">
              <w:rPr>
                <w:rStyle w:val="Hyperlink"/>
                <w:rFonts w:ascii="Times New Roman" w:hAnsi="Times New Roman"/>
                <w:noProof/>
              </w:rPr>
              <w:t>Appendix A02 – Turn Angle Analysis</w:t>
            </w:r>
            <w:r>
              <w:rPr>
                <w:noProof/>
                <w:webHidden/>
              </w:rPr>
              <w:tab/>
            </w:r>
            <w:r>
              <w:rPr>
                <w:noProof/>
                <w:webHidden/>
              </w:rPr>
              <w:fldChar w:fldCharType="begin"/>
            </w:r>
            <w:r>
              <w:rPr>
                <w:noProof/>
                <w:webHidden/>
              </w:rPr>
              <w:instrText xml:space="preserve"> PAGEREF _Toc166053744 \h </w:instrText>
            </w:r>
            <w:r>
              <w:rPr>
                <w:noProof/>
                <w:webHidden/>
              </w:rPr>
            </w:r>
            <w:r>
              <w:rPr>
                <w:noProof/>
                <w:webHidden/>
              </w:rPr>
              <w:fldChar w:fldCharType="separate"/>
            </w:r>
            <w:r>
              <w:rPr>
                <w:noProof/>
                <w:webHidden/>
              </w:rPr>
              <w:t>37</w:t>
            </w:r>
            <w:r>
              <w:rPr>
                <w:noProof/>
                <w:webHidden/>
              </w:rPr>
              <w:fldChar w:fldCharType="end"/>
            </w:r>
          </w:hyperlink>
        </w:p>
        <w:p w14:paraId="03C97948" w14:textId="532F755D"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45" w:history="1">
            <w:r w:rsidRPr="00B37010">
              <w:rPr>
                <w:rStyle w:val="Hyperlink"/>
                <w:rFonts w:ascii="Times New Roman" w:hAnsi="Times New Roman"/>
                <w:noProof/>
              </w:rPr>
              <w:t>Appendix A03 – Upper Control Arm Diameter Analysis</w:t>
            </w:r>
            <w:r>
              <w:rPr>
                <w:noProof/>
                <w:webHidden/>
              </w:rPr>
              <w:tab/>
            </w:r>
            <w:r>
              <w:rPr>
                <w:noProof/>
                <w:webHidden/>
              </w:rPr>
              <w:fldChar w:fldCharType="begin"/>
            </w:r>
            <w:r>
              <w:rPr>
                <w:noProof/>
                <w:webHidden/>
              </w:rPr>
              <w:instrText xml:space="preserve"> PAGEREF _Toc166053745 \h </w:instrText>
            </w:r>
            <w:r>
              <w:rPr>
                <w:noProof/>
                <w:webHidden/>
              </w:rPr>
            </w:r>
            <w:r>
              <w:rPr>
                <w:noProof/>
                <w:webHidden/>
              </w:rPr>
              <w:fldChar w:fldCharType="separate"/>
            </w:r>
            <w:r>
              <w:rPr>
                <w:noProof/>
                <w:webHidden/>
              </w:rPr>
              <w:t>38</w:t>
            </w:r>
            <w:r>
              <w:rPr>
                <w:noProof/>
                <w:webHidden/>
              </w:rPr>
              <w:fldChar w:fldCharType="end"/>
            </w:r>
          </w:hyperlink>
        </w:p>
        <w:p w14:paraId="633E7F85" w14:textId="28B0675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46" w:history="1">
            <w:r w:rsidRPr="00B37010">
              <w:rPr>
                <w:rStyle w:val="Hyperlink"/>
                <w:rFonts w:ascii="Times New Roman" w:hAnsi="Times New Roman"/>
                <w:noProof/>
              </w:rPr>
              <w:t>Appendix A04 – Lower Control Arm Deflection Analysis</w:t>
            </w:r>
            <w:r>
              <w:rPr>
                <w:noProof/>
                <w:webHidden/>
              </w:rPr>
              <w:tab/>
            </w:r>
            <w:r>
              <w:rPr>
                <w:noProof/>
                <w:webHidden/>
              </w:rPr>
              <w:fldChar w:fldCharType="begin"/>
            </w:r>
            <w:r>
              <w:rPr>
                <w:noProof/>
                <w:webHidden/>
              </w:rPr>
              <w:instrText xml:space="preserve"> PAGEREF _Toc166053746 \h </w:instrText>
            </w:r>
            <w:r>
              <w:rPr>
                <w:noProof/>
                <w:webHidden/>
              </w:rPr>
            </w:r>
            <w:r>
              <w:rPr>
                <w:noProof/>
                <w:webHidden/>
              </w:rPr>
              <w:fldChar w:fldCharType="separate"/>
            </w:r>
            <w:r>
              <w:rPr>
                <w:noProof/>
                <w:webHidden/>
              </w:rPr>
              <w:t>39</w:t>
            </w:r>
            <w:r>
              <w:rPr>
                <w:noProof/>
                <w:webHidden/>
              </w:rPr>
              <w:fldChar w:fldCharType="end"/>
            </w:r>
          </w:hyperlink>
        </w:p>
        <w:p w14:paraId="6FAEEC47" w14:textId="4F8CA79C"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47" w:history="1">
            <w:r w:rsidRPr="00B37010">
              <w:rPr>
                <w:rStyle w:val="Hyperlink"/>
                <w:rFonts w:ascii="Times New Roman" w:hAnsi="Times New Roman"/>
                <w:noProof/>
              </w:rPr>
              <w:t>Appendix A05 – Suspension Frame Deflection Analysis</w:t>
            </w:r>
            <w:r>
              <w:rPr>
                <w:noProof/>
                <w:webHidden/>
              </w:rPr>
              <w:tab/>
            </w:r>
            <w:r>
              <w:rPr>
                <w:noProof/>
                <w:webHidden/>
              </w:rPr>
              <w:fldChar w:fldCharType="begin"/>
            </w:r>
            <w:r>
              <w:rPr>
                <w:noProof/>
                <w:webHidden/>
              </w:rPr>
              <w:instrText xml:space="preserve"> PAGEREF _Toc166053747 \h </w:instrText>
            </w:r>
            <w:r>
              <w:rPr>
                <w:noProof/>
                <w:webHidden/>
              </w:rPr>
            </w:r>
            <w:r>
              <w:rPr>
                <w:noProof/>
                <w:webHidden/>
              </w:rPr>
              <w:fldChar w:fldCharType="separate"/>
            </w:r>
            <w:r>
              <w:rPr>
                <w:noProof/>
                <w:webHidden/>
              </w:rPr>
              <w:t>40</w:t>
            </w:r>
            <w:r>
              <w:rPr>
                <w:noProof/>
                <w:webHidden/>
              </w:rPr>
              <w:fldChar w:fldCharType="end"/>
            </w:r>
          </w:hyperlink>
        </w:p>
        <w:p w14:paraId="24AB4D44" w14:textId="02BD288E"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48" w:history="1">
            <w:r w:rsidRPr="00B37010">
              <w:rPr>
                <w:rStyle w:val="Hyperlink"/>
                <w:rFonts w:ascii="Times New Roman" w:hAnsi="Times New Roman"/>
                <w:noProof/>
              </w:rPr>
              <w:t>Appendix A06 – Drop Impact Analysis</w:t>
            </w:r>
            <w:r>
              <w:rPr>
                <w:noProof/>
                <w:webHidden/>
              </w:rPr>
              <w:tab/>
            </w:r>
            <w:r>
              <w:rPr>
                <w:noProof/>
                <w:webHidden/>
              </w:rPr>
              <w:fldChar w:fldCharType="begin"/>
            </w:r>
            <w:r>
              <w:rPr>
                <w:noProof/>
                <w:webHidden/>
              </w:rPr>
              <w:instrText xml:space="preserve"> PAGEREF _Toc166053748 \h </w:instrText>
            </w:r>
            <w:r>
              <w:rPr>
                <w:noProof/>
                <w:webHidden/>
              </w:rPr>
            </w:r>
            <w:r>
              <w:rPr>
                <w:noProof/>
                <w:webHidden/>
              </w:rPr>
              <w:fldChar w:fldCharType="separate"/>
            </w:r>
            <w:r>
              <w:rPr>
                <w:noProof/>
                <w:webHidden/>
              </w:rPr>
              <w:t>41</w:t>
            </w:r>
            <w:r>
              <w:rPr>
                <w:noProof/>
                <w:webHidden/>
              </w:rPr>
              <w:fldChar w:fldCharType="end"/>
            </w:r>
          </w:hyperlink>
        </w:p>
        <w:p w14:paraId="5ABFEBB7" w14:textId="65042273"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49" w:history="1">
            <w:r w:rsidRPr="00B37010">
              <w:rPr>
                <w:rStyle w:val="Hyperlink"/>
                <w:rFonts w:ascii="Times New Roman" w:hAnsi="Times New Roman"/>
                <w:noProof/>
              </w:rPr>
              <w:t>Appendix A07 – Upper Control Arm to Steering Knuckle Mount Analysis</w:t>
            </w:r>
            <w:r>
              <w:rPr>
                <w:noProof/>
                <w:webHidden/>
              </w:rPr>
              <w:tab/>
            </w:r>
            <w:r>
              <w:rPr>
                <w:noProof/>
                <w:webHidden/>
              </w:rPr>
              <w:fldChar w:fldCharType="begin"/>
            </w:r>
            <w:r>
              <w:rPr>
                <w:noProof/>
                <w:webHidden/>
              </w:rPr>
              <w:instrText xml:space="preserve"> PAGEREF _Toc166053749 \h </w:instrText>
            </w:r>
            <w:r>
              <w:rPr>
                <w:noProof/>
                <w:webHidden/>
              </w:rPr>
            </w:r>
            <w:r>
              <w:rPr>
                <w:noProof/>
                <w:webHidden/>
              </w:rPr>
              <w:fldChar w:fldCharType="separate"/>
            </w:r>
            <w:r>
              <w:rPr>
                <w:noProof/>
                <w:webHidden/>
              </w:rPr>
              <w:t>42</w:t>
            </w:r>
            <w:r>
              <w:rPr>
                <w:noProof/>
                <w:webHidden/>
              </w:rPr>
              <w:fldChar w:fldCharType="end"/>
            </w:r>
          </w:hyperlink>
        </w:p>
        <w:p w14:paraId="0FC2A64C" w14:textId="2F051F34"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50" w:history="1">
            <w:r w:rsidRPr="00B37010">
              <w:rPr>
                <w:rStyle w:val="Hyperlink"/>
                <w:rFonts w:ascii="Times New Roman" w:hAnsi="Times New Roman"/>
                <w:noProof/>
              </w:rPr>
              <w:t>Appendix A08 – Dowel Pin Analysis</w:t>
            </w:r>
            <w:r>
              <w:rPr>
                <w:noProof/>
                <w:webHidden/>
              </w:rPr>
              <w:tab/>
            </w:r>
            <w:r>
              <w:rPr>
                <w:noProof/>
                <w:webHidden/>
              </w:rPr>
              <w:fldChar w:fldCharType="begin"/>
            </w:r>
            <w:r>
              <w:rPr>
                <w:noProof/>
                <w:webHidden/>
              </w:rPr>
              <w:instrText xml:space="preserve"> PAGEREF _Toc166053750 \h </w:instrText>
            </w:r>
            <w:r>
              <w:rPr>
                <w:noProof/>
                <w:webHidden/>
              </w:rPr>
            </w:r>
            <w:r>
              <w:rPr>
                <w:noProof/>
                <w:webHidden/>
              </w:rPr>
              <w:fldChar w:fldCharType="separate"/>
            </w:r>
            <w:r>
              <w:rPr>
                <w:noProof/>
                <w:webHidden/>
              </w:rPr>
              <w:t>43</w:t>
            </w:r>
            <w:r>
              <w:rPr>
                <w:noProof/>
                <w:webHidden/>
              </w:rPr>
              <w:fldChar w:fldCharType="end"/>
            </w:r>
          </w:hyperlink>
        </w:p>
        <w:p w14:paraId="39726AC8" w14:textId="079F4EF8"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51" w:history="1">
            <w:r w:rsidRPr="00B37010">
              <w:rPr>
                <w:rStyle w:val="Hyperlink"/>
                <w:rFonts w:ascii="Times New Roman" w:hAnsi="Times New Roman"/>
                <w:noProof/>
              </w:rPr>
              <w:t>Appendix A09 – Shear Stress for Rocking Arm Hole Analysis</w:t>
            </w:r>
            <w:r>
              <w:rPr>
                <w:noProof/>
                <w:webHidden/>
              </w:rPr>
              <w:tab/>
            </w:r>
            <w:r>
              <w:rPr>
                <w:noProof/>
                <w:webHidden/>
              </w:rPr>
              <w:fldChar w:fldCharType="begin"/>
            </w:r>
            <w:r>
              <w:rPr>
                <w:noProof/>
                <w:webHidden/>
              </w:rPr>
              <w:instrText xml:space="preserve"> PAGEREF _Toc166053751 \h </w:instrText>
            </w:r>
            <w:r>
              <w:rPr>
                <w:noProof/>
                <w:webHidden/>
              </w:rPr>
            </w:r>
            <w:r>
              <w:rPr>
                <w:noProof/>
                <w:webHidden/>
              </w:rPr>
              <w:fldChar w:fldCharType="separate"/>
            </w:r>
            <w:r>
              <w:rPr>
                <w:noProof/>
                <w:webHidden/>
              </w:rPr>
              <w:t>44</w:t>
            </w:r>
            <w:r>
              <w:rPr>
                <w:noProof/>
                <w:webHidden/>
              </w:rPr>
              <w:fldChar w:fldCharType="end"/>
            </w:r>
          </w:hyperlink>
        </w:p>
        <w:p w14:paraId="757744D5" w14:textId="50DB9DDC"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52" w:history="1">
            <w:r w:rsidRPr="00B37010">
              <w:rPr>
                <w:rStyle w:val="Hyperlink"/>
                <w:rFonts w:ascii="Times New Roman" w:hAnsi="Times New Roman"/>
                <w:noProof/>
              </w:rPr>
              <w:t>Appendix A10 – Push Rod Minimum Length Analysis</w:t>
            </w:r>
            <w:r>
              <w:rPr>
                <w:noProof/>
                <w:webHidden/>
              </w:rPr>
              <w:tab/>
            </w:r>
            <w:r>
              <w:rPr>
                <w:noProof/>
                <w:webHidden/>
              </w:rPr>
              <w:fldChar w:fldCharType="begin"/>
            </w:r>
            <w:r>
              <w:rPr>
                <w:noProof/>
                <w:webHidden/>
              </w:rPr>
              <w:instrText xml:space="preserve"> PAGEREF _Toc166053752 \h </w:instrText>
            </w:r>
            <w:r>
              <w:rPr>
                <w:noProof/>
                <w:webHidden/>
              </w:rPr>
            </w:r>
            <w:r>
              <w:rPr>
                <w:noProof/>
                <w:webHidden/>
              </w:rPr>
              <w:fldChar w:fldCharType="separate"/>
            </w:r>
            <w:r>
              <w:rPr>
                <w:noProof/>
                <w:webHidden/>
              </w:rPr>
              <w:t>45</w:t>
            </w:r>
            <w:r>
              <w:rPr>
                <w:noProof/>
                <w:webHidden/>
              </w:rPr>
              <w:fldChar w:fldCharType="end"/>
            </w:r>
          </w:hyperlink>
        </w:p>
        <w:p w14:paraId="7B9898D6" w14:textId="79B3A8B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53" w:history="1">
            <w:r w:rsidRPr="00B37010">
              <w:rPr>
                <w:rStyle w:val="Hyperlink"/>
                <w:rFonts w:ascii="Times New Roman" w:hAnsi="Times New Roman"/>
                <w:noProof/>
              </w:rPr>
              <w:t>Appendix A11 – Tie Rod Buckling Analysis</w:t>
            </w:r>
            <w:r>
              <w:rPr>
                <w:noProof/>
                <w:webHidden/>
              </w:rPr>
              <w:tab/>
            </w:r>
            <w:r>
              <w:rPr>
                <w:noProof/>
                <w:webHidden/>
              </w:rPr>
              <w:fldChar w:fldCharType="begin"/>
            </w:r>
            <w:r>
              <w:rPr>
                <w:noProof/>
                <w:webHidden/>
              </w:rPr>
              <w:instrText xml:space="preserve"> PAGEREF _Toc166053753 \h </w:instrText>
            </w:r>
            <w:r>
              <w:rPr>
                <w:noProof/>
                <w:webHidden/>
              </w:rPr>
            </w:r>
            <w:r>
              <w:rPr>
                <w:noProof/>
                <w:webHidden/>
              </w:rPr>
              <w:fldChar w:fldCharType="separate"/>
            </w:r>
            <w:r>
              <w:rPr>
                <w:noProof/>
                <w:webHidden/>
              </w:rPr>
              <w:t>46</w:t>
            </w:r>
            <w:r>
              <w:rPr>
                <w:noProof/>
                <w:webHidden/>
              </w:rPr>
              <w:fldChar w:fldCharType="end"/>
            </w:r>
          </w:hyperlink>
        </w:p>
        <w:p w14:paraId="282C3484" w14:textId="21FA811B"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54" w:history="1">
            <w:r w:rsidRPr="00B37010">
              <w:rPr>
                <w:rStyle w:val="Hyperlink"/>
                <w:rFonts w:ascii="Times New Roman" w:hAnsi="Times New Roman"/>
                <w:noProof/>
              </w:rPr>
              <w:t>Appendix A12 – Collision Impact Analysis</w:t>
            </w:r>
            <w:r>
              <w:rPr>
                <w:noProof/>
                <w:webHidden/>
              </w:rPr>
              <w:tab/>
            </w:r>
            <w:r>
              <w:rPr>
                <w:noProof/>
                <w:webHidden/>
              </w:rPr>
              <w:fldChar w:fldCharType="begin"/>
            </w:r>
            <w:r>
              <w:rPr>
                <w:noProof/>
                <w:webHidden/>
              </w:rPr>
              <w:instrText xml:space="preserve"> PAGEREF _Toc166053754 \h </w:instrText>
            </w:r>
            <w:r>
              <w:rPr>
                <w:noProof/>
                <w:webHidden/>
              </w:rPr>
            </w:r>
            <w:r>
              <w:rPr>
                <w:noProof/>
                <w:webHidden/>
              </w:rPr>
              <w:fldChar w:fldCharType="separate"/>
            </w:r>
            <w:r>
              <w:rPr>
                <w:noProof/>
                <w:webHidden/>
              </w:rPr>
              <w:t>47</w:t>
            </w:r>
            <w:r>
              <w:rPr>
                <w:noProof/>
                <w:webHidden/>
              </w:rPr>
              <w:fldChar w:fldCharType="end"/>
            </w:r>
          </w:hyperlink>
        </w:p>
        <w:p w14:paraId="42E77FA6" w14:textId="1594D480"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55" w:history="1">
            <w:r w:rsidRPr="00B37010">
              <w:rPr>
                <w:rStyle w:val="Hyperlink"/>
                <w:rFonts w:ascii="Times New Roman" w:hAnsi="Times New Roman"/>
                <w:noProof/>
              </w:rPr>
              <w:t>APPENDIX B - Drawings</w:t>
            </w:r>
            <w:r>
              <w:rPr>
                <w:noProof/>
                <w:webHidden/>
              </w:rPr>
              <w:tab/>
            </w:r>
            <w:r>
              <w:rPr>
                <w:noProof/>
                <w:webHidden/>
              </w:rPr>
              <w:fldChar w:fldCharType="begin"/>
            </w:r>
            <w:r>
              <w:rPr>
                <w:noProof/>
                <w:webHidden/>
              </w:rPr>
              <w:instrText xml:space="preserve"> PAGEREF _Toc166053755 \h </w:instrText>
            </w:r>
            <w:r>
              <w:rPr>
                <w:noProof/>
                <w:webHidden/>
              </w:rPr>
            </w:r>
            <w:r>
              <w:rPr>
                <w:noProof/>
                <w:webHidden/>
              </w:rPr>
              <w:fldChar w:fldCharType="separate"/>
            </w:r>
            <w:r>
              <w:rPr>
                <w:noProof/>
                <w:webHidden/>
              </w:rPr>
              <w:t>48</w:t>
            </w:r>
            <w:r>
              <w:rPr>
                <w:noProof/>
                <w:webHidden/>
              </w:rPr>
              <w:fldChar w:fldCharType="end"/>
            </w:r>
          </w:hyperlink>
        </w:p>
        <w:p w14:paraId="4618D906" w14:textId="33AB659D"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56" w:history="1">
            <w:r w:rsidRPr="00B37010">
              <w:rPr>
                <w:rStyle w:val="Hyperlink"/>
                <w:rFonts w:ascii="Times New Roman" w:hAnsi="Times New Roman"/>
                <w:noProof/>
              </w:rPr>
              <w:t>Appendix B01 – Drawing Tree</w:t>
            </w:r>
            <w:r>
              <w:rPr>
                <w:noProof/>
                <w:webHidden/>
              </w:rPr>
              <w:tab/>
            </w:r>
            <w:r>
              <w:rPr>
                <w:noProof/>
                <w:webHidden/>
              </w:rPr>
              <w:fldChar w:fldCharType="begin"/>
            </w:r>
            <w:r>
              <w:rPr>
                <w:noProof/>
                <w:webHidden/>
              </w:rPr>
              <w:instrText xml:space="preserve"> PAGEREF _Toc166053756 \h </w:instrText>
            </w:r>
            <w:r>
              <w:rPr>
                <w:noProof/>
                <w:webHidden/>
              </w:rPr>
            </w:r>
            <w:r>
              <w:rPr>
                <w:noProof/>
                <w:webHidden/>
              </w:rPr>
              <w:fldChar w:fldCharType="separate"/>
            </w:r>
            <w:r>
              <w:rPr>
                <w:noProof/>
                <w:webHidden/>
              </w:rPr>
              <w:t>48</w:t>
            </w:r>
            <w:r>
              <w:rPr>
                <w:noProof/>
                <w:webHidden/>
              </w:rPr>
              <w:fldChar w:fldCharType="end"/>
            </w:r>
          </w:hyperlink>
        </w:p>
        <w:p w14:paraId="424A8D3A" w14:textId="7FC30BE2"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57" w:history="1">
            <w:r w:rsidRPr="00B37010">
              <w:rPr>
                <w:rStyle w:val="Hyperlink"/>
                <w:rFonts w:ascii="Times New Roman" w:hAnsi="Times New Roman"/>
                <w:noProof/>
              </w:rPr>
              <w:t>Appendix B02 –– Drawing Index</w:t>
            </w:r>
            <w:r>
              <w:rPr>
                <w:noProof/>
                <w:webHidden/>
              </w:rPr>
              <w:tab/>
            </w:r>
            <w:r>
              <w:rPr>
                <w:noProof/>
                <w:webHidden/>
              </w:rPr>
              <w:fldChar w:fldCharType="begin"/>
            </w:r>
            <w:r>
              <w:rPr>
                <w:noProof/>
                <w:webHidden/>
              </w:rPr>
              <w:instrText xml:space="preserve"> PAGEREF _Toc166053757 \h </w:instrText>
            </w:r>
            <w:r>
              <w:rPr>
                <w:noProof/>
                <w:webHidden/>
              </w:rPr>
            </w:r>
            <w:r>
              <w:rPr>
                <w:noProof/>
                <w:webHidden/>
              </w:rPr>
              <w:fldChar w:fldCharType="separate"/>
            </w:r>
            <w:r>
              <w:rPr>
                <w:noProof/>
                <w:webHidden/>
              </w:rPr>
              <w:t>49</w:t>
            </w:r>
            <w:r>
              <w:rPr>
                <w:noProof/>
                <w:webHidden/>
              </w:rPr>
              <w:fldChar w:fldCharType="end"/>
            </w:r>
          </w:hyperlink>
        </w:p>
        <w:p w14:paraId="4118BFF0" w14:textId="4FE6DEB6"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58" w:history="1">
            <w:r w:rsidRPr="00B37010">
              <w:rPr>
                <w:rStyle w:val="Hyperlink"/>
                <w:rFonts w:ascii="Times New Roman" w:hAnsi="Times New Roman"/>
                <w:noProof/>
              </w:rPr>
              <w:t>Appendix B03 – JCH-10-002 – RC Baja Car Assembly</w:t>
            </w:r>
            <w:r>
              <w:rPr>
                <w:noProof/>
                <w:webHidden/>
              </w:rPr>
              <w:tab/>
            </w:r>
            <w:r>
              <w:rPr>
                <w:noProof/>
                <w:webHidden/>
              </w:rPr>
              <w:fldChar w:fldCharType="begin"/>
            </w:r>
            <w:r>
              <w:rPr>
                <w:noProof/>
                <w:webHidden/>
              </w:rPr>
              <w:instrText xml:space="preserve"> PAGEREF _Toc166053758 \h </w:instrText>
            </w:r>
            <w:r>
              <w:rPr>
                <w:noProof/>
                <w:webHidden/>
              </w:rPr>
            </w:r>
            <w:r>
              <w:rPr>
                <w:noProof/>
                <w:webHidden/>
              </w:rPr>
              <w:fldChar w:fldCharType="separate"/>
            </w:r>
            <w:r>
              <w:rPr>
                <w:noProof/>
                <w:webHidden/>
              </w:rPr>
              <w:t>50</w:t>
            </w:r>
            <w:r>
              <w:rPr>
                <w:noProof/>
                <w:webHidden/>
              </w:rPr>
              <w:fldChar w:fldCharType="end"/>
            </w:r>
          </w:hyperlink>
        </w:p>
        <w:p w14:paraId="6D883A2B" w14:textId="7D1CF033"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59" w:history="1">
            <w:r w:rsidRPr="00B37010">
              <w:rPr>
                <w:rStyle w:val="Hyperlink"/>
                <w:rFonts w:ascii="Times New Roman" w:hAnsi="Times New Roman"/>
                <w:noProof/>
              </w:rPr>
              <w:t>Appendix B04 –  JCH-10-001 – Control Arm and Knuckle Sub-Assembly</w:t>
            </w:r>
            <w:r>
              <w:rPr>
                <w:noProof/>
                <w:webHidden/>
              </w:rPr>
              <w:tab/>
            </w:r>
            <w:r>
              <w:rPr>
                <w:noProof/>
                <w:webHidden/>
              </w:rPr>
              <w:fldChar w:fldCharType="begin"/>
            </w:r>
            <w:r>
              <w:rPr>
                <w:noProof/>
                <w:webHidden/>
              </w:rPr>
              <w:instrText xml:space="preserve"> PAGEREF _Toc166053759 \h </w:instrText>
            </w:r>
            <w:r>
              <w:rPr>
                <w:noProof/>
                <w:webHidden/>
              </w:rPr>
            </w:r>
            <w:r>
              <w:rPr>
                <w:noProof/>
                <w:webHidden/>
              </w:rPr>
              <w:fldChar w:fldCharType="separate"/>
            </w:r>
            <w:r>
              <w:rPr>
                <w:noProof/>
                <w:webHidden/>
              </w:rPr>
              <w:t>51</w:t>
            </w:r>
            <w:r>
              <w:rPr>
                <w:noProof/>
                <w:webHidden/>
              </w:rPr>
              <w:fldChar w:fldCharType="end"/>
            </w:r>
          </w:hyperlink>
        </w:p>
        <w:p w14:paraId="1E2C779D" w14:textId="6DAF763B"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0" w:history="1">
            <w:r w:rsidRPr="00B37010">
              <w:rPr>
                <w:rStyle w:val="Hyperlink"/>
                <w:rFonts w:ascii="Times New Roman" w:hAnsi="Times New Roman"/>
                <w:noProof/>
              </w:rPr>
              <w:t>Appendix B05 – JCH-20-001 – Control Arm</w:t>
            </w:r>
            <w:r>
              <w:rPr>
                <w:noProof/>
                <w:webHidden/>
              </w:rPr>
              <w:tab/>
            </w:r>
            <w:r>
              <w:rPr>
                <w:noProof/>
                <w:webHidden/>
              </w:rPr>
              <w:fldChar w:fldCharType="begin"/>
            </w:r>
            <w:r>
              <w:rPr>
                <w:noProof/>
                <w:webHidden/>
              </w:rPr>
              <w:instrText xml:space="preserve"> PAGEREF _Toc166053760 \h </w:instrText>
            </w:r>
            <w:r>
              <w:rPr>
                <w:noProof/>
                <w:webHidden/>
              </w:rPr>
            </w:r>
            <w:r>
              <w:rPr>
                <w:noProof/>
                <w:webHidden/>
              </w:rPr>
              <w:fldChar w:fldCharType="separate"/>
            </w:r>
            <w:r>
              <w:rPr>
                <w:noProof/>
                <w:webHidden/>
              </w:rPr>
              <w:t>52</w:t>
            </w:r>
            <w:r>
              <w:rPr>
                <w:noProof/>
                <w:webHidden/>
              </w:rPr>
              <w:fldChar w:fldCharType="end"/>
            </w:r>
          </w:hyperlink>
        </w:p>
        <w:p w14:paraId="2AF57C68" w14:textId="0577EEC6"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1" w:history="1">
            <w:r w:rsidRPr="00B37010">
              <w:rPr>
                <w:rStyle w:val="Hyperlink"/>
                <w:rFonts w:ascii="Times New Roman" w:hAnsi="Times New Roman"/>
                <w:noProof/>
              </w:rPr>
              <w:t>Appendix B06 – JCH-20-013 – Pushing Rod</w:t>
            </w:r>
            <w:r>
              <w:rPr>
                <w:noProof/>
                <w:webHidden/>
              </w:rPr>
              <w:tab/>
            </w:r>
            <w:r>
              <w:rPr>
                <w:noProof/>
                <w:webHidden/>
              </w:rPr>
              <w:fldChar w:fldCharType="begin"/>
            </w:r>
            <w:r>
              <w:rPr>
                <w:noProof/>
                <w:webHidden/>
              </w:rPr>
              <w:instrText xml:space="preserve"> PAGEREF _Toc166053761 \h </w:instrText>
            </w:r>
            <w:r>
              <w:rPr>
                <w:noProof/>
                <w:webHidden/>
              </w:rPr>
            </w:r>
            <w:r>
              <w:rPr>
                <w:noProof/>
                <w:webHidden/>
              </w:rPr>
              <w:fldChar w:fldCharType="separate"/>
            </w:r>
            <w:r>
              <w:rPr>
                <w:noProof/>
                <w:webHidden/>
              </w:rPr>
              <w:t>53</w:t>
            </w:r>
            <w:r>
              <w:rPr>
                <w:noProof/>
                <w:webHidden/>
              </w:rPr>
              <w:fldChar w:fldCharType="end"/>
            </w:r>
          </w:hyperlink>
        </w:p>
        <w:p w14:paraId="26B2685E" w14:textId="75794429"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2" w:history="1">
            <w:r w:rsidRPr="00B37010">
              <w:rPr>
                <w:rStyle w:val="Hyperlink"/>
                <w:rFonts w:ascii="Times New Roman" w:hAnsi="Times New Roman"/>
                <w:noProof/>
              </w:rPr>
              <w:t>Appendix B07 – JCH-20-003 – Suspension Frame</w:t>
            </w:r>
            <w:r>
              <w:rPr>
                <w:noProof/>
                <w:webHidden/>
              </w:rPr>
              <w:tab/>
            </w:r>
            <w:r>
              <w:rPr>
                <w:noProof/>
                <w:webHidden/>
              </w:rPr>
              <w:fldChar w:fldCharType="begin"/>
            </w:r>
            <w:r>
              <w:rPr>
                <w:noProof/>
                <w:webHidden/>
              </w:rPr>
              <w:instrText xml:space="preserve"> PAGEREF _Toc166053762 \h </w:instrText>
            </w:r>
            <w:r>
              <w:rPr>
                <w:noProof/>
                <w:webHidden/>
              </w:rPr>
            </w:r>
            <w:r>
              <w:rPr>
                <w:noProof/>
                <w:webHidden/>
              </w:rPr>
              <w:fldChar w:fldCharType="separate"/>
            </w:r>
            <w:r>
              <w:rPr>
                <w:noProof/>
                <w:webHidden/>
              </w:rPr>
              <w:t>54</w:t>
            </w:r>
            <w:r>
              <w:rPr>
                <w:noProof/>
                <w:webHidden/>
              </w:rPr>
              <w:fldChar w:fldCharType="end"/>
            </w:r>
          </w:hyperlink>
        </w:p>
        <w:p w14:paraId="255A95AC" w14:textId="77BFAC85"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3" w:history="1">
            <w:r w:rsidRPr="00B37010">
              <w:rPr>
                <w:rStyle w:val="Hyperlink"/>
                <w:rFonts w:ascii="Times New Roman" w:hAnsi="Times New Roman"/>
                <w:noProof/>
              </w:rPr>
              <w:t>Appendix B08 – JCH-20-004 – Control Arm Mount to Body</w:t>
            </w:r>
            <w:r>
              <w:rPr>
                <w:noProof/>
                <w:webHidden/>
              </w:rPr>
              <w:tab/>
            </w:r>
            <w:r>
              <w:rPr>
                <w:noProof/>
                <w:webHidden/>
              </w:rPr>
              <w:fldChar w:fldCharType="begin"/>
            </w:r>
            <w:r>
              <w:rPr>
                <w:noProof/>
                <w:webHidden/>
              </w:rPr>
              <w:instrText xml:space="preserve"> PAGEREF _Toc166053763 \h </w:instrText>
            </w:r>
            <w:r>
              <w:rPr>
                <w:noProof/>
                <w:webHidden/>
              </w:rPr>
            </w:r>
            <w:r>
              <w:rPr>
                <w:noProof/>
                <w:webHidden/>
              </w:rPr>
              <w:fldChar w:fldCharType="separate"/>
            </w:r>
            <w:r>
              <w:rPr>
                <w:noProof/>
                <w:webHidden/>
              </w:rPr>
              <w:t>55</w:t>
            </w:r>
            <w:r>
              <w:rPr>
                <w:noProof/>
                <w:webHidden/>
              </w:rPr>
              <w:fldChar w:fldCharType="end"/>
            </w:r>
          </w:hyperlink>
        </w:p>
        <w:p w14:paraId="1F2CB1D1" w14:textId="75BDA1EB"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4" w:history="1">
            <w:r w:rsidRPr="00B37010">
              <w:rPr>
                <w:rStyle w:val="Hyperlink"/>
                <w:rFonts w:ascii="Times New Roman" w:hAnsi="Times New Roman"/>
                <w:noProof/>
              </w:rPr>
              <w:t>Appendix B09 – JCH-20-006 – Lower Control Arm to Steering Knuckle</w:t>
            </w:r>
            <w:r>
              <w:rPr>
                <w:noProof/>
                <w:webHidden/>
              </w:rPr>
              <w:tab/>
            </w:r>
            <w:r>
              <w:rPr>
                <w:noProof/>
                <w:webHidden/>
              </w:rPr>
              <w:fldChar w:fldCharType="begin"/>
            </w:r>
            <w:r>
              <w:rPr>
                <w:noProof/>
                <w:webHidden/>
              </w:rPr>
              <w:instrText xml:space="preserve"> PAGEREF _Toc166053764 \h </w:instrText>
            </w:r>
            <w:r>
              <w:rPr>
                <w:noProof/>
                <w:webHidden/>
              </w:rPr>
            </w:r>
            <w:r>
              <w:rPr>
                <w:noProof/>
                <w:webHidden/>
              </w:rPr>
              <w:fldChar w:fldCharType="separate"/>
            </w:r>
            <w:r>
              <w:rPr>
                <w:noProof/>
                <w:webHidden/>
              </w:rPr>
              <w:t>56</w:t>
            </w:r>
            <w:r>
              <w:rPr>
                <w:noProof/>
                <w:webHidden/>
              </w:rPr>
              <w:fldChar w:fldCharType="end"/>
            </w:r>
          </w:hyperlink>
        </w:p>
        <w:p w14:paraId="10AE5999" w14:textId="571FC6DE"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5" w:history="1">
            <w:r w:rsidRPr="00B37010">
              <w:rPr>
                <w:rStyle w:val="Hyperlink"/>
                <w:rFonts w:ascii="Times New Roman" w:hAnsi="Times New Roman"/>
                <w:noProof/>
              </w:rPr>
              <w:t>Appendix B010 – JCH-20-014 – Right Swivel Piece</w:t>
            </w:r>
            <w:r>
              <w:rPr>
                <w:noProof/>
                <w:webHidden/>
              </w:rPr>
              <w:tab/>
            </w:r>
            <w:r>
              <w:rPr>
                <w:noProof/>
                <w:webHidden/>
              </w:rPr>
              <w:fldChar w:fldCharType="begin"/>
            </w:r>
            <w:r>
              <w:rPr>
                <w:noProof/>
                <w:webHidden/>
              </w:rPr>
              <w:instrText xml:space="preserve"> PAGEREF _Toc166053765 \h </w:instrText>
            </w:r>
            <w:r>
              <w:rPr>
                <w:noProof/>
                <w:webHidden/>
              </w:rPr>
            </w:r>
            <w:r>
              <w:rPr>
                <w:noProof/>
                <w:webHidden/>
              </w:rPr>
              <w:fldChar w:fldCharType="separate"/>
            </w:r>
            <w:r>
              <w:rPr>
                <w:noProof/>
                <w:webHidden/>
              </w:rPr>
              <w:t>57</w:t>
            </w:r>
            <w:r>
              <w:rPr>
                <w:noProof/>
                <w:webHidden/>
              </w:rPr>
              <w:fldChar w:fldCharType="end"/>
            </w:r>
          </w:hyperlink>
        </w:p>
        <w:p w14:paraId="0BAFFEAE" w14:textId="44D721BF"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6" w:history="1">
            <w:r w:rsidRPr="00B37010">
              <w:rPr>
                <w:rStyle w:val="Hyperlink"/>
                <w:rFonts w:ascii="Times New Roman" w:hAnsi="Times New Roman"/>
                <w:noProof/>
              </w:rPr>
              <w:t>Appendix B011 – JCH-20-008 – Push Rod Cap</w:t>
            </w:r>
            <w:r>
              <w:rPr>
                <w:noProof/>
                <w:webHidden/>
              </w:rPr>
              <w:tab/>
            </w:r>
            <w:r>
              <w:rPr>
                <w:noProof/>
                <w:webHidden/>
              </w:rPr>
              <w:fldChar w:fldCharType="begin"/>
            </w:r>
            <w:r>
              <w:rPr>
                <w:noProof/>
                <w:webHidden/>
              </w:rPr>
              <w:instrText xml:space="preserve"> PAGEREF _Toc166053766 \h </w:instrText>
            </w:r>
            <w:r>
              <w:rPr>
                <w:noProof/>
                <w:webHidden/>
              </w:rPr>
            </w:r>
            <w:r>
              <w:rPr>
                <w:noProof/>
                <w:webHidden/>
              </w:rPr>
              <w:fldChar w:fldCharType="separate"/>
            </w:r>
            <w:r>
              <w:rPr>
                <w:noProof/>
                <w:webHidden/>
              </w:rPr>
              <w:t>58</w:t>
            </w:r>
            <w:r>
              <w:rPr>
                <w:noProof/>
                <w:webHidden/>
              </w:rPr>
              <w:fldChar w:fldCharType="end"/>
            </w:r>
          </w:hyperlink>
        </w:p>
        <w:p w14:paraId="79CA003F" w14:textId="3C3EC2B9"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7" w:history="1">
            <w:r w:rsidRPr="00B37010">
              <w:rPr>
                <w:rStyle w:val="Hyperlink"/>
                <w:rFonts w:ascii="Times New Roman" w:hAnsi="Times New Roman"/>
                <w:noProof/>
              </w:rPr>
              <w:t>Appendix B012 – JCH-20-009 – Rocker Arm</w:t>
            </w:r>
            <w:r>
              <w:rPr>
                <w:noProof/>
                <w:webHidden/>
              </w:rPr>
              <w:tab/>
            </w:r>
            <w:r>
              <w:rPr>
                <w:noProof/>
                <w:webHidden/>
              </w:rPr>
              <w:fldChar w:fldCharType="begin"/>
            </w:r>
            <w:r>
              <w:rPr>
                <w:noProof/>
                <w:webHidden/>
              </w:rPr>
              <w:instrText xml:space="preserve"> PAGEREF _Toc166053767 \h </w:instrText>
            </w:r>
            <w:r>
              <w:rPr>
                <w:noProof/>
                <w:webHidden/>
              </w:rPr>
            </w:r>
            <w:r>
              <w:rPr>
                <w:noProof/>
                <w:webHidden/>
              </w:rPr>
              <w:fldChar w:fldCharType="separate"/>
            </w:r>
            <w:r>
              <w:rPr>
                <w:noProof/>
                <w:webHidden/>
              </w:rPr>
              <w:t>59</w:t>
            </w:r>
            <w:r>
              <w:rPr>
                <w:noProof/>
                <w:webHidden/>
              </w:rPr>
              <w:fldChar w:fldCharType="end"/>
            </w:r>
          </w:hyperlink>
        </w:p>
        <w:p w14:paraId="55786314" w14:textId="41AA23D0"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8" w:history="1">
            <w:r w:rsidRPr="00B37010">
              <w:rPr>
                <w:rStyle w:val="Hyperlink"/>
                <w:rFonts w:ascii="Times New Roman" w:hAnsi="Times New Roman"/>
                <w:noProof/>
              </w:rPr>
              <w:t>Appendix B013 – JCH-20-011 – Steering Link</w:t>
            </w:r>
            <w:r>
              <w:rPr>
                <w:noProof/>
                <w:webHidden/>
              </w:rPr>
              <w:tab/>
            </w:r>
            <w:r>
              <w:rPr>
                <w:noProof/>
                <w:webHidden/>
              </w:rPr>
              <w:fldChar w:fldCharType="begin"/>
            </w:r>
            <w:r>
              <w:rPr>
                <w:noProof/>
                <w:webHidden/>
              </w:rPr>
              <w:instrText xml:space="preserve"> PAGEREF _Toc166053768 \h </w:instrText>
            </w:r>
            <w:r>
              <w:rPr>
                <w:noProof/>
                <w:webHidden/>
              </w:rPr>
            </w:r>
            <w:r>
              <w:rPr>
                <w:noProof/>
                <w:webHidden/>
              </w:rPr>
              <w:fldChar w:fldCharType="separate"/>
            </w:r>
            <w:r>
              <w:rPr>
                <w:noProof/>
                <w:webHidden/>
              </w:rPr>
              <w:t>60</w:t>
            </w:r>
            <w:r>
              <w:rPr>
                <w:noProof/>
                <w:webHidden/>
              </w:rPr>
              <w:fldChar w:fldCharType="end"/>
            </w:r>
          </w:hyperlink>
        </w:p>
        <w:p w14:paraId="067DC937" w14:textId="74A1D643"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69" w:history="1">
            <w:r w:rsidRPr="00B37010">
              <w:rPr>
                <w:rStyle w:val="Hyperlink"/>
                <w:rFonts w:ascii="Times New Roman" w:hAnsi="Times New Roman"/>
                <w:noProof/>
              </w:rPr>
              <w:t>Appendix B014 – JCH-20-018 – Bottom Back Piece</w:t>
            </w:r>
            <w:r>
              <w:rPr>
                <w:noProof/>
                <w:webHidden/>
              </w:rPr>
              <w:tab/>
            </w:r>
            <w:r>
              <w:rPr>
                <w:noProof/>
                <w:webHidden/>
              </w:rPr>
              <w:fldChar w:fldCharType="begin"/>
            </w:r>
            <w:r>
              <w:rPr>
                <w:noProof/>
                <w:webHidden/>
              </w:rPr>
              <w:instrText xml:space="preserve"> PAGEREF _Toc166053769 \h </w:instrText>
            </w:r>
            <w:r>
              <w:rPr>
                <w:noProof/>
                <w:webHidden/>
              </w:rPr>
            </w:r>
            <w:r>
              <w:rPr>
                <w:noProof/>
                <w:webHidden/>
              </w:rPr>
              <w:fldChar w:fldCharType="separate"/>
            </w:r>
            <w:r>
              <w:rPr>
                <w:noProof/>
                <w:webHidden/>
              </w:rPr>
              <w:t>61</w:t>
            </w:r>
            <w:r>
              <w:rPr>
                <w:noProof/>
                <w:webHidden/>
              </w:rPr>
              <w:fldChar w:fldCharType="end"/>
            </w:r>
          </w:hyperlink>
        </w:p>
        <w:p w14:paraId="229CF961" w14:textId="254F3370"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70" w:history="1">
            <w:r w:rsidRPr="00B37010">
              <w:rPr>
                <w:rStyle w:val="Hyperlink"/>
                <w:rFonts w:ascii="Times New Roman" w:hAnsi="Times New Roman"/>
                <w:noProof/>
              </w:rPr>
              <w:t>APPENDIX C – Parts List and Costs</w:t>
            </w:r>
            <w:r>
              <w:rPr>
                <w:noProof/>
                <w:webHidden/>
              </w:rPr>
              <w:tab/>
            </w:r>
            <w:r>
              <w:rPr>
                <w:noProof/>
                <w:webHidden/>
              </w:rPr>
              <w:fldChar w:fldCharType="begin"/>
            </w:r>
            <w:r>
              <w:rPr>
                <w:noProof/>
                <w:webHidden/>
              </w:rPr>
              <w:instrText xml:space="preserve"> PAGEREF _Toc166053770 \h </w:instrText>
            </w:r>
            <w:r>
              <w:rPr>
                <w:noProof/>
                <w:webHidden/>
              </w:rPr>
            </w:r>
            <w:r>
              <w:rPr>
                <w:noProof/>
                <w:webHidden/>
              </w:rPr>
              <w:fldChar w:fldCharType="separate"/>
            </w:r>
            <w:r>
              <w:rPr>
                <w:noProof/>
                <w:webHidden/>
              </w:rPr>
              <w:t>62</w:t>
            </w:r>
            <w:r>
              <w:rPr>
                <w:noProof/>
                <w:webHidden/>
              </w:rPr>
              <w:fldChar w:fldCharType="end"/>
            </w:r>
          </w:hyperlink>
        </w:p>
        <w:p w14:paraId="7B17D321" w14:textId="3786CABB"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71" w:history="1">
            <w:r w:rsidRPr="00B37010">
              <w:rPr>
                <w:rStyle w:val="Hyperlink"/>
                <w:rFonts w:ascii="Times New Roman" w:hAnsi="Times New Roman"/>
                <w:noProof/>
              </w:rPr>
              <w:t>APPENDIX D – Budget</w:t>
            </w:r>
            <w:r>
              <w:rPr>
                <w:noProof/>
                <w:webHidden/>
              </w:rPr>
              <w:tab/>
            </w:r>
            <w:r>
              <w:rPr>
                <w:noProof/>
                <w:webHidden/>
              </w:rPr>
              <w:fldChar w:fldCharType="begin"/>
            </w:r>
            <w:r>
              <w:rPr>
                <w:noProof/>
                <w:webHidden/>
              </w:rPr>
              <w:instrText xml:space="preserve"> PAGEREF _Toc166053771 \h </w:instrText>
            </w:r>
            <w:r>
              <w:rPr>
                <w:noProof/>
                <w:webHidden/>
              </w:rPr>
            </w:r>
            <w:r>
              <w:rPr>
                <w:noProof/>
                <w:webHidden/>
              </w:rPr>
              <w:fldChar w:fldCharType="separate"/>
            </w:r>
            <w:r>
              <w:rPr>
                <w:noProof/>
                <w:webHidden/>
              </w:rPr>
              <w:t>63</w:t>
            </w:r>
            <w:r>
              <w:rPr>
                <w:noProof/>
                <w:webHidden/>
              </w:rPr>
              <w:fldChar w:fldCharType="end"/>
            </w:r>
          </w:hyperlink>
        </w:p>
        <w:p w14:paraId="5C0B9179" w14:textId="284A1994"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72" w:history="1">
            <w:r w:rsidRPr="00B37010">
              <w:rPr>
                <w:rStyle w:val="Hyperlink"/>
                <w:rFonts w:ascii="Times New Roman" w:hAnsi="Times New Roman"/>
                <w:noProof/>
              </w:rPr>
              <w:t>APPENDIX E – Schedule</w:t>
            </w:r>
            <w:r>
              <w:rPr>
                <w:noProof/>
                <w:webHidden/>
              </w:rPr>
              <w:tab/>
            </w:r>
            <w:r>
              <w:rPr>
                <w:noProof/>
                <w:webHidden/>
              </w:rPr>
              <w:fldChar w:fldCharType="begin"/>
            </w:r>
            <w:r>
              <w:rPr>
                <w:noProof/>
                <w:webHidden/>
              </w:rPr>
              <w:instrText xml:space="preserve"> PAGEREF _Toc166053772 \h </w:instrText>
            </w:r>
            <w:r>
              <w:rPr>
                <w:noProof/>
                <w:webHidden/>
              </w:rPr>
            </w:r>
            <w:r>
              <w:rPr>
                <w:noProof/>
                <w:webHidden/>
              </w:rPr>
              <w:fldChar w:fldCharType="separate"/>
            </w:r>
            <w:r>
              <w:rPr>
                <w:noProof/>
                <w:webHidden/>
              </w:rPr>
              <w:t>64</w:t>
            </w:r>
            <w:r>
              <w:rPr>
                <w:noProof/>
                <w:webHidden/>
              </w:rPr>
              <w:fldChar w:fldCharType="end"/>
            </w:r>
          </w:hyperlink>
        </w:p>
        <w:p w14:paraId="42D8ABCB" w14:textId="678787C3"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73" w:history="1">
            <w:r w:rsidRPr="00B37010">
              <w:rPr>
                <w:rStyle w:val="Hyperlink"/>
                <w:rFonts w:ascii="Times New Roman" w:hAnsi="Times New Roman"/>
                <w:noProof/>
              </w:rPr>
              <w:t>A</w:t>
            </w:r>
            <w:r w:rsidRPr="00B37010">
              <w:rPr>
                <w:rStyle w:val="Hyperlink"/>
                <w:rFonts w:ascii="Times New Roman" w:hAnsi="Times New Roman"/>
                <w:caps/>
                <w:noProof/>
              </w:rPr>
              <w:t>ppendix</w:t>
            </w:r>
            <w:r w:rsidRPr="00B37010">
              <w:rPr>
                <w:rStyle w:val="Hyperlink"/>
                <w:rFonts w:ascii="Times New Roman" w:hAnsi="Times New Roman"/>
                <w:noProof/>
              </w:rPr>
              <w:t xml:space="preserve"> F – Expertise and Resources</w:t>
            </w:r>
            <w:r>
              <w:rPr>
                <w:noProof/>
                <w:webHidden/>
              </w:rPr>
              <w:tab/>
            </w:r>
            <w:r>
              <w:rPr>
                <w:noProof/>
                <w:webHidden/>
              </w:rPr>
              <w:fldChar w:fldCharType="begin"/>
            </w:r>
            <w:r>
              <w:rPr>
                <w:noProof/>
                <w:webHidden/>
              </w:rPr>
              <w:instrText xml:space="preserve"> PAGEREF _Toc166053773 \h </w:instrText>
            </w:r>
            <w:r>
              <w:rPr>
                <w:noProof/>
                <w:webHidden/>
              </w:rPr>
            </w:r>
            <w:r>
              <w:rPr>
                <w:noProof/>
                <w:webHidden/>
              </w:rPr>
              <w:fldChar w:fldCharType="separate"/>
            </w:r>
            <w:r>
              <w:rPr>
                <w:noProof/>
                <w:webHidden/>
              </w:rPr>
              <w:t>65</w:t>
            </w:r>
            <w:r>
              <w:rPr>
                <w:noProof/>
                <w:webHidden/>
              </w:rPr>
              <w:fldChar w:fldCharType="end"/>
            </w:r>
          </w:hyperlink>
        </w:p>
        <w:p w14:paraId="0D43669D" w14:textId="410DC278"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774" w:history="1">
            <w:r w:rsidRPr="00B37010">
              <w:rPr>
                <w:rStyle w:val="Hyperlink"/>
                <w:rFonts w:ascii="Times New Roman" w:hAnsi="Times New Roman"/>
                <w:noProof/>
              </w:rPr>
              <w:t>APPENDIX G – Testing Report</w:t>
            </w:r>
            <w:r>
              <w:rPr>
                <w:noProof/>
                <w:webHidden/>
              </w:rPr>
              <w:tab/>
            </w:r>
            <w:r>
              <w:rPr>
                <w:noProof/>
                <w:webHidden/>
              </w:rPr>
              <w:fldChar w:fldCharType="begin"/>
            </w:r>
            <w:r>
              <w:rPr>
                <w:noProof/>
                <w:webHidden/>
              </w:rPr>
              <w:instrText xml:space="preserve"> PAGEREF _Toc166053774 \h </w:instrText>
            </w:r>
            <w:r>
              <w:rPr>
                <w:noProof/>
                <w:webHidden/>
              </w:rPr>
            </w:r>
            <w:r>
              <w:rPr>
                <w:noProof/>
                <w:webHidden/>
              </w:rPr>
              <w:fldChar w:fldCharType="separate"/>
            </w:r>
            <w:r>
              <w:rPr>
                <w:noProof/>
                <w:webHidden/>
              </w:rPr>
              <w:t>68</w:t>
            </w:r>
            <w:r>
              <w:rPr>
                <w:noProof/>
                <w:webHidden/>
              </w:rPr>
              <w:fldChar w:fldCharType="end"/>
            </w:r>
          </w:hyperlink>
        </w:p>
        <w:p w14:paraId="6DC43CAB" w14:textId="75496AD2"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75" w:history="1">
            <w:r w:rsidRPr="00B37010">
              <w:rPr>
                <w:rStyle w:val="Hyperlink"/>
                <w:rFonts w:ascii="Times New Roman" w:hAnsi="Times New Roman"/>
                <w:noProof/>
              </w:rPr>
              <w:t>Appendix G1 Turning Angle Test</w:t>
            </w:r>
            <w:r>
              <w:rPr>
                <w:noProof/>
                <w:webHidden/>
              </w:rPr>
              <w:tab/>
            </w:r>
            <w:r>
              <w:rPr>
                <w:noProof/>
                <w:webHidden/>
              </w:rPr>
              <w:fldChar w:fldCharType="begin"/>
            </w:r>
            <w:r>
              <w:rPr>
                <w:noProof/>
                <w:webHidden/>
              </w:rPr>
              <w:instrText xml:space="preserve"> PAGEREF _Toc166053775 \h </w:instrText>
            </w:r>
            <w:r>
              <w:rPr>
                <w:noProof/>
                <w:webHidden/>
              </w:rPr>
            </w:r>
            <w:r>
              <w:rPr>
                <w:noProof/>
                <w:webHidden/>
              </w:rPr>
              <w:fldChar w:fldCharType="separate"/>
            </w:r>
            <w:r>
              <w:rPr>
                <w:noProof/>
                <w:webHidden/>
              </w:rPr>
              <w:t>68</w:t>
            </w:r>
            <w:r>
              <w:rPr>
                <w:noProof/>
                <w:webHidden/>
              </w:rPr>
              <w:fldChar w:fldCharType="end"/>
            </w:r>
          </w:hyperlink>
        </w:p>
        <w:p w14:paraId="1C586FB3" w14:textId="4FE65B09"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76" w:history="1">
            <w:r w:rsidRPr="00B37010">
              <w:rPr>
                <w:rStyle w:val="Hyperlink"/>
                <w:rFonts w:ascii="Times New Roman" w:hAnsi="Times New Roman"/>
                <w:noProof/>
              </w:rPr>
              <w:t>Introduction</w:t>
            </w:r>
            <w:r>
              <w:rPr>
                <w:noProof/>
                <w:webHidden/>
              </w:rPr>
              <w:tab/>
            </w:r>
            <w:r>
              <w:rPr>
                <w:noProof/>
                <w:webHidden/>
              </w:rPr>
              <w:fldChar w:fldCharType="begin"/>
            </w:r>
            <w:r>
              <w:rPr>
                <w:noProof/>
                <w:webHidden/>
              </w:rPr>
              <w:instrText xml:space="preserve"> PAGEREF _Toc166053776 \h </w:instrText>
            </w:r>
            <w:r>
              <w:rPr>
                <w:noProof/>
                <w:webHidden/>
              </w:rPr>
            </w:r>
            <w:r>
              <w:rPr>
                <w:noProof/>
                <w:webHidden/>
              </w:rPr>
              <w:fldChar w:fldCharType="separate"/>
            </w:r>
            <w:r>
              <w:rPr>
                <w:noProof/>
                <w:webHidden/>
              </w:rPr>
              <w:t>68</w:t>
            </w:r>
            <w:r>
              <w:rPr>
                <w:noProof/>
                <w:webHidden/>
              </w:rPr>
              <w:fldChar w:fldCharType="end"/>
            </w:r>
          </w:hyperlink>
        </w:p>
        <w:p w14:paraId="07C1D802" w14:textId="68E3874A"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77" w:history="1">
            <w:r w:rsidRPr="00B37010">
              <w:rPr>
                <w:rStyle w:val="Hyperlink"/>
                <w:rFonts w:ascii="Times New Roman" w:hAnsi="Times New Roman"/>
                <w:noProof/>
              </w:rPr>
              <w:t>Method/Approach</w:t>
            </w:r>
            <w:r>
              <w:rPr>
                <w:noProof/>
                <w:webHidden/>
              </w:rPr>
              <w:tab/>
            </w:r>
            <w:r>
              <w:rPr>
                <w:noProof/>
                <w:webHidden/>
              </w:rPr>
              <w:fldChar w:fldCharType="begin"/>
            </w:r>
            <w:r>
              <w:rPr>
                <w:noProof/>
                <w:webHidden/>
              </w:rPr>
              <w:instrText xml:space="preserve"> PAGEREF _Toc166053777 \h </w:instrText>
            </w:r>
            <w:r>
              <w:rPr>
                <w:noProof/>
                <w:webHidden/>
              </w:rPr>
            </w:r>
            <w:r>
              <w:rPr>
                <w:noProof/>
                <w:webHidden/>
              </w:rPr>
              <w:fldChar w:fldCharType="separate"/>
            </w:r>
            <w:r>
              <w:rPr>
                <w:noProof/>
                <w:webHidden/>
              </w:rPr>
              <w:t>68</w:t>
            </w:r>
            <w:r>
              <w:rPr>
                <w:noProof/>
                <w:webHidden/>
              </w:rPr>
              <w:fldChar w:fldCharType="end"/>
            </w:r>
          </w:hyperlink>
        </w:p>
        <w:p w14:paraId="32887E1F" w14:textId="19C6395B"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78" w:history="1">
            <w:r w:rsidRPr="00B37010">
              <w:rPr>
                <w:rStyle w:val="Hyperlink"/>
                <w:rFonts w:ascii="Times New Roman" w:hAnsi="Times New Roman"/>
                <w:noProof/>
              </w:rPr>
              <w:t>Test Procedure</w:t>
            </w:r>
            <w:r>
              <w:rPr>
                <w:noProof/>
                <w:webHidden/>
              </w:rPr>
              <w:tab/>
            </w:r>
            <w:r>
              <w:rPr>
                <w:noProof/>
                <w:webHidden/>
              </w:rPr>
              <w:fldChar w:fldCharType="begin"/>
            </w:r>
            <w:r>
              <w:rPr>
                <w:noProof/>
                <w:webHidden/>
              </w:rPr>
              <w:instrText xml:space="preserve"> PAGEREF _Toc166053778 \h </w:instrText>
            </w:r>
            <w:r>
              <w:rPr>
                <w:noProof/>
                <w:webHidden/>
              </w:rPr>
            </w:r>
            <w:r>
              <w:rPr>
                <w:noProof/>
                <w:webHidden/>
              </w:rPr>
              <w:fldChar w:fldCharType="separate"/>
            </w:r>
            <w:r>
              <w:rPr>
                <w:noProof/>
                <w:webHidden/>
              </w:rPr>
              <w:t>68</w:t>
            </w:r>
            <w:r>
              <w:rPr>
                <w:noProof/>
                <w:webHidden/>
              </w:rPr>
              <w:fldChar w:fldCharType="end"/>
            </w:r>
          </w:hyperlink>
        </w:p>
        <w:p w14:paraId="395B4A59" w14:textId="7BBCCAEB"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79" w:history="1">
            <w:r w:rsidRPr="00B37010">
              <w:rPr>
                <w:rStyle w:val="Hyperlink"/>
                <w:rFonts w:ascii="Times New Roman" w:hAnsi="Times New Roman"/>
                <w:noProof/>
              </w:rPr>
              <w:t>Deliverables</w:t>
            </w:r>
            <w:r>
              <w:rPr>
                <w:noProof/>
                <w:webHidden/>
              </w:rPr>
              <w:tab/>
            </w:r>
            <w:r>
              <w:rPr>
                <w:noProof/>
                <w:webHidden/>
              </w:rPr>
              <w:fldChar w:fldCharType="begin"/>
            </w:r>
            <w:r>
              <w:rPr>
                <w:noProof/>
                <w:webHidden/>
              </w:rPr>
              <w:instrText xml:space="preserve"> PAGEREF _Toc166053779 \h </w:instrText>
            </w:r>
            <w:r>
              <w:rPr>
                <w:noProof/>
                <w:webHidden/>
              </w:rPr>
            </w:r>
            <w:r>
              <w:rPr>
                <w:noProof/>
                <w:webHidden/>
              </w:rPr>
              <w:fldChar w:fldCharType="separate"/>
            </w:r>
            <w:r>
              <w:rPr>
                <w:noProof/>
                <w:webHidden/>
              </w:rPr>
              <w:t>70</w:t>
            </w:r>
            <w:r>
              <w:rPr>
                <w:noProof/>
                <w:webHidden/>
              </w:rPr>
              <w:fldChar w:fldCharType="end"/>
            </w:r>
          </w:hyperlink>
        </w:p>
        <w:p w14:paraId="7E3FFF10" w14:textId="7DB6678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80" w:history="1">
            <w:r w:rsidRPr="00B37010">
              <w:rPr>
                <w:rStyle w:val="Hyperlink"/>
                <w:rFonts w:ascii="Times New Roman" w:hAnsi="Times New Roman"/>
                <w:noProof/>
              </w:rPr>
              <w:t>Appendix G1.1 – Procedure Checklist</w:t>
            </w:r>
            <w:r>
              <w:rPr>
                <w:noProof/>
                <w:webHidden/>
              </w:rPr>
              <w:tab/>
            </w:r>
            <w:r>
              <w:rPr>
                <w:noProof/>
                <w:webHidden/>
              </w:rPr>
              <w:fldChar w:fldCharType="begin"/>
            </w:r>
            <w:r>
              <w:rPr>
                <w:noProof/>
                <w:webHidden/>
              </w:rPr>
              <w:instrText xml:space="preserve"> PAGEREF _Toc166053780 \h </w:instrText>
            </w:r>
            <w:r>
              <w:rPr>
                <w:noProof/>
                <w:webHidden/>
              </w:rPr>
            </w:r>
            <w:r>
              <w:rPr>
                <w:noProof/>
                <w:webHidden/>
              </w:rPr>
              <w:fldChar w:fldCharType="separate"/>
            </w:r>
            <w:r>
              <w:rPr>
                <w:noProof/>
                <w:webHidden/>
              </w:rPr>
              <w:t>70</w:t>
            </w:r>
            <w:r>
              <w:rPr>
                <w:noProof/>
                <w:webHidden/>
              </w:rPr>
              <w:fldChar w:fldCharType="end"/>
            </w:r>
          </w:hyperlink>
        </w:p>
        <w:p w14:paraId="7828F4A2" w14:textId="79A4871C"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81" w:history="1">
            <w:r w:rsidRPr="00B37010">
              <w:rPr>
                <w:rStyle w:val="Hyperlink"/>
                <w:rFonts w:ascii="Times New Roman" w:hAnsi="Times New Roman"/>
                <w:noProof/>
              </w:rPr>
              <w:t>Appendix G1.2 – Data Forms</w:t>
            </w:r>
            <w:r>
              <w:rPr>
                <w:noProof/>
                <w:webHidden/>
              </w:rPr>
              <w:tab/>
            </w:r>
            <w:r>
              <w:rPr>
                <w:noProof/>
                <w:webHidden/>
              </w:rPr>
              <w:fldChar w:fldCharType="begin"/>
            </w:r>
            <w:r>
              <w:rPr>
                <w:noProof/>
                <w:webHidden/>
              </w:rPr>
              <w:instrText xml:space="preserve"> PAGEREF _Toc166053781 \h </w:instrText>
            </w:r>
            <w:r>
              <w:rPr>
                <w:noProof/>
                <w:webHidden/>
              </w:rPr>
            </w:r>
            <w:r>
              <w:rPr>
                <w:noProof/>
                <w:webHidden/>
              </w:rPr>
              <w:fldChar w:fldCharType="separate"/>
            </w:r>
            <w:r>
              <w:rPr>
                <w:noProof/>
                <w:webHidden/>
              </w:rPr>
              <w:t>70</w:t>
            </w:r>
            <w:r>
              <w:rPr>
                <w:noProof/>
                <w:webHidden/>
              </w:rPr>
              <w:fldChar w:fldCharType="end"/>
            </w:r>
          </w:hyperlink>
        </w:p>
        <w:p w14:paraId="563DD360" w14:textId="4F57374E"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82" w:history="1">
            <w:r w:rsidRPr="00B37010">
              <w:rPr>
                <w:rStyle w:val="Hyperlink"/>
                <w:rFonts w:ascii="Times New Roman" w:hAnsi="Times New Roman"/>
                <w:noProof/>
              </w:rPr>
              <w:t>Appendix G1.3 – Raw Data</w:t>
            </w:r>
            <w:r>
              <w:rPr>
                <w:noProof/>
                <w:webHidden/>
              </w:rPr>
              <w:tab/>
            </w:r>
            <w:r>
              <w:rPr>
                <w:noProof/>
                <w:webHidden/>
              </w:rPr>
              <w:fldChar w:fldCharType="begin"/>
            </w:r>
            <w:r>
              <w:rPr>
                <w:noProof/>
                <w:webHidden/>
              </w:rPr>
              <w:instrText xml:space="preserve"> PAGEREF _Toc166053782 \h </w:instrText>
            </w:r>
            <w:r>
              <w:rPr>
                <w:noProof/>
                <w:webHidden/>
              </w:rPr>
            </w:r>
            <w:r>
              <w:rPr>
                <w:noProof/>
                <w:webHidden/>
              </w:rPr>
              <w:fldChar w:fldCharType="separate"/>
            </w:r>
            <w:r>
              <w:rPr>
                <w:noProof/>
                <w:webHidden/>
              </w:rPr>
              <w:t>70</w:t>
            </w:r>
            <w:r>
              <w:rPr>
                <w:noProof/>
                <w:webHidden/>
              </w:rPr>
              <w:fldChar w:fldCharType="end"/>
            </w:r>
          </w:hyperlink>
        </w:p>
        <w:p w14:paraId="1CE2F2B4" w14:textId="3AEAE41F"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83" w:history="1">
            <w:r w:rsidRPr="00B37010">
              <w:rPr>
                <w:rStyle w:val="Hyperlink"/>
                <w:rFonts w:ascii="Times New Roman" w:hAnsi="Times New Roman"/>
                <w:noProof/>
              </w:rPr>
              <w:t>Appendix G1.4 – Evaluation Sheet</w:t>
            </w:r>
            <w:r>
              <w:rPr>
                <w:noProof/>
                <w:webHidden/>
              </w:rPr>
              <w:tab/>
            </w:r>
            <w:r>
              <w:rPr>
                <w:noProof/>
                <w:webHidden/>
              </w:rPr>
              <w:fldChar w:fldCharType="begin"/>
            </w:r>
            <w:r>
              <w:rPr>
                <w:noProof/>
                <w:webHidden/>
              </w:rPr>
              <w:instrText xml:space="preserve"> PAGEREF _Toc166053783 \h </w:instrText>
            </w:r>
            <w:r>
              <w:rPr>
                <w:noProof/>
                <w:webHidden/>
              </w:rPr>
            </w:r>
            <w:r>
              <w:rPr>
                <w:noProof/>
                <w:webHidden/>
              </w:rPr>
              <w:fldChar w:fldCharType="separate"/>
            </w:r>
            <w:r>
              <w:rPr>
                <w:noProof/>
                <w:webHidden/>
              </w:rPr>
              <w:t>70</w:t>
            </w:r>
            <w:r>
              <w:rPr>
                <w:noProof/>
                <w:webHidden/>
              </w:rPr>
              <w:fldChar w:fldCharType="end"/>
            </w:r>
          </w:hyperlink>
        </w:p>
        <w:p w14:paraId="49859B49" w14:textId="200816C5"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84" w:history="1">
            <w:r w:rsidRPr="00B37010">
              <w:rPr>
                <w:rStyle w:val="Hyperlink"/>
                <w:rFonts w:ascii="Times New Roman" w:hAnsi="Times New Roman"/>
                <w:noProof/>
              </w:rPr>
              <w:t>Appendix G1.5 – Schedule (Testing)</w:t>
            </w:r>
            <w:r>
              <w:rPr>
                <w:noProof/>
                <w:webHidden/>
              </w:rPr>
              <w:tab/>
            </w:r>
            <w:r>
              <w:rPr>
                <w:noProof/>
                <w:webHidden/>
              </w:rPr>
              <w:fldChar w:fldCharType="begin"/>
            </w:r>
            <w:r>
              <w:rPr>
                <w:noProof/>
                <w:webHidden/>
              </w:rPr>
              <w:instrText xml:space="preserve"> PAGEREF _Toc166053784 \h </w:instrText>
            </w:r>
            <w:r>
              <w:rPr>
                <w:noProof/>
                <w:webHidden/>
              </w:rPr>
            </w:r>
            <w:r>
              <w:rPr>
                <w:noProof/>
                <w:webHidden/>
              </w:rPr>
              <w:fldChar w:fldCharType="separate"/>
            </w:r>
            <w:r>
              <w:rPr>
                <w:noProof/>
                <w:webHidden/>
              </w:rPr>
              <w:t>70</w:t>
            </w:r>
            <w:r>
              <w:rPr>
                <w:noProof/>
                <w:webHidden/>
              </w:rPr>
              <w:fldChar w:fldCharType="end"/>
            </w:r>
          </w:hyperlink>
        </w:p>
        <w:p w14:paraId="25A32CB1" w14:textId="063FD10A"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85" w:history="1">
            <w:r w:rsidRPr="00B37010">
              <w:rPr>
                <w:rStyle w:val="Hyperlink"/>
                <w:rFonts w:ascii="Times New Roman" w:hAnsi="Times New Roman"/>
                <w:noProof/>
              </w:rPr>
              <w:t>Appendix G2 (Replace with test title here)</w:t>
            </w:r>
            <w:r>
              <w:rPr>
                <w:noProof/>
                <w:webHidden/>
              </w:rPr>
              <w:tab/>
            </w:r>
            <w:r>
              <w:rPr>
                <w:noProof/>
                <w:webHidden/>
              </w:rPr>
              <w:fldChar w:fldCharType="begin"/>
            </w:r>
            <w:r>
              <w:rPr>
                <w:noProof/>
                <w:webHidden/>
              </w:rPr>
              <w:instrText xml:space="preserve"> PAGEREF _Toc166053785 \h </w:instrText>
            </w:r>
            <w:r>
              <w:rPr>
                <w:noProof/>
                <w:webHidden/>
              </w:rPr>
            </w:r>
            <w:r>
              <w:rPr>
                <w:noProof/>
                <w:webHidden/>
              </w:rPr>
              <w:fldChar w:fldCharType="separate"/>
            </w:r>
            <w:r>
              <w:rPr>
                <w:noProof/>
                <w:webHidden/>
              </w:rPr>
              <w:t>70</w:t>
            </w:r>
            <w:r>
              <w:rPr>
                <w:noProof/>
                <w:webHidden/>
              </w:rPr>
              <w:fldChar w:fldCharType="end"/>
            </w:r>
          </w:hyperlink>
        </w:p>
        <w:p w14:paraId="7FF64EB9" w14:textId="06A9E45A"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86" w:history="1">
            <w:r w:rsidRPr="00B37010">
              <w:rPr>
                <w:rStyle w:val="Hyperlink"/>
                <w:rFonts w:ascii="Times New Roman" w:hAnsi="Times New Roman"/>
                <w:noProof/>
              </w:rPr>
              <w:t>Introduction</w:t>
            </w:r>
            <w:r>
              <w:rPr>
                <w:noProof/>
                <w:webHidden/>
              </w:rPr>
              <w:tab/>
            </w:r>
            <w:r>
              <w:rPr>
                <w:noProof/>
                <w:webHidden/>
              </w:rPr>
              <w:fldChar w:fldCharType="begin"/>
            </w:r>
            <w:r>
              <w:rPr>
                <w:noProof/>
                <w:webHidden/>
              </w:rPr>
              <w:instrText xml:space="preserve"> PAGEREF _Toc166053786 \h </w:instrText>
            </w:r>
            <w:r>
              <w:rPr>
                <w:noProof/>
                <w:webHidden/>
              </w:rPr>
            </w:r>
            <w:r>
              <w:rPr>
                <w:noProof/>
                <w:webHidden/>
              </w:rPr>
              <w:fldChar w:fldCharType="separate"/>
            </w:r>
            <w:r>
              <w:rPr>
                <w:noProof/>
                <w:webHidden/>
              </w:rPr>
              <w:t>70</w:t>
            </w:r>
            <w:r>
              <w:rPr>
                <w:noProof/>
                <w:webHidden/>
              </w:rPr>
              <w:fldChar w:fldCharType="end"/>
            </w:r>
          </w:hyperlink>
        </w:p>
        <w:p w14:paraId="273719E7" w14:textId="7127C3FA"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87" w:history="1">
            <w:r w:rsidRPr="00B37010">
              <w:rPr>
                <w:rStyle w:val="Hyperlink"/>
                <w:rFonts w:ascii="Times New Roman" w:hAnsi="Times New Roman"/>
                <w:noProof/>
              </w:rPr>
              <w:t>Method/Approach</w:t>
            </w:r>
            <w:r>
              <w:rPr>
                <w:noProof/>
                <w:webHidden/>
              </w:rPr>
              <w:tab/>
            </w:r>
            <w:r>
              <w:rPr>
                <w:noProof/>
                <w:webHidden/>
              </w:rPr>
              <w:fldChar w:fldCharType="begin"/>
            </w:r>
            <w:r>
              <w:rPr>
                <w:noProof/>
                <w:webHidden/>
              </w:rPr>
              <w:instrText xml:space="preserve"> PAGEREF _Toc166053787 \h </w:instrText>
            </w:r>
            <w:r>
              <w:rPr>
                <w:noProof/>
                <w:webHidden/>
              </w:rPr>
            </w:r>
            <w:r>
              <w:rPr>
                <w:noProof/>
                <w:webHidden/>
              </w:rPr>
              <w:fldChar w:fldCharType="separate"/>
            </w:r>
            <w:r>
              <w:rPr>
                <w:noProof/>
                <w:webHidden/>
              </w:rPr>
              <w:t>70</w:t>
            </w:r>
            <w:r>
              <w:rPr>
                <w:noProof/>
                <w:webHidden/>
              </w:rPr>
              <w:fldChar w:fldCharType="end"/>
            </w:r>
          </w:hyperlink>
        </w:p>
        <w:p w14:paraId="07E96ECA" w14:textId="72F5CFFD"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88" w:history="1">
            <w:r w:rsidRPr="00B37010">
              <w:rPr>
                <w:rStyle w:val="Hyperlink"/>
                <w:rFonts w:ascii="Times New Roman" w:hAnsi="Times New Roman"/>
                <w:noProof/>
              </w:rPr>
              <w:t>Test Procedure</w:t>
            </w:r>
            <w:r>
              <w:rPr>
                <w:noProof/>
                <w:webHidden/>
              </w:rPr>
              <w:tab/>
            </w:r>
            <w:r>
              <w:rPr>
                <w:noProof/>
                <w:webHidden/>
              </w:rPr>
              <w:fldChar w:fldCharType="begin"/>
            </w:r>
            <w:r>
              <w:rPr>
                <w:noProof/>
                <w:webHidden/>
              </w:rPr>
              <w:instrText xml:space="preserve"> PAGEREF _Toc166053788 \h </w:instrText>
            </w:r>
            <w:r>
              <w:rPr>
                <w:noProof/>
                <w:webHidden/>
              </w:rPr>
            </w:r>
            <w:r>
              <w:rPr>
                <w:noProof/>
                <w:webHidden/>
              </w:rPr>
              <w:fldChar w:fldCharType="separate"/>
            </w:r>
            <w:r>
              <w:rPr>
                <w:noProof/>
                <w:webHidden/>
              </w:rPr>
              <w:t>70</w:t>
            </w:r>
            <w:r>
              <w:rPr>
                <w:noProof/>
                <w:webHidden/>
              </w:rPr>
              <w:fldChar w:fldCharType="end"/>
            </w:r>
          </w:hyperlink>
        </w:p>
        <w:p w14:paraId="214BF3E2" w14:textId="4AA7C1DA"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89" w:history="1">
            <w:r w:rsidRPr="00B37010">
              <w:rPr>
                <w:rStyle w:val="Hyperlink"/>
                <w:rFonts w:ascii="Times New Roman" w:hAnsi="Times New Roman"/>
                <w:noProof/>
              </w:rPr>
              <w:t>Deliverables</w:t>
            </w:r>
            <w:r>
              <w:rPr>
                <w:noProof/>
                <w:webHidden/>
              </w:rPr>
              <w:tab/>
            </w:r>
            <w:r>
              <w:rPr>
                <w:noProof/>
                <w:webHidden/>
              </w:rPr>
              <w:fldChar w:fldCharType="begin"/>
            </w:r>
            <w:r>
              <w:rPr>
                <w:noProof/>
                <w:webHidden/>
              </w:rPr>
              <w:instrText xml:space="preserve"> PAGEREF _Toc166053789 \h </w:instrText>
            </w:r>
            <w:r>
              <w:rPr>
                <w:noProof/>
                <w:webHidden/>
              </w:rPr>
            </w:r>
            <w:r>
              <w:rPr>
                <w:noProof/>
                <w:webHidden/>
              </w:rPr>
              <w:fldChar w:fldCharType="separate"/>
            </w:r>
            <w:r>
              <w:rPr>
                <w:noProof/>
                <w:webHidden/>
              </w:rPr>
              <w:t>70</w:t>
            </w:r>
            <w:r>
              <w:rPr>
                <w:noProof/>
                <w:webHidden/>
              </w:rPr>
              <w:fldChar w:fldCharType="end"/>
            </w:r>
          </w:hyperlink>
        </w:p>
        <w:p w14:paraId="79D7D6ED" w14:textId="55A76F9F"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90" w:history="1">
            <w:r w:rsidRPr="00B37010">
              <w:rPr>
                <w:rStyle w:val="Hyperlink"/>
                <w:rFonts w:ascii="Times New Roman" w:hAnsi="Times New Roman"/>
                <w:noProof/>
              </w:rPr>
              <w:t>Appendix G2.1 – Procedure Checklist</w:t>
            </w:r>
            <w:r>
              <w:rPr>
                <w:noProof/>
                <w:webHidden/>
              </w:rPr>
              <w:tab/>
            </w:r>
            <w:r>
              <w:rPr>
                <w:noProof/>
                <w:webHidden/>
              </w:rPr>
              <w:fldChar w:fldCharType="begin"/>
            </w:r>
            <w:r>
              <w:rPr>
                <w:noProof/>
                <w:webHidden/>
              </w:rPr>
              <w:instrText xml:space="preserve"> PAGEREF _Toc166053790 \h </w:instrText>
            </w:r>
            <w:r>
              <w:rPr>
                <w:noProof/>
                <w:webHidden/>
              </w:rPr>
            </w:r>
            <w:r>
              <w:rPr>
                <w:noProof/>
                <w:webHidden/>
              </w:rPr>
              <w:fldChar w:fldCharType="separate"/>
            </w:r>
            <w:r>
              <w:rPr>
                <w:noProof/>
                <w:webHidden/>
              </w:rPr>
              <w:t>70</w:t>
            </w:r>
            <w:r>
              <w:rPr>
                <w:noProof/>
                <w:webHidden/>
              </w:rPr>
              <w:fldChar w:fldCharType="end"/>
            </w:r>
          </w:hyperlink>
        </w:p>
        <w:p w14:paraId="685D3A48" w14:textId="372C4231"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91" w:history="1">
            <w:r w:rsidRPr="00B37010">
              <w:rPr>
                <w:rStyle w:val="Hyperlink"/>
                <w:rFonts w:ascii="Times New Roman" w:hAnsi="Times New Roman"/>
                <w:noProof/>
              </w:rPr>
              <w:t>Appendix G2.2 – Data Forms</w:t>
            </w:r>
            <w:r>
              <w:rPr>
                <w:noProof/>
                <w:webHidden/>
              </w:rPr>
              <w:tab/>
            </w:r>
            <w:r>
              <w:rPr>
                <w:noProof/>
                <w:webHidden/>
              </w:rPr>
              <w:fldChar w:fldCharType="begin"/>
            </w:r>
            <w:r>
              <w:rPr>
                <w:noProof/>
                <w:webHidden/>
              </w:rPr>
              <w:instrText xml:space="preserve"> PAGEREF _Toc166053791 \h </w:instrText>
            </w:r>
            <w:r>
              <w:rPr>
                <w:noProof/>
                <w:webHidden/>
              </w:rPr>
            </w:r>
            <w:r>
              <w:rPr>
                <w:noProof/>
                <w:webHidden/>
              </w:rPr>
              <w:fldChar w:fldCharType="separate"/>
            </w:r>
            <w:r>
              <w:rPr>
                <w:noProof/>
                <w:webHidden/>
              </w:rPr>
              <w:t>70</w:t>
            </w:r>
            <w:r>
              <w:rPr>
                <w:noProof/>
                <w:webHidden/>
              </w:rPr>
              <w:fldChar w:fldCharType="end"/>
            </w:r>
          </w:hyperlink>
        </w:p>
        <w:p w14:paraId="5B91C37B" w14:textId="54752389"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92" w:history="1">
            <w:r w:rsidRPr="00B37010">
              <w:rPr>
                <w:rStyle w:val="Hyperlink"/>
                <w:rFonts w:ascii="Times New Roman" w:hAnsi="Times New Roman"/>
                <w:noProof/>
              </w:rPr>
              <w:t>Appendix G2.3 – Raw Data</w:t>
            </w:r>
            <w:r>
              <w:rPr>
                <w:noProof/>
                <w:webHidden/>
              </w:rPr>
              <w:tab/>
            </w:r>
            <w:r>
              <w:rPr>
                <w:noProof/>
                <w:webHidden/>
              </w:rPr>
              <w:fldChar w:fldCharType="begin"/>
            </w:r>
            <w:r>
              <w:rPr>
                <w:noProof/>
                <w:webHidden/>
              </w:rPr>
              <w:instrText xml:space="preserve"> PAGEREF _Toc166053792 \h </w:instrText>
            </w:r>
            <w:r>
              <w:rPr>
                <w:noProof/>
                <w:webHidden/>
              </w:rPr>
            </w:r>
            <w:r>
              <w:rPr>
                <w:noProof/>
                <w:webHidden/>
              </w:rPr>
              <w:fldChar w:fldCharType="separate"/>
            </w:r>
            <w:r>
              <w:rPr>
                <w:noProof/>
                <w:webHidden/>
              </w:rPr>
              <w:t>70</w:t>
            </w:r>
            <w:r>
              <w:rPr>
                <w:noProof/>
                <w:webHidden/>
              </w:rPr>
              <w:fldChar w:fldCharType="end"/>
            </w:r>
          </w:hyperlink>
        </w:p>
        <w:p w14:paraId="02053209" w14:textId="35A880D9"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93" w:history="1">
            <w:r w:rsidRPr="00B37010">
              <w:rPr>
                <w:rStyle w:val="Hyperlink"/>
                <w:rFonts w:ascii="Times New Roman" w:hAnsi="Times New Roman"/>
                <w:noProof/>
              </w:rPr>
              <w:t>Appendix G2.4 – Evaluation Sheet</w:t>
            </w:r>
            <w:r>
              <w:rPr>
                <w:noProof/>
                <w:webHidden/>
              </w:rPr>
              <w:tab/>
            </w:r>
            <w:r>
              <w:rPr>
                <w:noProof/>
                <w:webHidden/>
              </w:rPr>
              <w:fldChar w:fldCharType="begin"/>
            </w:r>
            <w:r>
              <w:rPr>
                <w:noProof/>
                <w:webHidden/>
              </w:rPr>
              <w:instrText xml:space="preserve"> PAGEREF _Toc166053793 \h </w:instrText>
            </w:r>
            <w:r>
              <w:rPr>
                <w:noProof/>
                <w:webHidden/>
              </w:rPr>
            </w:r>
            <w:r>
              <w:rPr>
                <w:noProof/>
                <w:webHidden/>
              </w:rPr>
              <w:fldChar w:fldCharType="separate"/>
            </w:r>
            <w:r>
              <w:rPr>
                <w:noProof/>
                <w:webHidden/>
              </w:rPr>
              <w:t>70</w:t>
            </w:r>
            <w:r>
              <w:rPr>
                <w:noProof/>
                <w:webHidden/>
              </w:rPr>
              <w:fldChar w:fldCharType="end"/>
            </w:r>
          </w:hyperlink>
        </w:p>
        <w:p w14:paraId="1C5D2969" w14:textId="422BC44D"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94" w:history="1">
            <w:r w:rsidRPr="00B37010">
              <w:rPr>
                <w:rStyle w:val="Hyperlink"/>
                <w:rFonts w:ascii="Times New Roman" w:hAnsi="Times New Roman"/>
                <w:noProof/>
              </w:rPr>
              <w:t>Appendix G2.5 – Schedule (Testing)</w:t>
            </w:r>
            <w:r>
              <w:rPr>
                <w:noProof/>
                <w:webHidden/>
              </w:rPr>
              <w:tab/>
            </w:r>
            <w:r>
              <w:rPr>
                <w:noProof/>
                <w:webHidden/>
              </w:rPr>
              <w:fldChar w:fldCharType="begin"/>
            </w:r>
            <w:r>
              <w:rPr>
                <w:noProof/>
                <w:webHidden/>
              </w:rPr>
              <w:instrText xml:space="preserve"> PAGEREF _Toc166053794 \h </w:instrText>
            </w:r>
            <w:r>
              <w:rPr>
                <w:noProof/>
                <w:webHidden/>
              </w:rPr>
            </w:r>
            <w:r>
              <w:rPr>
                <w:noProof/>
                <w:webHidden/>
              </w:rPr>
              <w:fldChar w:fldCharType="separate"/>
            </w:r>
            <w:r>
              <w:rPr>
                <w:noProof/>
                <w:webHidden/>
              </w:rPr>
              <w:t>70</w:t>
            </w:r>
            <w:r>
              <w:rPr>
                <w:noProof/>
                <w:webHidden/>
              </w:rPr>
              <w:fldChar w:fldCharType="end"/>
            </w:r>
          </w:hyperlink>
        </w:p>
        <w:p w14:paraId="3D0A6615" w14:textId="65666A01"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795" w:history="1">
            <w:r w:rsidRPr="00B37010">
              <w:rPr>
                <w:rStyle w:val="Hyperlink"/>
                <w:rFonts w:ascii="Times New Roman" w:hAnsi="Times New Roman"/>
                <w:noProof/>
              </w:rPr>
              <w:t>Appendix G3 (Replace with test title here)</w:t>
            </w:r>
            <w:r>
              <w:rPr>
                <w:noProof/>
                <w:webHidden/>
              </w:rPr>
              <w:tab/>
            </w:r>
            <w:r>
              <w:rPr>
                <w:noProof/>
                <w:webHidden/>
              </w:rPr>
              <w:fldChar w:fldCharType="begin"/>
            </w:r>
            <w:r>
              <w:rPr>
                <w:noProof/>
                <w:webHidden/>
              </w:rPr>
              <w:instrText xml:space="preserve"> PAGEREF _Toc166053795 \h </w:instrText>
            </w:r>
            <w:r>
              <w:rPr>
                <w:noProof/>
                <w:webHidden/>
              </w:rPr>
            </w:r>
            <w:r>
              <w:rPr>
                <w:noProof/>
                <w:webHidden/>
              </w:rPr>
              <w:fldChar w:fldCharType="separate"/>
            </w:r>
            <w:r>
              <w:rPr>
                <w:noProof/>
                <w:webHidden/>
              </w:rPr>
              <w:t>71</w:t>
            </w:r>
            <w:r>
              <w:rPr>
                <w:noProof/>
                <w:webHidden/>
              </w:rPr>
              <w:fldChar w:fldCharType="end"/>
            </w:r>
          </w:hyperlink>
        </w:p>
        <w:p w14:paraId="52FB024E" w14:textId="2A75ECCF"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96" w:history="1">
            <w:r w:rsidRPr="00B37010">
              <w:rPr>
                <w:rStyle w:val="Hyperlink"/>
                <w:rFonts w:ascii="Times New Roman" w:hAnsi="Times New Roman"/>
                <w:noProof/>
              </w:rPr>
              <w:t>Introduction</w:t>
            </w:r>
            <w:r>
              <w:rPr>
                <w:noProof/>
                <w:webHidden/>
              </w:rPr>
              <w:tab/>
            </w:r>
            <w:r>
              <w:rPr>
                <w:noProof/>
                <w:webHidden/>
              </w:rPr>
              <w:fldChar w:fldCharType="begin"/>
            </w:r>
            <w:r>
              <w:rPr>
                <w:noProof/>
                <w:webHidden/>
              </w:rPr>
              <w:instrText xml:space="preserve"> PAGEREF _Toc166053796 \h </w:instrText>
            </w:r>
            <w:r>
              <w:rPr>
                <w:noProof/>
                <w:webHidden/>
              </w:rPr>
            </w:r>
            <w:r>
              <w:rPr>
                <w:noProof/>
                <w:webHidden/>
              </w:rPr>
              <w:fldChar w:fldCharType="separate"/>
            </w:r>
            <w:r>
              <w:rPr>
                <w:noProof/>
                <w:webHidden/>
              </w:rPr>
              <w:t>71</w:t>
            </w:r>
            <w:r>
              <w:rPr>
                <w:noProof/>
                <w:webHidden/>
              </w:rPr>
              <w:fldChar w:fldCharType="end"/>
            </w:r>
          </w:hyperlink>
        </w:p>
        <w:p w14:paraId="0294398A" w14:textId="0D47FA22"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97" w:history="1">
            <w:r w:rsidRPr="00B37010">
              <w:rPr>
                <w:rStyle w:val="Hyperlink"/>
                <w:rFonts w:ascii="Times New Roman" w:hAnsi="Times New Roman"/>
                <w:noProof/>
              </w:rPr>
              <w:t>Method/Approach</w:t>
            </w:r>
            <w:r>
              <w:rPr>
                <w:noProof/>
                <w:webHidden/>
              </w:rPr>
              <w:tab/>
            </w:r>
            <w:r>
              <w:rPr>
                <w:noProof/>
                <w:webHidden/>
              </w:rPr>
              <w:fldChar w:fldCharType="begin"/>
            </w:r>
            <w:r>
              <w:rPr>
                <w:noProof/>
                <w:webHidden/>
              </w:rPr>
              <w:instrText xml:space="preserve"> PAGEREF _Toc166053797 \h </w:instrText>
            </w:r>
            <w:r>
              <w:rPr>
                <w:noProof/>
                <w:webHidden/>
              </w:rPr>
            </w:r>
            <w:r>
              <w:rPr>
                <w:noProof/>
                <w:webHidden/>
              </w:rPr>
              <w:fldChar w:fldCharType="separate"/>
            </w:r>
            <w:r>
              <w:rPr>
                <w:noProof/>
                <w:webHidden/>
              </w:rPr>
              <w:t>71</w:t>
            </w:r>
            <w:r>
              <w:rPr>
                <w:noProof/>
                <w:webHidden/>
              </w:rPr>
              <w:fldChar w:fldCharType="end"/>
            </w:r>
          </w:hyperlink>
        </w:p>
        <w:p w14:paraId="0B701663" w14:textId="10AE5965"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98" w:history="1">
            <w:r w:rsidRPr="00B37010">
              <w:rPr>
                <w:rStyle w:val="Hyperlink"/>
                <w:rFonts w:ascii="Times New Roman" w:hAnsi="Times New Roman"/>
                <w:noProof/>
              </w:rPr>
              <w:t>Test Procedure</w:t>
            </w:r>
            <w:r>
              <w:rPr>
                <w:noProof/>
                <w:webHidden/>
              </w:rPr>
              <w:tab/>
            </w:r>
            <w:r>
              <w:rPr>
                <w:noProof/>
                <w:webHidden/>
              </w:rPr>
              <w:fldChar w:fldCharType="begin"/>
            </w:r>
            <w:r>
              <w:rPr>
                <w:noProof/>
                <w:webHidden/>
              </w:rPr>
              <w:instrText xml:space="preserve"> PAGEREF _Toc166053798 \h </w:instrText>
            </w:r>
            <w:r>
              <w:rPr>
                <w:noProof/>
                <w:webHidden/>
              </w:rPr>
            </w:r>
            <w:r>
              <w:rPr>
                <w:noProof/>
                <w:webHidden/>
              </w:rPr>
              <w:fldChar w:fldCharType="separate"/>
            </w:r>
            <w:r>
              <w:rPr>
                <w:noProof/>
                <w:webHidden/>
              </w:rPr>
              <w:t>71</w:t>
            </w:r>
            <w:r>
              <w:rPr>
                <w:noProof/>
                <w:webHidden/>
              </w:rPr>
              <w:fldChar w:fldCharType="end"/>
            </w:r>
          </w:hyperlink>
        </w:p>
        <w:p w14:paraId="661790BB" w14:textId="4DB6E4EA" w:rsidR="00086476" w:rsidRDefault="00086476">
          <w:pPr>
            <w:pStyle w:val="TOC3"/>
            <w:tabs>
              <w:tab w:val="right" w:leader="dot" w:pos="9350"/>
            </w:tabs>
            <w:rPr>
              <w:rFonts w:eastAsiaTheme="minorEastAsia" w:cstheme="minorBidi"/>
              <w:noProof/>
              <w:kern w:val="2"/>
              <w:sz w:val="22"/>
              <w:szCs w:val="22"/>
              <w14:ligatures w14:val="standardContextual"/>
            </w:rPr>
          </w:pPr>
          <w:hyperlink w:anchor="_Toc166053799" w:history="1">
            <w:r w:rsidRPr="00B37010">
              <w:rPr>
                <w:rStyle w:val="Hyperlink"/>
                <w:rFonts w:ascii="Times New Roman" w:hAnsi="Times New Roman"/>
                <w:noProof/>
              </w:rPr>
              <w:t>Deliverables</w:t>
            </w:r>
            <w:r>
              <w:rPr>
                <w:noProof/>
                <w:webHidden/>
              </w:rPr>
              <w:tab/>
            </w:r>
            <w:r>
              <w:rPr>
                <w:noProof/>
                <w:webHidden/>
              </w:rPr>
              <w:fldChar w:fldCharType="begin"/>
            </w:r>
            <w:r>
              <w:rPr>
                <w:noProof/>
                <w:webHidden/>
              </w:rPr>
              <w:instrText xml:space="preserve"> PAGEREF _Toc166053799 \h </w:instrText>
            </w:r>
            <w:r>
              <w:rPr>
                <w:noProof/>
                <w:webHidden/>
              </w:rPr>
            </w:r>
            <w:r>
              <w:rPr>
                <w:noProof/>
                <w:webHidden/>
              </w:rPr>
              <w:fldChar w:fldCharType="separate"/>
            </w:r>
            <w:r>
              <w:rPr>
                <w:noProof/>
                <w:webHidden/>
              </w:rPr>
              <w:t>71</w:t>
            </w:r>
            <w:r>
              <w:rPr>
                <w:noProof/>
                <w:webHidden/>
              </w:rPr>
              <w:fldChar w:fldCharType="end"/>
            </w:r>
          </w:hyperlink>
        </w:p>
        <w:p w14:paraId="311852AE" w14:textId="7BC9AA88"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800" w:history="1">
            <w:r w:rsidRPr="00B37010">
              <w:rPr>
                <w:rStyle w:val="Hyperlink"/>
                <w:rFonts w:ascii="Times New Roman" w:hAnsi="Times New Roman"/>
                <w:noProof/>
              </w:rPr>
              <w:t>Appendix G3.1 – Procedure Checklist</w:t>
            </w:r>
            <w:r>
              <w:rPr>
                <w:noProof/>
                <w:webHidden/>
              </w:rPr>
              <w:tab/>
            </w:r>
            <w:r>
              <w:rPr>
                <w:noProof/>
                <w:webHidden/>
              </w:rPr>
              <w:fldChar w:fldCharType="begin"/>
            </w:r>
            <w:r>
              <w:rPr>
                <w:noProof/>
                <w:webHidden/>
              </w:rPr>
              <w:instrText xml:space="preserve"> PAGEREF _Toc166053800 \h </w:instrText>
            </w:r>
            <w:r>
              <w:rPr>
                <w:noProof/>
                <w:webHidden/>
              </w:rPr>
            </w:r>
            <w:r>
              <w:rPr>
                <w:noProof/>
                <w:webHidden/>
              </w:rPr>
              <w:fldChar w:fldCharType="separate"/>
            </w:r>
            <w:r>
              <w:rPr>
                <w:noProof/>
                <w:webHidden/>
              </w:rPr>
              <w:t>71</w:t>
            </w:r>
            <w:r>
              <w:rPr>
                <w:noProof/>
                <w:webHidden/>
              </w:rPr>
              <w:fldChar w:fldCharType="end"/>
            </w:r>
          </w:hyperlink>
        </w:p>
        <w:p w14:paraId="0D28B854" w14:textId="3364A277"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801" w:history="1">
            <w:r w:rsidRPr="00B37010">
              <w:rPr>
                <w:rStyle w:val="Hyperlink"/>
                <w:rFonts w:ascii="Times New Roman" w:hAnsi="Times New Roman"/>
                <w:noProof/>
              </w:rPr>
              <w:t>Appendix G3.2 – Data Forms</w:t>
            </w:r>
            <w:r>
              <w:rPr>
                <w:noProof/>
                <w:webHidden/>
              </w:rPr>
              <w:tab/>
            </w:r>
            <w:r>
              <w:rPr>
                <w:noProof/>
                <w:webHidden/>
              </w:rPr>
              <w:fldChar w:fldCharType="begin"/>
            </w:r>
            <w:r>
              <w:rPr>
                <w:noProof/>
                <w:webHidden/>
              </w:rPr>
              <w:instrText xml:space="preserve"> PAGEREF _Toc166053801 \h </w:instrText>
            </w:r>
            <w:r>
              <w:rPr>
                <w:noProof/>
                <w:webHidden/>
              </w:rPr>
            </w:r>
            <w:r>
              <w:rPr>
                <w:noProof/>
                <w:webHidden/>
              </w:rPr>
              <w:fldChar w:fldCharType="separate"/>
            </w:r>
            <w:r>
              <w:rPr>
                <w:noProof/>
                <w:webHidden/>
              </w:rPr>
              <w:t>71</w:t>
            </w:r>
            <w:r>
              <w:rPr>
                <w:noProof/>
                <w:webHidden/>
              </w:rPr>
              <w:fldChar w:fldCharType="end"/>
            </w:r>
          </w:hyperlink>
        </w:p>
        <w:p w14:paraId="6E341D32" w14:textId="3F7C1332"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802" w:history="1">
            <w:r w:rsidRPr="00B37010">
              <w:rPr>
                <w:rStyle w:val="Hyperlink"/>
                <w:rFonts w:ascii="Times New Roman" w:hAnsi="Times New Roman"/>
                <w:noProof/>
              </w:rPr>
              <w:t>Appendix G3.3 – Raw Data</w:t>
            </w:r>
            <w:r>
              <w:rPr>
                <w:noProof/>
                <w:webHidden/>
              </w:rPr>
              <w:tab/>
            </w:r>
            <w:r>
              <w:rPr>
                <w:noProof/>
                <w:webHidden/>
              </w:rPr>
              <w:fldChar w:fldCharType="begin"/>
            </w:r>
            <w:r>
              <w:rPr>
                <w:noProof/>
                <w:webHidden/>
              </w:rPr>
              <w:instrText xml:space="preserve"> PAGEREF _Toc166053802 \h </w:instrText>
            </w:r>
            <w:r>
              <w:rPr>
                <w:noProof/>
                <w:webHidden/>
              </w:rPr>
            </w:r>
            <w:r>
              <w:rPr>
                <w:noProof/>
                <w:webHidden/>
              </w:rPr>
              <w:fldChar w:fldCharType="separate"/>
            </w:r>
            <w:r>
              <w:rPr>
                <w:noProof/>
                <w:webHidden/>
              </w:rPr>
              <w:t>71</w:t>
            </w:r>
            <w:r>
              <w:rPr>
                <w:noProof/>
                <w:webHidden/>
              </w:rPr>
              <w:fldChar w:fldCharType="end"/>
            </w:r>
          </w:hyperlink>
        </w:p>
        <w:p w14:paraId="6050E738" w14:textId="51AE4EEC"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803" w:history="1">
            <w:r w:rsidRPr="00B37010">
              <w:rPr>
                <w:rStyle w:val="Hyperlink"/>
                <w:rFonts w:ascii="Times New Roman" w:hAnsi="Times New Roman"/>
                <w:noProof/>
              </w:rPr>
              <w:t>Appendix G3.4 – Evaluation Sheet</w:t>
            </w:r>
            <w:r>
              <w:rPr>
                <w:noProof/>
                <w:webHidden/>
              </w:rPr>
              <w:tab/>
            </w:r>
            <w:r>
              <w:rPr>
                <w:noProof/>
                <w:webHidden/>
              </w:rPr>
              <w:fldChar w:fldCharType="begin"/>
            </w:r>
            <w:r>
              <w:rPr>
                <w:noProof/>
                <w:webHidden/>
              </w:rPr>
              <w:instrText xml:space="preserve"> PAGEREF _Toc166053803 \h </w:instrText>
            </w:r>
            <w:r>
              <w:rPr>
                <w:noProof/>
                <w:webHidden/>
              </w:rPr>
            </w:r>
            <w:r>
              <w:rPr>
                <w:noProof/>
                <w:webHidden/>
              </w:rPr>
              <w:fldChar w:fldCharType="separate"/>
            </w:r>
            <w:r>
              <w:rPr>
                <w:noProof/>
                <w:webHidden/>
              </w:rPr>
              <w:t>71</w:t>
            </w:r>
            <w:r>
              <w:rPr>
                <w:noProof/>
                <w:webHidden/>
              </w:rPr>
              <w:fldChar w:fldCharType="end"/>
            </w:r>
          </w:hyperlink>
        </w:p>
        <w:p w14:paraId="1AC34A74" w14:textId="152EDCE3" w:rsidR="00086476" w:rsidRDefault="00086476">
          <w:pPr>
            <w:pStyle w:val="TOC2"/>
            <w:tabs>
              <w:tab w:val="right" w:leader="dot" w:pos="9350"/>
            </w:tabs>
            <w:rPr>
              <w:rFonts w:eastAsiaTheme="minorEastAsia" w:cstheme="minorBidi"/>
              <w:noProof/>
              <w:kern w:val="2"/>
              <w:sz w:val="22"/>
              <w:szCs w:val="22"/>
              <w14:ligatures w14:val="standardContextual"/>
            </w:rPr>
          </w:pPr>
          <w:hyperlink w:anchor="_Toc166053804" w:history="1">
            <w:r w:rsidRPr="00B37010">
              <w:rPr>
                <w:rStyle w:val="Hyperlink"/>
                <w:rFonts w:ascii="Times New Roman" w:hAnsi="Times New Roman"/>
                <w:noProof/>
              </w:rPr>
              <w:t>Appendix G3.5 – Schedule (Testing)</w:t>
            </w:r>
            <w:r>
              <w:rPr>
                <w:noProof/>
                <w:webHidden/>
              </w:rPr>
              <w:tab/>
            </w:r>
            <w:r>
              <w:rPr>
                <w:noProof/>
                <w:webHidden/>
              </w:rPr>
              <w:fldChar w:fldCharType="begin"/>
            </w:r>
            <w:r>
              <w:rPr>
                <w:noProof/>
                <w:webHidden/>
              </w:rPr>
              <w:instrText xml:space="preserve"> PAGEREF _Toc166053804 \h </w:instrText>
            </w:r>
            <w:r>
              <w:rPr>
                <w:noProof/>
                <w:webHidden/>
              </w:rPr>
            </w:r>
            <w:r>
              <w:rPr>
                <w:noProof/>
                <w:webHidden/>
              </w:rPr>
              <w:fldChar w:fldCharType="separate"/>
            </w:r>
            <w:r>
              <w:rPr>
                <w:noProof/>
                <w:webHidden/>
              </w:rPr>
              <w:t>71</w:t>
            </w:r>
            <w:r>
              <w:rPr>
                <w:noProof/>
                <w:webHidden/>
              </w:rPr>
              <w:fldChar w:fldCharType="end"/>
            </w:r>
          </w:hyperlink>
        </w:p>
        <w:p w14:paraId="510C0853" w14:textId="49580006" w:rsidR="00086476" w:rsidRDefault="00086476">
          <w:pPr>
            <w:pStyle w:val="TOC1"/>
            <w:tabs>
              <w:tab w:val="right" w:leader="dot" w:pos="9350"/>
            </w:tabs>
            <w:rPr>
              <w:rFonts w:eastAsiaTheme="minorEastAsia" w:cstheme="minorBidi"/>
              <w:noProof/>
              <w:kern w:val="2"/>
              <w:sz w:val="22"/>
              <w:szCs w:val="22"/>
              <w14:ligatures w14:val="standardContextual"/>
            </w:rPr>
          </w:pPr>
          <w:hyperlink w:anchor="_Toc166053805" w:history="1">
            <w:r w:rsidRPr="00B37010">
              <w:rPr>
                <w:rStyle w:val="Hyperlink"/>
                <w:rFonts w:ascii="Times New Roman" w:hAnsi="Times New Roman"/>
                <w:noProof/>
              </w:rPr>
              <w:t>A</w:t>
            </w:r>
            <w:r w:rsidRPr="00B37010">
              <w:rPr>
                <w:rStyle w:val="Hyperlink"/>
                <w:rFonts w:ascii="Times New Roman" w:hAnsi="Times New Roman"/>
                <w:caps/>
                <w:noProof/>
              </w:rPr>
              <w:t>ppendix</w:t>
            </w:r>
            <w:r w:rsidRPr="00B37010">
              <w:rPr>
                <w:rStyle w:val="Hyperlink"/>
                <w:rFonts w:ascii="Times New Roman" w:hAnsi="Times New Roman"/>
                <w:noProof/>
              </w:rPr>
              <w:t xml:space="preserve"> H – Resume</w:t>
            </w:r>
            <w:r>
              <w:rPr>
                <w:noProof/>
                <w:webHidden/>
              </w:rPr>
              <w:tab/>
            </w:r>
            <w:r>
              <w:rPr>
                <w:noProof/>
                <w:webHidden/>
              </w:rPr>
              <w:fldChar w:fldCharType="begin"/>
            </w:r>
            <w:r>
              <w:rPr>
                <w:noProof/>
                <w:webHidden/>
              </w:rPr>
              <w:instrText xml:space="preserve"> PAGEREF _Toc166053805 \h </w:instrText>
            </w:r>
            <w:r>
              <w:rPr>
                <w:noProof/>
                <w:webHidden/>
              </w:rPr>
            </w:r>
            <w:r>
              <w:rPr>
                <w:noProof/>
                <w:webHidden/>
              </w:rPr>
              <w:fldChar w:fldCharType="separate"/>
            </w:r>
            <w:r>
              <w:rPr>
                <w:noProof/>
                <w:webHidden/>
              </w:rPr>
              <w:t>72</w:t>
            </w:r>
            <w:r>
              <w:rPr>
                <w:noProof/>
                <w:webHidden/>
              </w:rPr>
              <w:fldChar w:fldCharType="end"/>
            </w:r>
          </w:hyperlink>
        </w:p>
        <w:p w14:paraId="4FBFFD57" w14:textId="55A83D3B" w:rsidR="00194326" w:rsidRPr="006D1D0E" w:rsidRDefault="00194326">
          <w:pPr>
            <w:rPr>
              <w:rFonts w:ascii="Times New Roman" w:hAnsi="Times New Roman"/>
            </w:rPr>
          </w:pPr>
          <w:r w:rsidRPr="006D1D0E">
            <w:rPr>
              <w:rFonts w:ascii="Times New Roman" w:hAnsi="Times New Roman"/>
              <w:b/>
              <w:bCs/>
              <w:noProof/>
            </w:rPr>
            <w:fldChar w:fldCharType="end"/>
          </w:r>
        </w:p>
      </w:sdtContent>
    </w:sdt>
    <w:p w14:paraId="6F90513A" w14:textId="009DA951" w:rsidR="00553FDD" w:rsidRPr="006D1D0E" w:rsidRDefault="00553FDD" w:rsidP="00257BD2">
      <w:pPr>
        <w:pStyle w:val="Heading1"/>
        <w:rPr>
          <w:rFonts w:ascii="Times New Roman" w:hAnsi="Times New Roman"/>
        </w:rPr>
      </w:pPr>
      <w:r w:rsidRPr="006D1D0E">
        <w:rPr>
          <w:rFonts w:ascii="Times New Roman" w:hAnsi="Times New Roman"/>
        </w:rPr>
        <w:br w:type="page"/>
      </w:r>
      <w:bookmarkStart w:id="1" w:name="_Toc166053667"/>
      <w:r w:rsidR="004956D2" w:rsidRPr="006D1D0E">
        <w:rPr>
          <w:rFonts w:ascii="Times New Roman" w:hAnsi="Times New Roman"/>
        </w:rPr>
        <w:lastRenderedPageBreak/>
        <w:t>1</w:t>
      </w:r>
      <w:r w:rsidR="00614B42" w:rsidRPr="006D1D0E">
        <w:rPr>
          <w:rFonts w:ascii="Times New Roman" w:hAnsi="Times New Roman"/>
        </w:rPr>
        <w:t>.</w:t>
      </w:r>
      <w:r w:rsidR="004956D2" w:rsidRPr="006D1D0E">
        <w:rPr>
          <w:rFonts w:ascii="Times New Roman" w:hAnsi="Times New Roman"/>
        </w:rPr>
        <w:t xml:space="preserve"> </w:t>
      </w:r>
      <w:r w:rsidRPr="006D1D0E">
        <w:rPr>
          <w:rFonts w:ascii="Times New Roman" w:hAnsi="Times New Roman"/>
        </w:rPr>
        <w:t>INTRODUCTION</w:t>
      </w:r>
      <w:bookmarkEnd w:id="1"/>
    </w:p>
    <w:p w14:paraId="316CA2FD" w14:textId="53050B84" w:rsidR="00614B42" w:rsidRPr="006D1D0E" w:rsidRDefault="004956D2" w:rsidP="00614B42">
      <w:pPr>
        <w:pStyle w:val="Heading2"/>
        <w:rPr>
          <w:rFonts w:ascii="Times New Roman" w:hAnsi="Times New Roman"/>
        </w:rPr>
      </w:pPr>
      <w:bookmarkStart w:id="2" w:name="_Toc166053668"/>
      <w:r w:rsidRPr="006D1D0E">
        <w:rPr>
          <w:rFonts w:ascii="Times New Roman" w:hAnsi="Times New Roman"/>
        </w:rPr>
        <w:t>a</w:t>
      </w:r>
      <w:r w:rsidR="00614B42" w:rsidRPr="006D1D0E">
        <w:rPr>
          <w:rFonts w:ascii="Times New Roman" w:hAnsi="Times New Roman"/>
        </w:rPr>
        <w:t>.</w:t>
      </w:r>
      <w:r w:rsidRPr="006D1D0E">
        <w:rPr>
          <w:rFonts w:ascii="Times New Roman" w:hAnsi="Times New Roman"/>
        </w:rPr>
        <w:t xml:space="preserve"> </w:t>
      </w:r>
      <w:r w:rsidR="00152C74" w:rsidRPr="006D1D0E">
        <w:rPr>
          <w:rFonts w:ascii="Times New Roman" w:hAnsi="Times New Roman"/>
        </w:rPr>
        <w:t>Description</w:t>
      </w:r>
      <w:bookmarkEnd w:id="2"/>
    </w:p>
    <w:p w14:paraId="38F467DF" w14:textId="77777777" w:rsidR="00152C74" w:rsidRPr="006D1D0E" w:rsidRDefault="00152C74" w:rsidP="007D3AC4">
      <w:pPr>
        <w:rPr>
          <w:rFonts w:ascii="Times New Roman" w:hAnsi="Times New Roman"/>
        </w:rPr>
      </w:pPr>
    </w:p>
    <w:p w14:paraId="1FB010B5" w14:textId="24FB6A4A" w:rsidR="00195A10" w:rsidRPr="006D1D0E" w:rsidRDefault="00195A10" w:rsidP="00195A10">
      <w:pPr>
        <w:rPr>
          <w:rFonts w:ascii="Times New Roman" w:hAnsi="Times New Roman"/>
        </w:rPr>
      </w:pPr>
      <w:r w:rsidRPr="006D1D0E">
        <w:rPr>
          <w:rFonts w:ascii="Times New Roman" w:hAnsi="Times New Roman"/>
        </w:rPr>
        <w:t xml:space="preserve">There is a Baja race that requires an engineered RC car and the main parts that will need to be engineered are the suspension, steering, drivetrain, and chassis. The design of the project will be split up between drivetrain/chassis and suspension/steering. </w:t>
      </w:r>
      <w:r w:rsidR="00D52AD5" w:rsidRPr="006D1D0E">
        <w:rPr>
          <w:rFonts w:ascii="Times New Roman" w:hAnsi="Times New Roman"/>
        </w:rPr>
        <w:t xml:space="preserve">The </w:t>
      </w:r>
      <w:r w:rsidR="00BB60F5" w:rsidRPr="006D1D0E">
        <w:rPr>
          <w:rFonts w:ascii="Times New Roman" w:hAnsi="Times New Roman"/>
        </w:rPr>
        <w:t>main scope of the suspension and steering is to maneuver around and absorb obstacles under required conditions and other challenges. The vehicle will have independent suspension for all f</w:t>
      </w:r>
      <w:r w:rsidR="00086476">
        <w:rPr>
          <w:rFonts w:ascii="Times New Roman" w:hAnsi="Times New Roman"/>
        </w:rPr>
        <w:t xml:space="preserve">our </w:t>
      </w:r>
      <w:r w:rsidR="00BB60F5" w:rsidRPr="006D1D0E">
        <w:rPr>
          <w:rFonts w:ascii="Times New Roman" w:hAnsi="Times New Roman"/>
        </w:rPr>
        <w:t xml:space="preserve">wheels to allow enhanced handling, cornering, stability, and steering. The steering </w:t>
      </w:r>
      <w:r w:rsidR="004B03CA" w:rsidRPr="006D1D0E">
        <w:rPr>
          <w:rFonts w:ascii="Times New Roman" w:hAnsi="Times New Roman"/>
        </w:rPr>
        <w:t>component for the RC Car will be designed to have front and</w:t>
      </w:r>
      <w:r w:rsidR="007600AC" w:rsidRPr="006D1D0E">
        <w:rPr>
          <w:rFonts w:ascii="Times New Roman" w:hAnsi="Times New Roman"/>
        </w:rPr>
        <w:t xml:space="preserve"> opposite-direction</w:t>
      </w:r>
      <w:r w:rsidR="004B03CA" w:rsidRPr="006D1D0E">
        <w:rPr>
          <w:rFonts w:ascii="Times New Roman" w:hAnsi="Times New Roman"/>
        </w:rPr>
        <w:t xml:space="preserve"> rear steering. The purpose of the </w:t>
      </w:r>
      <w:r w:rsidR="007600AC" w:rsidRPr="006D1D0E">
        <w:rPr>
          <w:rFonts w:ascii="Times New Roman" w:hAnsi="Times New Roman"/>
        </w:rPr>
        <w:t xml:space="preserve">opposite-direction </w:t>
      </w:r>
      <w:r w:rsidR="004B03CA" w:rsidRPr="006D1D0E">
        <w:rPr>
          <w:rFonts w:ascii="Times New Roman" w:hAnsi="Times New Roman"/>
        </w:rPr>
        <w:t xml:space="preserve">rear steering is to </w:t>
      </w:r>
      <w:r w:rsidR="007600AC" w:rsidRPr="006D1D0E">
        <w:rPr>
          <w:rFonts w:ascii="Times New Roman" w:hAnsi="Times New Roman"/>
        </w:rPr>
        <w:t xml:space="preserve">allow sharp cornering around potential obstacles. </w:t>
      </w:r>
    </w:p>
    <w:p w14:paraId="0705E408" w14:textId="77777777" w:rsidR="00195A10" w:rsidRPr="006D1D0E" w:rsidRDefault="00195A10" w:rsidP="007D3AC4">
      <w:pPr>
        <w:rPr>
          <w:rFonts w:ascii="Times New Roman" w:hAnsi="Times New Roman"/>
        </w:rPr>
      </w:pPr>
    </w:p>
    <w:p w14:paraId="045C383F" w14:textId="46A96FFB" w:rsidR="00614B42" w:rsidRPr="006D1D0E" w:rsidRDefault="00614B42" w:rsidP="00614B42">
      <w:pPr>
        <w:pStyle w:val="Heading2"/>
        <w:rPr>
          <w:rFonts w:ascii="Times New Roman" w:hAnsi="Times New Roman"/>
        </w:rPr>
      </w:pPr>
      <w:bookmarkStart w:id="3" w:name="_Toc166053669"/>
      <w:r w:rsidRPr="006D1D0E">
        <w:rPr>
          <w:rFonts w:ascii="Times New Roman" w:hAnsi="Times New Roman"/>
        </w:rPr>
        <w:t xml:space="preserve">b. </w:t>
      </w:r>
      <w:r w:rsidR="004956D2" w:rsidRPr="006D1D0E">
        <w:rPr>
          <w:rFonts w:ascii="Times New Roman" w:hAnsi="Times New Roman"/>
        </w:rPr>
        <w:t>Motivation</w:t>
      </w:r>
      <w:bookmarkEnd w:id="3"/>
      <w:r w:rsidR="004956D2" w:rsidRPr="006D1D0E">
        <w:rPr>
          <w:rFonts w:ascii="Times New Roman" w:hAnsi="Times New Roman"/>
        </w:rPr>
        <w:t xml:space="preserve"> </w:t>
      </w:r>
    </w:p>
    <w:p w14:paraId="3B3FD9C2" w14:textId="77777777" w:rsidR="00195A10" w:rsidRPr="006D1D0E" w:rsidRDefault="00195A10" w:rsidP="007D3AC4">
      <w:pPr>
        <w:rPr>
          <w:rFonts w:ascii="Times New Roman" w:hAnsi="Times New Roman"/>
        </w:rPr>
      </w:pPr>
    </w:p>
    <w:p w14:paraId="0236B768" w14:textId="57CE9E18" w:rsidR="00553FDD" w:rsidRPr="006D1D0E" w:rsidRDefault="007A4E64" w:rsidP="00195A10">
      <w:pPr>
        <w:rPr>
          <w:rFonts w:ascii="Times New Roman" w:hAnsi="Times New Roman"/>
        </w:rPr>
      </w:pPr>
      <w:r w:rsidRPr="006D1D0E">
        <w:rPr>
          <w:rFonts w:ascii="Times New Roman" w:hAnsi="Times New Roman"/>
        </w:rPr>
        <w:t xml:space="preserve">The project is motivated by a need for a device that can compete in an RC Baja Car competition. The specific motivation for the design of this project is the suspension and steering. These components that will play a monumental role in the success of the car is motivated by the desire to create a system that will allow the car to maintain superb handling compared to a </w:t>
      </w:r>
      <w:r w:rsidR="00C92179" w:rsidRPr="006D1D0E">
        <w:rPr>
          <w:rFonts w:ascii="Times New Roman" w:hAnsi="Times New Roman"/>
        </w:rPr>
        <w:t>full-size</w:t>
      </w:r>
      <w:r w:rsidRPr="006D1D0E">
        <w:rPr>
          <w:rFonts w:ascii="Times New Roman" w:hAnsi="Times New Roman"/>
        </w:rPr>
        <w:t xml:space="preserve"> competitive vehicle.</w:t>
      </w:r>
    </w:p>
    <w:p w14:paraId="70423715" w14:textId="77777777" w:rsidR="00195A10" w:rsidRPr="006D1D0E" w:rsidRDefault="00195A10" w:rsidP="00195A10">
      <w:pPr>
        <w:rPr>
          <w:rFonts w:ascii="Times New Roman" w:hAnsi="Times New Roman"/>
        </w:rPr>
      </w:pPr>
    </w:p>
    <w:p w14:paraId="27AC865B" w14:textId="029FC732" w:rsidR="00614B42" w:rsidRPr="006D1D0E" w:rsidRDefault="00614B42" w:rsidP="00335FCF">
      <w:pPr>
        <w:pStyle w:val="Heading2"/>
        <w:rPr>
          <w:rFonts w:ascii="Times New Roman" w:hAnsi="Times New Roman"/>
        </w:rPr>
      </w:pPr>
      <w:bookmarkStart w:id="4" w:name="_Toc166053670"/>
      <w:r w:rsidRPr="006D1D0E">
        <w:rPr>
          <w:rFonts w:ascii="Times New Roman" w:hAnsi="Times New Roman"/>
        </w:rPr>
        <w:t>c. Function Statement</w:t>
      </w:r>
      <w:bookmarkEnd w:id="4"/>
    </w:p>
    <w:p w14:paraId="52CDE371" w14:textId="5404FA2F" w:rsidR="00553FDD" w:rsidRPr="006D1D0E" w:rsidRDefault="00220CE7" w:rsidP="00CC251C">
      <w:pPr>
        <w:pStyle w:val="Italics"/>
      </w:pPr>
      <w:r w:rsidRPr="006D1D0E">
        <w:t xml:space="preserve">  </w:t>
      </w:r>
    </w:p>
    <w:p w14:paraId="6A4D6DB9" w14:textId="28BD56C7" w:rsidR="00D26D36" w:rsidRPr="006D1D0E" w:rsidRDefault="00195A10" w:rsidP="007D3AC4">
      <w:pPr>
        <w:rPr>
          <w:rFonts w:ascii="Times New Roman" w:hAnsi="Times New Roman"/>
        </w:rPr>
      </w:pPr>
      <w:r w:rsidRPr="006D1D0E">
        <w:rPr>
          <w:rFonts w:ascii="Times New Roman" w:hAnsi="Times New Roman"/>
        </w:rPr>
        <w:t xml:space="preserve">The </w:t>
      </w:r>
      <w:r w:rsidR="00F072C2" w:rsidRPr="006D1D0E">
        <w:rPr>
          <w:rFonts w:ascii="Times New Roman" w:hAnsi="Times New Roman"/>
        </w:rPr>
        <w:t xml:space="preserve">steering </w:t>
      </w:r>
      <w:r w:rsidR="00F56B97" w:rsidRPr="006D1D0E">
        <w:rPr>
          <w:rFonts w:ascii="Times New Roman" w:hAnsi="Times New Roman"/>
        </w:rPr>
        <w:t>allow</w:t>
      </w:r>
      <w:r w:rsidR="00137B66" w:rsidRPr="006D1D0E">
        <w:rPr>
          <w:rFonts w:ascii="Times New Roman" w:hAnsi="Times New Roman"/>
        </w:rPr>
        <w:t>ed</w:t>
      </w:r>
      <w:r w:rsidR="00F56B97" w:rsidRPr="006D1D0E">
        <w:rPr>
          <w:rFonts w:ascii="Times New Roman" w:hAnsi="Times New Roman"/>
        </w:rPr>
        <w:t xml:space="preserve"> the vehicle to maneuver</w:t>
      </w:r>
      <w:r w:rsidR="00137B66" w:rsidRPr="006D1D0E">
        <w:rPr>
          <w:rFonts w:ascii="Times New Roman" w:hAnsi="Times New Roman"/>
        </w:rPr>
        <w:t xml:space="preserve">. </w:t>
      </w:r>
      <w:r w:rsidR="00F56B97" w:rsidRPr="006D1D0E">
        <w:rPr>
          <w:rFonts w:ascii="Times New Roman" w:hAnsi="Times New Roman"/>
        </w:rPr>
        <w:t xml:space="preserve"> </w:t>
      </w:r>
      <w:r w:rsidR="00137B66" w:rsidRPr="006D1D0E">
        <w:rPr>
          <w:rFonts w:ascii="Times New Roman" w:hAnsi="Times New Roman"/>
        </w:rPr>
        <w:t>The suspension absorbs shock from rough terrain and provides stability.</w:t>
      </w:r>
    </w:p>
    <w:p w14:paraId="3A213B1E" w14:textId="77777777" w:rsidR="00137B66" w:rsidRPr="006D1D0E" w:rsidRDefault="00137B66" w:rsidP="007D3AC4">
      <w:pPr>
        <w:rPr>
          <w:rFonts w:ascii="Times New Roman" w:hAnsi="Times New Roman"/>
        </w:rPr>
      </w:pPr>
    </w:p>
    <w:p w14:paraId="6C6B9C6C" w14:textId="775CDC08" w:rsidR="006346E6" w:rsidRPr="006D1D0E" w:rsidRDefault="00335FCF" w:rsidP="006346E6">
      <w:pPr>
        <w:pStyle w:val="Heading2"/>
        <w:rPr>
          <w:rFonts w:ascii="Times New Roman" w:hAnsi="Times New Roman"/>
        </w:rPr>
      </w:pPr>
      <w:bookmarkStart w:id="5" w:name="_Toc166053671"/>
      <w:r w:rsidRPr="006D1D0E">
        <w:rPr>
          <w:rFonts w:ascii="Times New Roman" w:hAnsi="Times New Roman"/>
        </w:rPr>
        <w:t>d. Requirements</w:t>
      </w:r>
      <w:bookmarkEnd w:id="5"/>
    </w:p>
    <w:p w14:paraId="049AAD3E" w14:textId="77777777" w:rsidR="00195A10" w:rsidRPr="006D1D0E" w:rsidRDefault="00195A10" w:rsidP="00195A10">
      <w:pPr>
        <w:rPr>
          <w:rFonts w:ascii="Times New Roman" w:hAnsi="Times New Roman"/>
        </w:rPr>
      </w:pPr>
    </w:p>
    <w:p w14:paraId="01259FC4" w14:textId="78D7A9D1" w:rsidR="00195A10" w:rsidRPr="006D1D0E" w:rsidRDefault="00195A10" w:rsidP="00195A10">
      <w:pPr>
        <w:rPr>
          <w:rFonts w:ascii="Times New Roman" w:hAnsi="Times New Roman"/>
          <w:sz w:val="22"/>
        </w:rPr>
      </w:pPr>
      <w:r w:rsidRPr="006D1D0E">
        <w:rPr>
          <w:rFonts w:ascii="Times New Roman" w:hAnsi="Times New Roman"/>
        </w:rPr>
        <w:t xml:space="preserve">The design requirements are created to ensure the RC Baja Car will withstand all trials for testing and RC Baja challenges. </w:t>
      </w:r>
    </w:p>
    <w:p w14:paraId="1B6ED59B" w14:textId="77777777" w:rsidR="00195A10" w:rsidRPr="006D1D0E" w:rsidRDefault="00195A10" w:rsidP="00195A10">
      <w:pPr>
        <w:pStyle w:val="ListParagraph"/>
        <w:rPr>
          <w:rFonts w:ascii="Times New Roman" w:hAnsi="Times New Roman" w:cs="Times New Roman"/>
        </w:rPr>
      </w:pPr>
    </w:p>
    <w:p w14:paraId="40E8223A" w14:textId="77777777" w:rsidR="00DA28BE" w:rsidRPr="006D1D0E" w:rsidRDefault="00DA28BE" w:rsidP="00DA28BE">
      <w:pPr>
        <w:pStyle w:val="NormalWeb"/>
        <w:numPr>
          <w:ilvl w:val="0"/>
          <w:numId w:val="7"/>
        </w:numPr>
        <w:spacing w:before="0" w:beforeAutospacing="0" w:after="0" w:afterAutospacing="0"/>
        <w:textAlignment w:val="baseline"/>
        <w:rPr>
          <w:color w:val="000000"/>
        </w:rPr>
      </w:pPr>
      <w:r w:rsidRPr="006D1D0E">
        <w:rPr>
          <w:color w:val="000000"/>
        </w:rPr>
        <w:t>The suspension must be able to deflect an eighth of an inch.</w:t>
      </w:r>
    </w:p>
    <w:p w14:paraId="2475E06A" w14:textId="445E75AD" w:rsidR="00DA28BE" w:rsidRPr="006D1D0E" w:rsidRDefault="00DA28BE" w:rsidP="00DA28BE">
      <w:pPr>
        <w:pStyle w:val="NormalWeb"/>
        <w:numPr>
          <w:ilvl w:val="0"/>
          <w:numId w:val="7"/>
        </w:numPr>
        <w:spacing w:before="0" w:beforeAutospacing="0" w:after="0" w:afterAutospacing="0"/>
        <w:textAlignment w:val="baseline"/>
        <w:rPr>
          <w:color w:val="000000"/>
        </w:rPr>
      </w:pPr>
      <w:r w:rsidRPr="006D1D0E">
        <w:rPr>
          <w:color w:val="000000"/>
        </w:rPr>
        <w:t xml:space="preserve">The suspension must be able to absorb bumpy terrain at </w:t>
      </w:r>
      <w:r w:rsidR="00B83BD0" w:rsidRPr="006D1D0E">
        <w:rPr>
          <w:color w:val="000000"/>
        </w:rPr>
        <w:t>10</w:t>
      </w:r>
      <w:r w:rsidRPr="006D1D0E">
        <w:rPr>
          <w:color w:val="000000"/>
        </w:rPr>
        <w:t xml:space="preserve"> mph.</w:t>
      </w:r>
    </w:p>
    <w:p w14:paraId="592F1813" w14:textId="77777777" w:rsidR="00DA28BE" w:rsidRPr="006D1D0E" w:rsidRDefault="00DA28BE" w:rsidP="00DA28BE">
      <w:pPr>
        <w:pStyle w:val="NormalWeb"/>
        <w:numPr>
          <w:ilvl w:val="0"/>
          <w:numId w:val="7"/>
        </w:numPr>
        <w:spacing w:before="0" w:beforeAutospacing="0" w:after="0" w:afterAutospacing="0"/>
        <w:textAlignment w:val="baseline"/>
        <w:rPr>
          <w:color w:val="000000"/>
        </w:rPr>
      </w:pPr>
      <w:r w:rsidRPr="006D1D0E">
        <w:rPr>
          <w:color w:val="000000"/>
        </w:rPr>
        <w:t>The suspension must allow the ride height to be at least half an inch off the ground.</w:t>
      </w:r>
    </w:p>
    <w:p w14:paraId="7EBB7B5F" w14:textId="285224F5" w:rsidR="00DA28BE" w:rsidRPr="006D1D0E" w:rsidRDefault="00DA28BE" w:rsidP="00DA28BE">
      <w:pPr>
        <w:pStyle w:val="NormalWeb"/>
        <w:numPr>
          <w:ilvl w:val="0"/>
          <w:numId w:val="7"/>
        </w:numPr>
        <w:spacing w:before="0" w:beforeAutospacing="0" w:after="0" w:afterAutospacing="0"/>
        <w:textAlignment w:val="baseline"/>
        <w:rPr>
          <w:color w:val="000000"/>
        </w:rPr>
      </w:pPr>
      <w:r w:rsidRPr="006D1D0E">
        <w:rPr>
          <w:color w:val="000000"/>
        </w:rPr>
        <w:t xml:space="preserve">The suspension must be able to handle a speed of </w:t>
      </w:r>
      <w:r w:rsidR="00B83BD0" w:rsidRPr="006D1D0E">
        <w:rPr>
          <w:color w:val="000000"/>
        </w:rPr>
        <w:t>10</w:t>
      </w:r>
      <w:r w:rsidRPr="006D1D0E">
        <w:rPr>
          <w:color w:val="000000"/>
        </w:rPr>
        <w:t xml:space="preserve"> mph</w:t>
      </w:r>
      <w:r w:rsidR="00B83BD0" w:rsidRPr="006D1D0E">
        <w:rPr>
          <w:color w:val="000000"/>
        </w:rPr>
        <w:t xml:space="preserve"> with a 1.5 safety factor for the speed</w:t>
      </w:r>
      <w:r w:rsidRPr="006D1D0E">
        <w:rPr>
          <w:color w:val="000000"/>
        </w:rPr>
        <w:t>.</w:t>
      </w:r>
    </w:p>
    <w:p w14:paraId="7978EFFB" w14:textId="3AAE1BD1" w:rsidR="00DA28BE" w:rsidRPr="006D1D0E" w:rsidRDefault="00DA28BE" w:rsidP="00DA28BE">
      <w:pPr>
        <w:pStyle w:val="NormalWeb"/>
        <w:numPr>
          <w:ilvl w:val="0"/>
          <w:numId w:val="7"/>
        </w:numPr>
        <w:spacing w:before="0" w:beforeAutospacing="0" w:after="0" w:afterAutospacing="0"/>
        <w:textAlignment w:val="baseline"/>
        <w:rPr>
          <w:color w:val="000000"/>
        </w:rPr>
      </w:pPr>
      <w:r w:rsidRPr="006D1D0E">
        <w:rPr>
          <w:color w:val="000000"/>
        </w:rPr>
        <w:t xml:space="preserve">The suspension must be able to absorb </w:t>
      </w:r>
      <w:r w:rsidR="00E23378" w:rsidRPr="006D1D0E">
        <w:rPr>
          <w:color w:val="000000"/>
        </w:rPr>
        <w:t>2</w:t>
      </w:r>
      <w:r w:rsidRPr="006D1D0E">
        <w:rPr>
          <w:color w:val="000000"/>
        </w:rPr>
        <w:t>0 pounds of force.</w:t>
      </w:r>
    </w:p>
    <w:p w14:paraId="2C0774BB" w14:textId="233A7069" w:rsidR="00DA28BE" w:rsidRPr="006D1D0E" w:rsidRDefault="00B83BD0" w:rsidP="00DA28BE">
      <w:pPr>
        <w:pStyle w:val="NormalWeb"/>
        <w:numPr>
          <w:ilvl w:val="0"/>
          <w:numId w:val="7"/>
        </w:numPr>
        <w:spacing w:before="0" w:beforeAutospacing="0" w:after="0" w:afterAutospacing="0"/>
        <w:textAlignment w:val="baseline"/>
        <w:rPr>
          <w:color w:val="000000"/>
        </w:rPr>
      </w:pPr>
      <w:r w:rsidRPr="006D1D0E">
        <w:rPr>
          <w:color w:val="000000"/>
        </w:rPr>
        <w:t>There must be independent suspensions for all f</w:t>
      </w:r>
      <w:r w:rsidR="00404FFE">
        <w:rPr>
          <w:color w:val="000000"/>
        </w:rPr>
        <w:t xml:space="preserve">our </w:t>
      </w:r>
      <w:r w:rsidRPr="006D1D0E">
        <w:rPr>
          <w:color w:val="000000"/>
        </w:rPr>
        <w:t>wheels.</w:t>
      </w:r>
    </w:p>
    <w:p w14:paraId="23FE9C34" w14:textId="1ED564F4" w:rsidR="009850B8" w:rsidRPr="006D1D0E" w:rsidRDefault="009850B8" w:rsidP="00DA28BE">
      <w:pPr>
        <w:pStyle w:val="NormalWeb"/>
        <w:numPr>
          <w:ilvl w:val="0"/>
          <w:numId w:val="7"/>
        </w:numPr>
        <w:spacing w:before="0" w:beforeAutospacing="0" w:after="0" w:afterAutospacing="0"/>
        <w:textAlignment w:val="baseline"/>
        <w:rPr>
          <w:color w:val="000000"/>
        </w:rPr>
      </w:pPr>
      <w:r w:rsidRPr="006D1D0E">
        <w:rPr>
          <w:color w:val="000000"/>
        </w:rPr>
        <w:t>The car will be able to withstand a drop test from a height of 2.5 feet.</w:t>
      </w:r>
    </w:p>
    <w:p w14:paraId="3614F0EC" w14:textId="7EAB69D3" w:rsidR="00DA28BE" w:rsidRPr="00C04796" w:rsidRDefault="00B83BD0" w:rsidP="00C04796">
      <w:pPr>
        <w:pStyle w:val="NormalWeb"/>
        <w:numPr>
          <w:ilvl w:val="0"/>
          <w:numId w:val="7"/>
        </w:numPr>
        <w:spacing w:before="0" w:beforeAutospacing="0" w:after="0" w:afterAutospacing="0"/>
        <w:textAlignment w:val="baseline"/>
        <w:rPr>
          <w:color w:val="000000"/>
        </w:rPr>
      </w:pPr>
      <w:r w:rsidRPr="006D1D0E">
        <w:rPr>
          <w:color w:val="000000"/>
        </w:rPr>
        <w:t>The front steering must be able to rotate at least 10 degrees left and right.</w:t>
      </w:r>
    </w:p>
    <w:p w14:paraId="3FAF1B62" w14:textId="6D483920" w:rsidR="00DA28BE" w:rsidRPr="006D1D0E" w:rsidRDefault="00B83BD0" w:rsidP="00DA28BE">
      <w:pPr>
        <w:pStyle w:val="NormalWeb"/>
        <w:numPr>
          <w:ilvl w:val="0"/>
          <w:numId w:val="7"/>
        </w:numPr>
        <w:spacing w:before="0" w:beforeAutospacing="0" w:after="0" w:afterAutospacing="0"/>
        <w:textAlignment w:val="baseline"/>
        <w:rPr>
          <w:color w:val="000000"/>
        </w:rPr>
      </w:pPr>
      <w:r w:rsidRPr="006D1D0E">
        <w:rPr>
          <w:color w:val="000000"/>
        </w:rPr>
        <w:t>The steering components must be able to absorb 10 pounds of force.</w:t>
      </w:r>
    </w:p>
    <w:p w14:paraId="7207F6FA" w14:textId="21A5DC81" w:rsidR="00DA28BE" w:rsidRPr="006D1D0E" w:rsidRDefault="00B83BD0" w:rsidP="00DA28BE">
      <w:pPr>
        <w:pStyle w:val="NormalWeb"/>
        <w:numPr>
          <w:ilvl w:val="0"/>
          <w:numId w:val="7"/>
        </w:numPr>
        <w:spacing w:before="0" w:beforeAutospacing="0" w:after="0" w:afterAutospacing="0"/>
        <w:textAlignment w:val="baseline"/>
        <w:rPr>
          <w:color w:val="000000"/>
        </w:rPr>
      </w:pPr>
      <w:r w:rsidRPr="006D1D0E">
        <w:rPr>
          <w:color w:val="000000"/>
        </w:rPr>
        <w:t>The steering components must be able to maintain durability at 10 mph with a 1.5 safety factor for the speed.</w:t>
      </w:r>
    </w:p>
    <w:p w14:paraId="43DE0ACF" w14:textId="6E3E184C" w:rsidR="00DA28BE" w:rsidRPr="006D1D0E" w:rsidRDefault="00B83BD0" w:rsidP="00DA28BE">
      <w:pPr>
        <w:pStyle w:val="NormalWeb"/>
        <w:numPr>
          <w:ilvl w:val="0"/>
          <w:numId w:val="7"/>
        </w:numPr>
        <w:spacing w:before="0" w:beforeAutospacing="0" w:after="0" w:afterAutospacing="0"/>
        <w:textAlignment w:val="baseline"/>
        <w:rPr>
          <w:color w:val="000000"/>
        </w:rPr>
      </w:pPr>
      <w:r w:rsidRPr="006D1D0E">
        <w:rPr>
          <w:color w:val="000000"/>
        </w:rPr>
        <w:t>The steering components must be able to stay in a straight at 10 mph with a 1.5 safety factor for the speed.</w:t>
      </w:r>
    </w:p>
    <w:p w14:paraId="7519C514" w14:textId="2D531781" w:rsidR="00DA28BE" w:rsidRDefault="00B83BD0" w:rsidP="00DA28BE">
      <w:pPr>
        <w:pStyle w:val="NormalWeb"/>
        <w:numPr>
          <w:ilvl w:val="0"/>
          <w:numId w:val="7"/>
        </w:numPr>
        <w:spacing w:before="0" w:beforeAutospacing="0" w:after="160" w:afterAutospacing="0"/>
        <w:textAlignment w:val="baseline"/>
        <w:rPr>
          <w:color w:val="000000"/>
        </w:rPr>
      </w:pPr>
      <w:r w:rsidRPr="006D1D0E">
        <w:rPr>
          <w:color w:val="000000"/>
        </w:rPr>
        <w:lastRenderedPageBreak/>
        <w:t>The steering must be able to function at 10 mph, with a 1.5 safety factor for the speed, on rough and bumpy terrain.</w:t>
      </w:r>
    </w:p>
    <w:p w14:paraId="32F7B967" w14:textId="77777777" w:rsidR="001E5600" w:rsidRPr="001E5600" w:rsidRDefault="001E5600" w:rsidP="001E5600">
      <w:pPr>
        <w:pStyle w:val="NormalWeb"/>
        <w:spacing w:before="0" w:beforeAutospacing="0" w:after="160" w:afterAutospacing="0"/>
        <w:textAlignment w:val="baseline"/>
        <w:rPr>
          <w:color w:val="000000"/>
        </w:rPr>
      </w:pPr>
    </w:p>
    <w:p w14:paraId="6E374F47" w14:textId="76F8F7C5" w:rsidR="00335FCF" w:rsidRPr="006D1D0E" w:rsidRDefault="00335FCF" w:rsidP="00335FCF">
      <w:pPr>
        <w:pStyle w:val="Heading2"/>
        <w:rPr>
          <w:rFonts w:ascii="Times New Roman" w:hAnsi="Times New Roman"/>
        </w:rPr>
      </w:pPr>
      <w:bookmarkStart w:id="6" w:name="_Toc166053672"/>
      <w:r w:rsidRPr="006D1D0E">
        <w:rPr>
          <w:rFonts w:ascii="Times New Roman" w:hAnsi="Times New Roman"/>
        </w:rPr>
        <w:t>e. Engineering Merit</w:t>
      </w:r>
      <w:bookmarkEnd w:id="6"/>
    </w:p>
    <w:p w14:paraId="62196E3D" w14:textId="77777777" w:rsidR="00195A10" w:rsidRPr="006D1D0E" w:rsidRDefault="00195A10" w:rsidP="00195A10">
      <w:pPr>
        <w:rPr>
          <w:rFonts w:ascii="Times New Roman" w:hAnsi="Times New Roman"/>
        </w:rPr>
      </w:pPr>
    </w:p>
    <w:p w14:paraId="5DBA7689" w14:textId="12E0A21C" w:rsidR="00553FDD" w:rsidRPr="006D1D0E" w:rsidRDefault="00195A10" w:rsidP="007D3AC4">
      <w:pPr>
        <w:rPr>
          <w:rFonts w:ascii="Times New Roman" w:hAnsi="Times New Roman"/>
        </w:rPr>
      </w:pPr>
      <w:r w:rsidRPr="006D1D0E">
        <w:rPr>
          <w:rFonts w:ascii="Times New Roman" w:hAnsi="Times New Roman"/>
        </w:rPr>
        <w:t xml:space="preserve">Engineering methods that will be used throughout the design process of the project will include but not limited to; Statics when analyzing the structural ability of a variety of parts, Dynamics when analyzing the device in motion, Mechanics of Materials in order to achieve a lightweight rigid design to ensure optimal material selection. Additional analysis will be done to find maximum energy efficiency. </w:t>
      </w:r>
    </w:p>
    <w:p w14:paraId="10067992" w14:textId="77777777" w:rsidR="00251D29" w:rsidRPr="006D1D0E" w:rsidRDefault="00251D29" w:rsidP="007D3AC4">
      <w:pPr>
        <w:rPr>
          <w:rFonts w:ascii="Times New Roman" w:hAnsi="Times New Roman"/>
          <w:sz w:val="22"/>
        </w:rPr>
      </w:pPr>
    </w:p>
    <w:p w14:paraId="641AF45D" w14:textId="04611258" w:rsidR="00335FCF" w:rsidRPr="006D1D0E" w:rsidRDefault="00335FCF" w:rsidP="00335FCF">
      <w:pPr>
        <w:pStyle w:val="Heading2"/>
        <w:rPr>
          <w:rFonts w:ascii="Times New Roman" w:hAnsi="Times New Roman"/>
        </w:rPr>
      </w:pPr>
      <w:bookmarkStart w:id="7" w:name="_Toc166053673"/>
      <w:r w:rsidRPr="006D1D0E">
        <w:rPr>
          <w:rFonts w:ascii="Times New Roman" w:hAnsi="Times New Roman"/>
        </w:rPr>
        <w:t>f. Scope of Effort</w:t>
      </w:r>
      <w:bookmarkEnd w:id="7"/>
    </w:p>
    <w:p w14:paraId="6A129D06" w14:textId="77777777" w:rsidR="00195A10" w:rsidRPr="006D1D0E" w:rsidRDefault="00195A10" w:rsidP="00195A10">
      <w:pPr>
        <w:rPr>
          <w:rFonts w:ascii="Times New Roman" w:hAnsi="Times New Roman"/>
        </w:rPr>
      </w:pPr>
    </w:p>
    <w:p w14:paraId="427DF7CA" w14:textId="23AE201C" w:rsidR="00195A10" w:rsidRPr="006D1D0E" w:rsidRDefault="00195A10" w:rsidP="00195A10">
      <w:pPr>
        <w:rPr>
          <w:rFonts w:ascii="Times New Roman" w:hAnsi="Times New Roman"/>
        </w:rPr>
      </w:pPr>
      <w:r w:rsidRPr="006D1D0E">
        <w:rPr>
          <w:rFonts w:ascii="Times New Roman" w:hAnsi="Times New Roman"/>
        </w:rPr>
        <w:t xml:space="preserve">The scope regarding drivetrain and chassis will include an all-wheel drive system, two secondary gear boxes, four cv axles, two main driveshafts, one main gear box, along with frame and supporting structural components. </w:t>
      </w:r>
    </w:p>
    <w:p w14:paraId="7480766A" w14:textId="77777777" w:rsidR="00195A10" w:rsidRPr="006D1D0E" w:rsidRDefault="00195A10" w:rsidP="00195A10">
      <w:pPr>
        <w:rPr>
          <w:rFonts w:ascii="Times New Roman" w:hAnsi="Times New Roman"/>
        </w:rPr>
      </w:pPr>
    </w:p>
    <w:p w14:paraId="5BE6A209" w14:textId="5F770826" w:rsidR="00195A10" w:rsidRPr="006D1D0E" w:rsidRDefault="00195A10" w:rsidP="00195A10">
      <w:pPr>
        <w:rPr>
          <w:rFonts w:ascii="Times New Roman" w:hAnsi="Times New Roman"/>
        </w:rPr>
      </w:pPr>
      <w:r w:rsidRPr="006D1D0E">
        <w:rPr>
          <w:rFonts w:ascii="Times New Roman" w:hAnsi="Times New Roman"/>
        </w:rPr>
        <w:t xml:space="preserve">The scope regarding suspension and steering will include independent suspension four all four corners of the vehicle, all suspension related structural components (control arms), front and rear steering components including structural supporting members and steering knuckles. </w:t>
      </w:r>
    </w:p>
    <w:p w14:paraId="6FC91C55" w14:textId="77777777" w:rsidR="00553FDD" w:rsidRPr="006D1D0E" w:rsidRDefault="00553FDD" w:rsidP="007D3AC4">
      <w:pPr>
        <w:rPr>
          <w:rFonts w:ascii="Times New Roman" w:hAnsi="Times New Roman"/>
        </w:rPr>
      </w:pPr>
    </w:p>
    <w:p w14:paraId="37275BE7" w14:textId="56747728" w:rsidR="00705627" w:rsidRPr="006D1D0E" w:rsidRDefault="00AF3DEF" w:rsidP="00AF3DEF">
      <w:pPr>
        <w:pStyle w:val="Heading2"/>
        <w:rPr>
          <w:rFonts w:ascii="Times New Roman" w:hAnsi="Times New Roman"/>
        </w:rPr>
      </w:pPr>
      <w:bookmarkStart w:id="8" w:name="_Toc166053674"/>
      <w:r w:rsidRPr="006D1D0E">
        <w:rPr>
          <w:rFonts w:ascii="Times New Roman" w:hAnsi="Times New Roman"/>
        </w:rPr>
        <w:t xml:space="preserve">g. Success </w:t>
      </w:r>
      <w:r w:rsidR="000F4CDB" w:rsidRPr="006D1D0E">
        <w:rPr>
          <w:rFonts w:ascii="Times New Roman" w:hAnsi="Times New Roman"/>
        </w:rPr>
        <w:t>Criteria</w:t>
      </w:r>
      <w:bookmarkEnd w:id="8"/>
    </w:p>
    <w:p w14:paraId="7A943B26" w14:textId="77777777" w:rsidR="00195A10" w:rsidRPr="006D1D0E" w:rsidRDefault="00195A10" w:rsidP="00195A10">
      <w:pPr>
        <w:rPr>
          <w:rFonts w:ascii="Times New Roman" w:hAnsi="Times New Roman"/>
        </w:rPr>
      </w:pPr>
    </w:p>
    <w:p w14:paraId="6A492640" w14:textId="1C7A31C1" w:rsidR="00195A10" w:rsidRPr="006D1D0E" w:rsidRDefault="00195A10" w:rsidP="00195A10">
      <w:pPr>
        <w:rPr>
          <w:rFonts w:ascii="Times New Roman" w:hAnsi="Times New Roman"/>
        </w:rPr>
      </w:pPr>
      <w:r w:rsidRPr="006D1D0E">
        <w:rPr>
          <w:rFonts w:ascii="Times New Roman" w:hAnsi="Times New Roman"/>
        </w:rPr>
        <w:t xml:space="preserve">The RC Baja car fulfills all requirements </w:t>
      </w:r>
      <w:r w:rsidR="00137B66" w:rsidRPr="006D1D0E">
        <w:rPr>
          <w:rFonts w:ascii="Times New Roman" w:hAnsi="Times New Roman"/>
        </w:rPr>
        <w:t xml:space="preserve">from section 1d </w:t>
      </w:r>
      <w:r w:rsidRPr="006D1D0E">
        <w:rPr>
          <w:rFonts w:ascii="Times New Roman" w:hAnsi="Times New Roman"/>
        </w:rPr>
        <w:t>and completes all three challenges</w:t>
      </w:r>
      <w:r w:rsidR="00137B66" w:rsidRPr="006D1D0E">
        <w:rPr>
          <w:rFonts w:ascii="Times New Roman" w:hAnsi="Times New Roman"/>
        </w:rPr>
        <w:t xml:space="preserve"> within the ASME BAJA contest rules</w:t>
      </w:r>
      <w:r w:rsidRPr="006D1D0E">
        <w:rPr>
          <w:rFonts w:ascii="Times New Roman" w:hAnsi="Times New Roman"/>
        </w:rPr>
        <w:t>.</w:t>
      </w:r>
    </w:p>
    <w:p w14:paraId="335CD631" w14:textId="77EC8CAA" w:rsidR="005C12E8" w:rsidRPr="006D1D0E" w:rsidRDefault="005C12E8" w:rsidP="00680DFF">
      <w:pPr>
        <w:pStyle w:val="Italics"/>
      </w:pPr>
    </w:p>
    <w:p w14:paraId="3B5BB828" w14:textId="1E118DF1" w:rsidR="00553FDD" w:rsidRPr="006D1D0E" w:rsidRDefault="005C12E8" w:rsidP="005C12E8">
      <w:pPr>
        <w:pStyle w:val="Heading2"/>
        <w:rPr>
          <w:rFonts w:ascii="Times New Roman" w:hAnsi="Times New Roman"/>
        </w:rPr>
      </w:pPr>
      <w:bookmarkStart w:id="9" w:name="_Toc166053675"/>
      <w:r w:rsidRPr="006D1D0E">
        <w:rPr>
          <w:rFonts w:ascii="Times New Roman" w:hAnsi="Times New Roman"/>
        </w:rPr>
        <w:t>h. Stakeholders</w:t>
      </w:r>
      <w:bookmarkEnd w:id="9"/>
    </w:p>
    <w:p w14:paraId="3F574AE2" w14:textId="77777777" w:rsidR="00195A10" w:rsidRPr="006D1D0E" w:rsidRDefault="00195A10" w:rsidP="00195A10">
      <w:pPr>
        <w:rPr>
          <w:rFonts w:ascii="Times New Roman" w:hAnsi="Times New Roman"/>
        </w:rPr>
      </w:pPr>
    </w:p>
    <w:p w14:paraId="2F4AB9DC" w14:textId="4E59534E" w:rsidR="00195A10" w:rsidRPr="006D1D0E" w:rsidRDefault="00195A10" w:rsidP="00195A10">
      <w:pPr>
        <w:rPr>
          <w:rFonts w:ascii="Times New Roman" w:hAnsi="Times New Roman"/>
          <w:sz w:val="22"/>
        </w:rPr>
      </w:pPr>
      <w:r w:rsidRPr="006D1D0E">
        <w:rPr>
          <w:rFonts w:ascii="Times New Roman" w:hAnsi="Times New Roman"/>
        </w:rPr>
        <w:t>The stakeholders within this project include Professor Pringle, Professor Choi, and Chris Berkshire. Professors Pringle and Cho</w:t>
      </w:r>
      <w:r w:rsidR="005F6935">
        <w:rPr>
          <w:rFonts w:ascii="Times New Roman" w:hAnsi="Times New Roman"/>
        </w:rPr>
        <w:t xml:space="preserve">i </w:t>
      </w:r>
      <w:r w:rsidRPr="006D1D0E">
        <w:rPr>
          <w:rFonts w:ascii="Times New Roman" w:hAnsi="Times New Roman"/>
        </w:rPr>
        <w:t xml:space="preserve">assisted in vehicle design and analysis. Chris Berkshire assisted in machining and manufacturing processes. </w:t>
      </w:r>
      <w:r w:rsidR="00F56B97" w:rsidRPr="006D1D0E">
        <w:rPr>
          <w:rFonts w:ascii="Times New Roman" w:hAnsi="Times New Roman"/>
        </w:rPr>
        <w:t>Additionally, the assistance of Boe Hartman, helped complete the entirety of the project for its final design.</w:t>
      </w:r>
    </w:p>
    <w:p w14:paraId="18CAF0D4" w14:textId="77777777" w:rsidR="00195A10" w:rsidRPr="006D1D0E" w:rsidRDefault="00195A10" w:rsidP="00195A10">
      <w:pPr>
        <w:rPr>
          <w:rFonts w:ascii="Times New Roman" w:hAnsi="Times New Roman"/>
        </w:rPr>
      </w:pPr>
    </w:p>
    <w:p w14:paraId="63108134" w14:textId="77777777" w:rsidR="00605FBB" w:rsidRPr="006D1D0E" w:rsidRDefault="00605FBB">
      <w:pPr>
        <w:rPr>
          <w:rFonts w:ascii="Times New Roman" w:hAnsi="Times New Roman"/>
          <w:sz w:val="52"/>
        </w:rPr>
      </w:pPr>
      <w:r w:rsidRPr="006D1D0E">
        <w:rPr>
          <w:rFonts w:ascii="Times New Roman" w:hAnsi="Times New Roman"/>
        </w:rPr>
        <w:br w:type="page"/>
      </w:r>
    </w:p>
    <w:p w14:paraId="54D6B597" w14:textId="3D32DB36" w:rsidR="00CB4278" w:rsidRPr="006D1D0E" w:rsidRDefault="00335FCF" w:rsidP="00335FCF">
      <w:pPr>
        <w:pStyle w:val="Heading1"/>
        <w:rPr>
          <w:rFonts w:ascii="Times New Roman" w:hAnsi="Times New Roman"/>
        </w:rPr>
      </w:pPr>
      <w:bookmarkStart w:id="10" w:name="_Toc166053676"/>
      <w:r w:rsidRPr="006D1D0E">
        <w:rPr>
          <w:rFonts w:ascii="Times New Roman" w:hAnsi="Times New Roman"/>
        </w:rPr>
        <w:lastRenderedPageBreak/>
        <w:t xml:space="preserve">2. </w:t>
      </w:r>
      <w:r w:rsidR="00CB4278" w:rsidRPr="006D1D0E">
        <w:rPr>
          <w:rFonts w:ascii="Times New Roman" w:hAnsi="Times New Roman"/>
        </w:rPr>
        <w:t>DESIGN</w:t>
      </w:r>
      <w:r w:rsidR="003F5DF9" w:rsidRPr="006D1D0E">
        <w:rPr>
          <w:rFonts w:ascii="Times New Roman" w:hAnsi="Times New Roman"/>
        </w:rPr>
        <w:t xml:space="preserve"> &amp; ANALYSIS</w:t>
      </w:r>
      <w:bookmarkEnd w:id="10"/>
    </w:p>
    <w:p w14:paraId="6DA9E552" w14:textId="75031801" w:rsidR="00335FCF" w:rsidRPr="006D1D0E" w:rsidRDefault="00335FCF" w:rsidP="00335FCF">
      <w:pPr>
        <w:pStyle w:val="Heading2"/>
        <w:rPr>
          <w:rFonts w:ascii="Times New Roman" w:hAnsi="Times New Roman"/>
        </w:rPr>
      </w:pPr>
      <w:bookmarkStart w:id="11" w:name="_Toc166053677"/>
      <w:r w:rsidRPr="006D1D0E">
        <w:rPr>
          <w:rFonts w:ascii="Times New Roman" w:hAnsi="Times New Roman"/>
        </w:rPr>
        <w:t>a. Approach: Proposed Solution</w:t>
      </w:r>
      <w:bookmarkEnd w:id="11"/>
    </w:p>
    <w:p w14:paraId="68D730C1" w14:textId="02EA8EE4" w:rsidR="00CB4278" w:rsidRPr="006D1D0E" w:rsidRDefault="00572286" w:rsidP="007D3AC4">
      <w:pPr>
        <w:rPr>
          <w:rFonts w:ascii="Times New Roman" w:hAnsi="Times New Roman"/>
        </w:rPr>
      </w:pPr>
      <w:r w:rsidRPr="006D1D0E">
        <w:rPr>
          <w:rFonts w:ascii="Times New Roman" w:hAnsi="Times New Roman"/>
        </w:rPr>
        <w:t xml:space="preserve">The purpose of this project is to design an RC Car that will be able to compete in an RC competition. The </w:t>
      </w:r>
      <w:r w:rsidR="00B60949" w:rsidRPr="006D1D0E">
        <w:rPr>
          <w:rFonts w:ascii="Times New Roman" w:hAnsi="Times New Roman"/>
        </w:rPr>
        <w:t xml:space="preserve">main assigned project </w:t>
      </w:r>
      <w:r w:rsidR="00C9067A" w:rsidRPr="006D1D0E">
        <w:rPr>
          <w:rFonts w:ascii="Times New Roman" w:hAnsi="Times New Roman"/>
        </w:rPr>
        <w:t>is</w:t>
      </w:r>
      <w:r w:rsidR="00B60949" w:rsidRPr="006D1D0E">
        <w:rPr>
          <w:rFonts w:ascii="Times New Roman" w:hAnsi="Times New Roman"/>
        </w:rPr>
        <w:t xml:space="preserve"> broken up into two parts which consists of the steering and suspension or the drivetrain and chassis. The focus of this study is to design and analyze the steering and suspension components. The purpose of the suspension and steering is to allow the car to change direction and absorb any possible rough road conditions. The process of selecting designs was created by figuring out the best components for both steering and suspension. It was agreed upon by both team members that independent suspension would be the best option for the RC Car because each individual tire will be able to </w:t>
      </w:r>
      <w:r w:rsidR="00C105A1" w:rsidRPr="006D1D0E">
        <w:rPr>
          <w:rFonts w:ascii="Times New Roman" w:hAnsi="Times New Roman"/>
        </w:rPr>
        <w:t xml:space="preserve">move freely, instead of a rigid-axle suspension that would have restrictions because the two wheels would be connected together. </w:t>
      </w:r>
      <w:r w:rsidR="00143854" w:rsidRPr="006D1D0E">
        <w:rPr>
          <w:rFonts w:ascii="Times New Roman" w:hAnsi="Times New Roman"/>
        </w:rPr>
        <w:t>Additionally</w:t>
      </w:r>
      <w:r w:rsidR="00C105A1" w:rsidRPr="006D1D0E">
        <w:rPr>
          <w:rFonts w:ascii="Times New Roman" w:hAnsi="Times New Roman"/>
        </w:rPr>
        <w:t>, the type of suspension used caused a bit more complications because of the multitudes of options to choose from.</w:t>
      </w:r>
      <w:r w:rsidR="00B713CC" w:rsidRPr="006D1D0E">
        <w:rPr>
          <w:rFonts w:ascii="Times New Roman" w:hAnsi="Times New Roman"/>
        </w:rPr>
        <w:t xml:space="preserve"> However, after a decision matrix a push-rod system was shown to be the best solution which is shown in Appendix F.</w:t>
      </w:r>
    </w:p>
    <w:p w14:paraId="0F912164" w14:textId="77777777" w:rsidR="00B60949" w:rsidRPr="006D1D0E" w:rsidRDefault="00B60949" w:rsidP="007D3AC4">
      <w:pPr>
        <w:rPr>
          <w:rFonts w:ascii="Times New Roman" w:hAnsi="Times New Roman"/>
        </w:rPr>
      </w:pPr>
    </w:p>
    <w:p w14:paraId="6095FD11" w14:textId="4014F70C" w:rsidR="00AF3DEF" w:rsidRPr="006D1D0E" w:rsidRDefault="00AF3DEF" w:rsidP="00AF3DEF">
      <w:pPr>
        <w:pStyle w:val="Heading2"/>
        <w:rPr>
          <w:rFonts w:ascii="Times New Roman" w:hAnsi="Times New Roman"/>
        </w:rPr>
      </w:pPr>
      <w:bookmarkStart w:id="12" w:name="_Toc166053678"/>
      <w:r w:rsidRPr="006D1D0E">
        <w:rPr>
          <w:rFonts w:ascii="Times New Roman" w:hAnsi="Times New Roman"/>
        </w:rPr>
        <w:t>b. Design Description</w:t>
      </w:r>
      <w:bookmarkEnd w:id="12"/>
    </w:p>
    <w:p w14:paraId="5165640F" w14:textId="4CF478A0" w:rsidR="009023F6" w:rsidRPr="006D1D0E" w:rsidRDefault="00C9067A" w:rsidP="007D3AC4">
      <w:pPr>
        <w:rPr>
          <w:rFonts w:ascii="Times New Roman" w:hAnsi="Times New Roman"/>
        </w:rPr>
      </w:pPr>
      <w:r w:rsidRPr="006D1D0E">
        <w:rPr>
          <w:rFonts w:ascii="Times New Roman" w:hAnsi="Times New Roman"/>
        </w:rPr>
        <w:t xml:space="preserve">The current designs </w:t>
      </w:r>
      <w:r w:rsidR="009023F6" w:rsidRPr="006D1D0E">
        <w:rPr>
          <w:rFonts w:ascii="Times New Roman" w:hAnsi="Times New Roman"/>
        </w:rPr>
        <w:t xml:space="preserve">included a push-rod suspension system for the front and rear of the car and a steering system that will be in the front and rear. The push-rod system allows more stability to help the car take corners at a high speed with a frame that will support all components of the suspension. The steering design is beneficial because it allows the car to take sharp turns. </w:t>
      </w:r>
    </w:p>
    <w:p w14:paraId="0323E2D3" w14:textId="77777777" w:rsidR="009850B8" w:rsidRPr="006D1D0E" w:rsidRDefault="009850B8" w:rsidP="007D3AC4">
      <w:pPr>
        <w:rPr>
          <w:rFonts w:ascii="Times New Roman" w:hAnsi="Times New Roman"/>
        </w:rPr>
      </w:pPr>
    </w:p>
    <w:p w14:paraId="4B60BD71" w14:textId="70020C42" w:rsidR="00AF3DEF" w:rsidRPr="006D1D0E" w:rsidRDefault="00AF3DEF" w:rsidP="00AF3DEF">
      <w:pPr>
        <w:pStyle w:val="Heading2"/>
        <w:rPr>
          <w:rFonts w:ascii="Times New Roman" w:hAnsi="Times New Roman"/>
        </w:rPr>
      </w:pPr>
      <w:bookmarkStart w:id="13" w:name="_Toc166053679"/>
      <w:r w:rsidRPr="006D1D0E">
        <w:rPr>
          <w:rFonts w:ascii="Times New Roman" w:hAnsi="Times New Roman"/>
        </w:rPr>
        <w:t>c. Benchmark</w:t>
      </w:r>
      <w:bookmarkEnd w:id="13"/>
    </w:p>
    <w:p w14:paraId="1A359DA8" w14:textId="1843B5FF" w:rsidR="00AF3DEF" w:rsidRPr="006D1D0E" w:rsidRDefault="00626229" w:rsidP="007D3AC4">
      <w:pPr>
        <w:rPr>
          <w:rFonts w:ascii="Times New Roman" w:eastAsia="MS UI Gothic" w:hAnsi="Times New Roman"/>
          <w:szCs w:val="24"/>
          <w:shd w:val="clear" w:color="auto" w:fill="FFFFFF"/>
        </w:rPr>
      </w:pPr>
      <w:r w:rsidRPr="006D1D0E">
        <w:rPr>
          <w:rFonts w:ascii="Times New Roman" w:hAnsi="Times New Roman"/>
        </w:rPr>
        <w:t xml:space="preserve">The benchmark chosen for this project is the </w:t>
      </w:r>
      <w:r w:rsidRPr="006D1D0E">
        <w:rPr>
          <w:rFonts w:ascii="Times New Roman" w:eastAsia="MS UI Gothic" w:hAnsi="Times New Roman"/>
          <w:szCs w:val="24"/>
          <w:shd w:val="clear" w:color="auto" w:fill="FFFFFF"/>
        </w:rPr>
        <w:t xml:space="preserve">1/10 R/C ARTA </w:t>
      </w:r>
      <w:proofErr w:type="spellStart"/>
      <w:r w:rsidRPr="006D1D0E">
        <w:rPr>
          <w:rFonts w:ascii="Times New Roman" w:eastAsia="MS UI Gothic" w:hAnsi="Times New Roman"/>
          <w:szCs w:val="24"/>
          <w:shd w:val="clear" w:color="auto" w:fill="FFFFFF"/>
        </w:rPr>
        <w:t>Garaiya</w:t>
      </w:r>
      <w:proofErr w:type="spellEnd"/>
      <w:r w:rsidRPr="006D1D0E">
        <w:rPr>
          <w:rFonts w:ascii="Times New Roman" w:eastAsia="MS UI Gothic" w:hAnsi="Times New Roman"/>
          <w:szCs w:val="24"/>
          <w:shd w:val="clear" w:color="auto" w:fill="FFFFFF"/>
        </w:rPr>
        <w:t xml:space="preserve"> (TB-03) car. The ARTA </w:t>
      </w:r>
      <w:proofErr w:type="spellStart"/>
      <w:r w:rsidRPr="006D1D0E">
        <w:rPr>
          <w:rFonts w:ascii="Times New Roman" w:eastAsia="MS UI Gothic" w:hAnsi="Times New Roman"/>
          <w:szCs w:val="24"/>
          <w:shd w:val="clear" w:color="auto" w:fill="FFFFFF"/>
        </w:rPr>
        <w:t>Garaiya</w:t>
      </w:r>
      <w:proofErr w:type="spellEnd"/>
      <w:r w:rsidRPr="006D1D0E">
        <w:rPr>
          <w:rFonts w:ascii="Times New Roman" w:eastAsia="MS UI Gothic" w:hAnsi="Times New Roman"/>
          <w:szCs w:val="24"/>
          <w:shd w:val="clear" w:color="auto" w:fill="FFFFFF"/>
        </w:rPr>
        <w:t xml:space="preserve"> is the chosen benchmark because of the similar push-rod system that helps the car have more high-speed stability and less body roll</w:t>
      </w:r>
      <w:r w:rsidR="009850B8" w:rsidRPr="006D1D0E">
        <w:rPr>
          <w:rFonts w:ascii="Times New Roman" w:eastAsia="MS UI Gothic" w:hAnsi="Times New Roman"/>
          <w:szCs w:val="24"/>
          <w:shd w:val="clear" w:color="auto" w:fill="FFFFFF"/>
        </w:rPr>
        <w:t xml:space="preserve">. This benchmark is the designed goal to meet and surpass once the entirety of the car is finished and ready for the competitions. Additionally, the ARTA </w:t>
      </w:r>
      <w:proofErr w:type="spellStart"/>
      <w:r w:rsidR="009850B8" w:rsidRPr="006D1D0E">
        <w:rPr>
          <w:rFonts w:ascii="Times New Roman" w:eastAsia="MS UI Gothic" w:hAnsi="Times New Roman"/>
          <w:szCs w:val="24"/>
          <w:shd w:val="clear" w:color="auto" w:fill="FFFFFF"/>
        </w:rPr>
        <w:t>Garaiya</w:t>
      </w:r>
      <w:proofErr w:type="spellEnd"/>
      <w:r w:rsidR="009850B8" w:rsidRPr="006D1D0E">
        <w:rPr>
          <w:rFonts w:ascii="Times New Roman" w:eastAsia="MS UI Gothic" w:hAnsi="Times New Roman"/>
          <w:szCs w:val="24"/>
          <w:shd w:val="clear" w:color="auto" w:fill="FFFFFF"/>
        </w:rPr>
        <w:t xml:space="preserve"> is affordable to the general public and it will be important to design a car that has about the same price range.</w:t>
      </w:r>
    </w:p>
    <w:p w14:paraId="21AE7C0B" w14:textId="77777777" w:rsidR="009850B8" w:rsidRPr="006D1D0E" w:rsidRDefault="009850B8" w:rsidP="007D3AC4">
      <w:pPr>
        <w:rPr>
          <w:rFonts w:ascii="Times New Roman" w:hAnsi="Times New Roman"/>
        </w:rPr>
      </w:pPr>
    </w:p>
    <w:p w14:paraId="623B1C5F" w14:textId="58BA5B7B" w:rsidR="00AF3DEF" w:rsidRPr="006D1D0E" w:rsidRDefault="00E03381" w:rsidP="00E03381">
      <w:pPr>
        <w:pStyle w:val="Heading2"/>
        <w:rPr>
          <w:rFonts w:ascii="Times New Roman" w:hAnsi="Times New Roman"/>
        </w:rPr>
      </w:pPr>
      <w:bookmarkStart w:id="14" w:name="_Toc166053680"/>
      <w:r w:rsidRPr="006D1D0E">
        <w:rPr>
          <w:rFonts w:ascii="Times New Roman" w:hAnsi="Times New Roman"/>
        </w:rPr>
        <w:t>d. Performance Predictions</w:t>
      </w:r>
      <w:bookmarkEnd w:id="14"/>
    </w:p>
    <w:p w14:paraId="0599A72D" w14:textId="44618BC5" w:rsidR="00C91089" w:rsidRPr="006D1D0E" w:rsidRDefault="00475E6B" w:rsidP="007D3AC4">
      <w:pPr>
        <w:rPr>
          <w:rFonts w:ascii="Times New Roman" w:hAnsi="Times New Roman"/>
        </w:rPr>
      </w:pPr>
      <w:r w:rsidRPr="006D1D0E">
        <w:rPr>
          <w:rFonts w:ascii="Times New Roman" w:hAnsi="Times New Roman"/>
        </w:rPr>
        <w:t xml:space="preserve">The RC Car will be able to pass all tests that were required for it and be ready for the three challenges for the Baja competition. It is believed that the car will compete the best in the drag race and the </w:t>
      </w:r>
      <w:r w:rsidR="00F75D79" w:rsidRPr="006D1D0E">
        <w:rPr>
          <w:rFonts w:ascii="Times New Roman" w:hAnsi="Times New Roman"/>
        </w:rPr>
        <w:t>slalom</w:t>
      </w:r>
      <w:r w:rsidRPr="006D1D0E">
        <w:rPr>
          <w:rFonts w:ascii="Times New Roman" w:hAnsi="Times New Roman"/>
        </w:rPr>
        <w:t xml:space="preserve"> race. The drag race is believed to be best in the drag race because the push rod suspension set up will allow more stability, which can help</w:t>
      </w:r>
      <w:r w:rsidR="00F75D79" w:rsidRPr="006D1D0E">
        <w:rPr>
          <w:rFonts w:ascii="Times New Roman" w:hAnsi="Times New Roman"/>
        </w:rPr>
        <w:t xml:space="preserve"> prevent the car moving from side to side at the maximum speeds of the car. The steering will be tested and do great in the slalom race because of the front and rear steering. The front steering will </w:t>
      </w:r>
      <w:r w:rsidR="00C9067A" w:rsidRPr="006D1D0E">
        <w:rPr>
          <w:rFonts w:ascii="Times New Roman" w:hAnsi="Times New Roman"/>
        </w:rPr>
        <w:t>provide</w:t>
      </w:r>
      <w:r w:rsidR="00F75D79" w:rsidRPr="006D1D0E">
        <w:rPr>
          <w:rFonts w:ascii="Times New Roman" w:hAnsi="Times New Roman"/>
        </w:rPr>
        <w:t xml:space="preserve"> an adequate steering angle that will allow the car to turn in any direction. The rear steering will have a fractional steering angle that will allow the car to take sharper turns. Overall, the car should do well in the Baja race based on the designed components </w:t>
      </w:r>
      <w:r w:rsidR="00C9067A" w:rsidRPr="006D1D0E">
        <w:rPr>
          <w:rFonts w:ascii="Times New Roman" w:hAnsi="Times New Roman"/>
        </w:rPr>
        <w:t>that will help the car absorb the rough terrain and the additional steering components will allow the car to finish the race with the car in good condition.</w:t>
      </w:r>
      <w:r w:rsidR="00C91089">
        <w:rPr>
          <w:rFonts w:ascii="Times New Roman" w:hAnsi="Times New Roman"/>
        </w:rPr>
        <w:t xml:space="preserve"> Additionally, the addition of the conducted analyses will support the performance of the car.</w:t>
      </w:r>
    </w:p>
    <w:p w14:paraId="6C63B1D5" w14:textId="4911A94B" w:rsidR="00E03381" w:rsidRPr="006D1D0E" w:rsidRDefault="00E03381" w:rsidP="00E03381">
      <w:pPr>
        <w:pStyle w:val="Heading2"/>
        <w:rPr>
          <w:rFonts w:ascii="Times New Roman" w:hAnsi="Times New Roman"/>
        </w:rPr>
      </w:pPr>
      <w:bookmarkStart w:id="15" w:name="_Toc166053681"/>
      <w:r w:rsidRPr="006D1D0E">
        <w:rPr>
          <w:rFonts w:ascii="Times New Roman" w:hAnsi="Times New Roman"/>
        </w:rPr>
        <w:lastRenderedPageBreak/>
        <w:t>e. Description of Analysis</w:t>
      </w:r>
      <w:bookmarkEnd w:id="15"/>
    </w:p>
    <w:p w14:paraId="609A3A11" w14:textId="2A38FA33" w:rsidR="002274B7" w:rsidRPr="006D1D0E" w:rsidRDefault="003C2291" w:rsidP="007D3AC4">
      <w:pPr>
        <w:rPr>
          <w:rFonts w:ascii="Times New Roman" w:hAnsi="Times New Roman"/>
        </w:rPr>
      </w:pPr>
      <w:r w:rsidRPr="006D1D0E">
        <w:rPr>
          <w:rFonts w:ascii="Times New Roman" w:hAnsi="Times New Roman"/>
        </w:rPr>
        <w:t xml:space="preserve">The majority of the analysis that was conducted on the steering and suspension was </w:t>
      </w:r>
      <w:r w:rsidR="00BE23D4" w:rsidRPr="006D1D0E">
        <w:rPr>
          <w:rFonts w:ascii="Times New Roman" w:hAnsi="Times New Roman"/>
        </w:rPr>
        <w:t xml:space="preserve">the usage of FBD’s, static calculations, and mechanic calculations to determine the maximum the stresses for each component within the steering and suspension systems. Analyzation allowed for the possibility to pick materials that will make sure the car will not fail under certain loads and conditions that the car will undergo. </w:t>
      </w:r>
      <w:r w:rsidR="00C91089">
        <w:rPr>
          <w:rFonts w:ascii="Times New Roman" w:hAnsi="Times New Roman"/>
        </w:rPr>
        <w:t>Ultimately, the engineering methods used include but are not limited to mechanics of materials, statics, dynamics, and physics. These methods will guide all analyses to produce the desired success.</w:t>
      </w:r>
    </w:p>
    <w:p w14:paraId="4D1C1AAA" w14:textId="77777777" w:rsidR="00BE23D4" w:rsidRPr="006D1D0E" w:rsidRDefault="00BE23D4" w:rsidP="007D3AC4">
      <w:pPr>
        <w:rPr>
          <w:rFonts w:ascii="Times New Roman" w:hAnsi="Times New Roman"/>
        </w:rPr>
      </w:pPr>
    </w:p>
    <w:p w14:paraId="09A2E35E" w14:textId="40E2E551" w:rsidR="00E03381" w:rsidRPr="006D1D0E" w:rsidRDefault="00E03381" w:rsidP="00B85451">
      <w:pPr>
        <w:pStyle w:val="Heading2"/>
        <w:rPr>
          <w:rFonts w:ascii="Times New Roman" w:hAnsi="Times New Roman"/>
        </w:rPr>
      </w:pPr>
      <w:bookmarkStart w:id="16" w:name="_Toc166053682"/>
      <w:r w:rsidRPr="006D1D0E">
        <w:rPr>
          <w:rFonts w:ascii="Times New Roman" w:hAnsi="Times New Roman"/>
        </w:rPr>
        <w:t>f. Scope of Testing and Evaluation</w:t>
      </w:r>
      <w:bookmarkEnd w:id="16"/>
    </w:p>
    <w:p w14:paraId="2C625CE9" w14:textId="059E8D0F" w:rsidR="007D3AC4" w:rsidRPr="006D1D0E" w:rsidRDefault="004F7F92" w:rsidP="007D3AC4">
      <w:pPr>
        <w:rPr>
          <w:rFonts w:ascii="Times New Roman" w:hAnsi="Times New Roman"/>
        </w:rPr>
      </w:pPr>
      <w:r w:rsidRPr="006D1D0E">
        <w:rPr>
          <w:rFonts w:ascii="Times New Roman" w:hAnsi="Times New Roman"/>
        </w:rPr>
        <w:t xml:space="preserve">The best methods for testing the suspension </w:t>
      </w:r>
      <w:r w:rsidR="00C9067A" w:rsidRPr="006D1D0E">
        <w:rPr>
          <w:rFonts w:ascii="Times New Roman" w:hAnsi="Times New Roman"/>
        </w:rPr>
        <w:t>are</w:t>
      </w:r>
      <w:r w:rsidRPr="006D1D0E">
        <w:rPr>
          <w:rFonts w:ascii="Times New Roman" w:hAnsi="Times New Roman"/>
        </w:rPr>
        <w:t xml:space="preserve"> through a series of test that focuses on each area. Specifically, the testing for the suspension was a drop test that to find the possible failures and to ensure that all parts of the car were safe after the impact with the ground. Additionally, a thorough over look of each component of the suspension was analyzed to ensure there were no cracks or bending in the materials. The steering component was analyzed by ensuring that each wheel turned to the minimum degree and each angle was measured to the maximum value that the front and rear wheel angle could turn. The second test was seeing if the RC Car, as a whole, would be able to turn a half circle without any failures.</w:t>
      </w:r>
    </w:p>
    <w:p w14:paraId="73C69CD9" w14:textId="77777777" w:rsidR="009850B8" w:rsidRPr="006D1D0E" w:rsidRDefault="009850B8" w:rsidP="007D3AC4">
      <w:pPr>
        <w:rPr>
          <w:rFonts w:ascii="Times New Roman" w:hAnsi="Times New Roman"/>
        </w:rPr>
      </w:pPr>
    </w:p>
    <w:p w14:paraId="21F4BCD4" w14:textId="5585F7DB" w:rsidR="00E03381" w:rsidRPr="006D1D0E" w:rsidRDefault="00E03381" w:rsidP="00B713CC">
      <w:pPr>
        <w:pStyle w:val="Heading2"/>
        <w:rPr>
          <w:rFonts w:ascii="Times New Roman" w:hAnsi="Times New Roman"/>
        </w:rPr>
      </w:pPr>
      <w:bookmarkStart w:id="17" w:name="_Toc166053683"/>
      <w:r w:rsidRPr="006D1D0E">
        <w:rPr>
          <w:rFonts w:ascii="Times New Roman" w:hAnsi="Times New Roman"/>
        </w:rPr>
        <w:t>g. Analysis</w:t>
      </w:r>
      <w:bookmarkEnd w:id="17"/>
    </w:p>
    <w:p w14:paraId="7FE65A97" w14:textId="5C95FDFE" w:rsidR="00E03381" w:rsidRPr="006D1D0E" w:rsidRDefault="003A62C7" w:rsidP="00B85451">
      <w:pPr>
        <w:pStyle w:val="Heading3"/>
        <w:rPr>
          <w:rFonts w:ascii="Times New Roman" w:hAnsi="Times New Roman" w:cs="Times New Roman"/>
        </w:rPr>
      </w:pPr>
      <w:bookmarkStart w:id="18" w:name="_Toc166053684"/>
      <w:proofErr w:type="spellStart"/>
      <w:r w:rsidRPr="006D1D0E">
        <w:rPr>
          <w:rFonts w:ascii="Times New Roman" w:hAnsi="Times New Roman" w:cs="Times New Roman"/>
        </w:rPr>
        <w:t>i</w:t>
      </w:r>
      <w:proofErr w:type="spellEnd"/>
      <w:r w:rsidRPr="006D1D0E">
        <w:rPr>
          <w:rFonts w:ascii="Times New Roman" w:hAnsi="Times New Roman" w:cs="Times New Roman"/>
        </w:rPr>
        <w:t xml:space="preserve">. </w:t>
      </w:r>
      <w:r w:rsidR="00E03381" w:rsidRPr="006D1D0E">
        <w:rPr>
          <w:rFonts w:ascii="Times New Roman" w:hAnsi="Times New Roman" w:cs="Times New Roman"/>
        </w:rPr>
        <w:t>Analysis 1</w:t>
      </w:r>
      <w:r w:rsidR="00853142" w:rsidRPr="006D1D0E">
        <w:rPr>
          <w:rFonts w:ascii="Times New Roman" w:hAnsi="Times New Roman" w:cs="Times New Roman"/>
        </w:rPr>
        <w:t xml:space="preserve"> – </w:t>
      </w:r>
      <w:r w:rsidR="003339B2" w:rsidRPr="006D1D0E">
        <w:rPr>
          <w:rFonts w:ascii="Times New Roman" w:hAnsi="Times New Roman" w:cs="Times New Roman"/>
        </w:rPr>
        <w:t>Spring Rate Analysis</w:t>
      </w:r>
      <w:bookmarkEnd w:id="18"/>
    </w:p>
    <w:p w14:paraId="3DF4A263" w14:textId="13B67B70" w:rsidR="00BE23D4" w:rsidRPr="006D1D0E" w:rsidRDefault="00BE23D4" w:rsidP="00BE23D4">
      <w:pPr>
        <w:rPr>
          <w:rFonts w:ascii="Times New Roman" w:hAnsi="Times New Roman"/>
        </w:rPr>
      </w:pPr>
      <w:r w:rsidRPr="006D1D0E">
        <w:rPr>
          <w:rFonts w:ascii="Times New Roman" w:hAnsi="Times New Roman"/>
        </w:rPr>
        <w:t xml:space="preserve">The purpose for the analysis one is to ensure that the suspension will survive drop a drop that is at least 2.5 feet high, which passes the requirement that is stated in Section </w:t>
      </w:r>
      <w:r w:rsidR="00B713CC" w:rsidRPr="006D1D0E">
        <w:rPr>
          <w:rFonts w:ascii="Times New Roman" w:hAnsi="Times New Roman"/>
        </w:rPr>
        <w:t xml:space="preserve">1d. In Appendix A01, the calculations show the spring rate at an assumed relaxed length of two inches for the spring and a compressed length of one inch. The spring constant was provided to find the force for each spring which was shown to ensure that it would support the car. The drawing for the related analysis </w:t>
      </w:r>
      <w:r w:rsidR="007D6620" w:rsidRPr="006D1D0E">
        <w:rPr>
          <w:rFonts w:ascii="Times New Roman" w:hAnsi="Times New Roman"/>
        </w:rPr>
        <w:t>is in</w:t>
      </w:r>
      <w:r w:rsidR="00B713CC" w:rsidRPr="006D1D0E">
        <w:rPr>
          <w:rFonts w:ascii="Times New Roman" w:hAnsi="Times New Roman"/>
        </w:rPr>
        <w:t xml:space="preserve"> Appendix B05.</w:t>
      </w:r>
    </w:p>
    <w:p w14:paraId="7F037C24" w14:textId="77777777" w:rsidR="00E03381" w:rsidRPr="006D1D0E" w:rsidRDefault="00E03381" w:rsidP="007D3AC4">
      <w:pPr>
        <w:rPr>
          <w:rFonts w:ascii="Times New Roman" w:hAnsi="Times New Roman"/>
        </w:rPr>
      </w:pPr>
    </w:p>
    <w:p w14:paraId="6E608910" w14:textId="328340D9" w:rsidR="002711D1" w:rsidRPr="006D1D0E" w:rsidRDefault="002711D1">
      <w:pPr>
        <w:pStyle w:val="Heading3"/>
        <w:rPr>
          <w:rFonts w:ascii="Times New Roman" w:hAnsi="Times New Roman" w:cs="Times New Roman"/>
        </w:rPr>
      </w:pPr>
      <w:bookmarkStart w:id="19" w:name="_Toc166053685"/>
      <w:r w:rsidRPr="006D1D0E">
        <w:rPr>
          <w:rFonts w:ascii="Times New Roman" w:hAnsi="Times New Roman" w:cs="Times New Roman"/>
        </w:rPr>
        <w:t>ii. Analysis 2 – Turn Angle Analysis</w:t>
      </w:r>
      <w:bookmarkEnd w:id="19"/>
    </w:p>
    <w:p w14:paraId="2D5CC96C" w14:textId="77777777" w:rsidR="002711D1" w:rsidRPr="006D1D0E" w:rsidRDefault="002711D1" w:rsidP="002711D1">
      <w:pPr>
        <w:rPr>
          <w:rFonts w:ascii="Times New Roman" w:hAnsi="Times New Roman"/>
        </w:rPr>
      </w:pPr>
      <w:r w:rsidRPr="006D1D0E">
        <w:rPr>
          <w:rFonts w:ascii="Times New Roman" w:hAnsi="Times New Roman"/>
        </w:rPr>
        <w:t>The purpose of the turn angle analysis was to find the minimum turn angle required to ensure the car was able to turn one-hundred and eighty degrees with a turn radius of 18 inches. The analysis proved that the turn angle will pass the minimum of ten degrees for the turn angle. Additionally, Appendix A02 provides the trigonometry that was required to find the turn angle.</w:t>
      </w:r>
    </w:p>
    <w:p w14:paraId="1C683DEA" w14:textId="77777777" w:rsidR="007D6620" w:rsidRPr="006D1D0E" w:rsidRDefault="007D6620" w:rsidP="002711D1">
      <w:pPr>
        <w:rPr>
          <w:rFonts w:ascii="Times New Roman" w:hAnsi="Times New Roman"/>
        </w:rPr>
      </w:pPr>
    </w:p>
    <w:p w14:paraId="03050521" w14:textId="3D1C7C2F" w:rsidR="00F53176" w:rsidRPr="006D1D0E" w:rsidRDefault="00F53176">
      <w:pPr>
        <w:pStyle w:val="Heading3"/>
        <w:rPr>
          <w:rFonts w:ascii="Times New Roman" w:hAnsi="Times New Roman" w:cs="Times New Roman"/>
        </w:rPr>
      </w:pPr>
      <w:bookmarkStart w:id="20" w:name="_Toc166053686"/>
      <w:r w:rsidRPr="006D1D0E">
        <w:rPr>
          <w:rFonts w:ascii="Times New Roman" w:hAnsi="Times New Roman" w:cs="Times New Roman"/>
        </w:rPr>
        <w:t xml:space="preserve">iii. Analysis </w:t>
      </w:r>
      <w:r w:rsidR="007D6620" w:rsidRPr="006D1D0E">
        <w:rPr>
          <w:rFonts w:ascii="Times New Roman" w:hAnsi="Times New Roman" w:cs="Times New Roman"/>
        </w:rPr>
        <w:t>3 – Upper Control Arm Diameter Analysis</w:t>
      </w:r>
      <w:bookmarkEnd w:id="20"/>
    </w:p>
    <w:p w14:paraId="226C6403" w14:textId="75C95EAC" w:rsidR="00A261D0" w:rsidRPr="006D1D0E" w:rsidRDefault="00A261D0" w:rsidP="00A261D0">
      <w:pPr>
        <w:rPr>
          <w:rFonts w:ascii="Times New Roman" w:hAnsi="Times New Roman"/>
        </w:rPr>
      </w:pPr>
      <w:r w:rsidRPr="006D1D0E">
        <w:rPr>
          <w:rFonts w:ascii="Times New Roman" w:hAnsi="Times New Roman"/>
        </w:rPr>
        <w:t xml:space="preserve">The analysis for the upper control arm determined the required size for the diameter of the rod. The calculation was determined by choosing a desired deflection value and length for the rod. The chosen length was a longer than needed value so if there is a need for a smaller rod the strength of the material will be higher. As found in Appendix A03, the diameter used will be significantly higher than the value that was calculated to ensure that the rod will not deflect more than the designed amount. </w:t>
      </w:r>
      <w:r w:rsidR="006D5ED1" w:rsidRPr="006D1D0E">
        <w:rPr>
          <w:rFonts w:ascii="Times New Roman" w:hAnsi="Times New Roman"/>
        </w:rPr>
        <w:t xml:space="preserve">This analysis satisfies the requirement that the rod will not deflect more than an </w:t>
      </w:r>
      <w:r w:rsidR="002A2DF8" w:rsidRPr="006D1D0E">
        <w:rPr>
          <w:rFonts w:ascii="Times New Roman" w:hAnsi="Times New Roman"/>
        </w:rPr>
        <w:t>eighth</w:t>
      </w:r>
      <w:r w:rsidR="006D5ED1" w:rsidRPr="006D1D0E">
        <w:rPr>
          <w:rFonts w:ascii="Times New Roman" w:hAnsi="Times New Roman"/>
        </w:rPr>
        <w:t xml:space="preserve"> of an inch.</w:t>
      </w:r>
    </w:p>
    <w:p w14:paraId="58EE1A28" w14:textId="77777777" w:rsidR="007D6620" w:rsidRPr="006D1D0E" w:rsidRDefault="007D6620" w:rsidP="007D6620">
      <w:pPr>
        <w:rPr>
          <w:rFonts w:ascii="Times New Roman" w:hAnsi="Times New Roman"/>
        </w:rPr>
      </w:pPr>
    </w:p>
    <w:p w14:paraId="416E5888" w14:textId="2E7AEF7D" w:rsidR="007D6620" w:rsidRPr="006D1D0E" w:rsidRDefault="007D6620">
      <w:pPr>
        <w:pStyle w:val="Heading3"/>
        <w:rPr>
          <w:rFonts w:ascii="Times New Roman" w:hAnsi="Times New Roman" w:cs="Times New Roman"/>
        </w:rPr>
      </w:pPr>
      <w:bookmarkStart w:id="21" w:name="_Toc166053687"/>
      <w:r w:rsidRPr="006D1D0E">
        <w:rPr>
          <w:rFonts w:ascii="Times New Roman" w:hAnsi="Times New Roman" w:cs="Times New Roman"/>
        </w:rPr>
        <w:lastRenderedPageBreak/>
        <w:t>iv. Analysis 4 – Lower Control Arm Deflection Analysis</w:t>
      </w:r>
      <w:bookmarkEnd w:id="21"/>
    </w:p>
    <w:p w14:paraId="1055A67B" w14:textId="0099C397" w:rsidR="00A261D0" w:rsidRPr="006D1D0E" w:rsidRDefault="006D5ED1" w:rsidP="00A261D0">
      <w:pPr>
        <w:rPr>
          <w:rFonts w:ascii="Times New Roman" w:hAnsi="Times New Roman"/>
        </w:rPr>
      </w:pPr>
      <w:r w:rsidRPr="006D1D0E">
        <w:rPr>
          <w:rFonts w:ascii="Times New Roman" w:hAnsi="Times New Roman"/>
        </w:rPr>
        <w:t>The background for this analysis was initially finding an aluminum alloy that would do the best in bending. After determining the information for the best material, a desired length and width was found</w:t>
      </w:r>
      <w:r w:rsidR="00841711" w:rsidRPr="006D1D0E">
        <w:rPr>
          <w:rFonts w:ascii="Times New Roman" w:hAnsi="Times New Roman"/>
        </w:rPr>
        <w:t xml:space="preserve"> to be used for the calculation. Following the </w:t>
      </w:r>
      <w:r w:rsidR="002A2DF8" w:rsidRPr="006D1D0E">
        <w:rPr>
          <w:rFonts w:ascii="Times New Roman" w:hAnsi="Times New Roman"/>
        </w:rPr>
        <w:t>calculation,</w:t>
      </w:r>
      <w:r w:rsidR="00841711" w:rsidRPr="006D1D0E">
        <w:rPr>
          <w:rFonts w:ascii="Times New Roman" w:hAnsi="Times New Roman"/>
        </w:rPr>
        <w:t xml:space="preserve"> it was found that</w:t>
      </w:r>
      <w:r w:rsidR="002A2DF8" w:rsidRPr="006D1D0E">
        <w:rPr>
          <w:rFonts w:ascii="Times New Roman" w:hAnsi="Times New Roman"/>
        </w:rPr>
        <w:t xml:space="preserve"> the deflection value with the desired values is less than the requirements which means it will pass the test. A reference for the information is in Appendix A04.</w:t>
      </w:r>
    </w:p>
    <w:p w14:paraId="6B02FFFF" w14:textId="77777777" w:rsidR="007D6620" w:rsidRPr="006D1D0E" w:rsidRDefault="007D6620" w:rsidP="007D6620">
      <w:pPr>
        <w:rPr>
          <w:rFonts w:ascii="Times New Roman" w:hAnsi="Times New Roman"/>
        </w:rPr>
      </w:pPr>
    </w:p>
    <w:p w14:paraId="545F9470" w14:textId="2D4BEE85" w:rsidR="00CF4534" w:rsidRPr="006D1D0E" w:rsidRDefault="00CF4534" w:rsidP="00CF4534">
      <w:pPr>
        <w:pStyle w:val="Heading3"/>
        <w:rPr>
          <w:rFonts w:ascii="Times New Roman" w:hAnsi="Times New Roman" w:cs="Times New Roman"/>
        </w:rPr>
      </w:pPr>
      <w:bookmarkStart w:id="22" w:name="_Toc166053688"/>
      <w:r w:rsidRPr="006D1D0E">
        <w:rPr>
          <w:rFonts w:ascii="Times New Roman" w:hAnsi="Times New Roman" w:cs="Times New Roman"/>
        </w:rPr>
        <w:t xml:space="preserve">v. Analysis 5 – </w:t>
      </w:r>
      <w:r w:rsidR="00E23378" w:rsidRPr="006D1D0E">
        <w:rPr>
          <w:rFonts w:ascii="Times New Roman" w:hAnsi="Times New Roman" w:cs="Times New Roman"/>
        </w:rPr>
        <w:t>Suspension Frame Analysis</w:t>
      </w:r>
      <w:bookmarkEnd w:id="22"/>
    </w:p>
    <w:p w14:paraId="2AE04984" w14:textId="42832683" w:rsidR="009D59E2" w:rsidRDefault="00DB0CBB" w:rsidP="00E23378">
      <w:pPr>
        <w:rPr>
          <w:rFonts w:ascii="Times New Roman" w:hAnsi="Times New Roman"/>
        </w:rPr>
      </w:pPr>
      <w:r w:rsidRPr="00DB0CBB">
        <w:rPr>
          <w:rFonts w:ascii="Times New Roman" w:hAnsi="Times New Roman"/>
        </w:rPr>
        <w:t xml:space="preserve">In the back of the report, in Appendix A05, there's a study about the suspension frame. It looks at how the parts in the suspension need to bend just a little bit (like one-eighth of an inch) and still hold up a 20-pound weight. The study used a special math formula for bending, imagining the suspension having support on both ends and a force of 20 pounds in the middle. The result shows that the upper plate can bend a bit and carry the 20-pound weight. This </w:t>
      </w:r>
      <w:r w:rsidR="005F6935">
        <w:rPr>
          <w:rFonts w:ascii="Times New Roman" w:hAnsi="Times New Roman"/>
        </w:rPr>
        <w:t xml:space="preserve">states </w:t>
      </w:r>
      <w:r w:rsidRPr="00DB0CBB">
        <w:rPr>
          <w:rFonts w:ascii="Times New Roman" w:hAnsi="Times New Roman"/>
        </w:rPr>
        <w:t>that the part is good to go – it can do its job well. So, the report in Appendix A05 is like a detailed check that makes sure the top plate in the suspension can do what it's supposed to do without any problems.</w:t>
      </w:r>
    </w:p>
    <w:p w14:paraId="0A40F754" w14:textId="77777777" w:rsidR="00DB0CBB" w:rsidRPr="006D1D0E" w:rsidRDefault="00DB0CBB" w:rsidP="00E23378">
      <w:pPr>
        <w:rPr>
          <w:rFonts w:ascii="Times New Roman" w:hAnsi="Times New Roman"/>
        </w:rPr>
      </w:pPr>
    </w:p>
    <w:p w14:paraId="1884C098" w14:textId="0050C4A2" w:rsidR="00CF4534" w:rsidRPr="006D1D0E" w:rsidRDefault="00CF4534">
      <w:pPr>
        <w:pStyle w:val="Heading3"/>
        <w:rPr>
          <w:rFonts w:ascii="Times New Roman" w:hAnsi="Times New Roman" w:cs="Times New Roman"/>
        </w:rPr>
      </w:pPr>
      <w:bookmarkStart w:id="23" w:name="_Toc166053689"/>
      <w:r w:rsidRPr="006D1D0E">
        <w:rPr>
          <w:rFonts w:ascii="Times New Roman" w:hAnsi="Times New Roman" w:cs="Times New Roman"/>
        </w:rPr>
        <w:t xml:space="preserve">vi. Analysis 6 – </w:t>
      </w:r>
      <w:r w:rsidR="00C91089">
        <w:rPr>
          <w:rFonts w:ascii="Times New Roman" w:hAnsi="Times New Roman"/>
        </w:rPr>
        <w:t>Drop Impact</w:t>
      </w:r>
      <w:r w:rsidR="00C91089" w:rsidRPr="006D1D0E">
        <w:rPr>
          <w:rFonts w:ascii="Times New Roman" w:hAnsi="Times New Roman"/>
        </w:rPr>
        <w:t xml:space="preserve"> </w:t>
      </w:r>
      <w:r w:rsidR="00C91089">
        <w:rPr>
          <w:rFonts w:ascii="Times New Roman" w:hAnsi="Times New Roman"/>
        </w:rPr>
        <w:t>Analysis</w:t>
      </w:r>
      <w:bookmarkEnd w:id="23"/>
    </w:p>
    <w:p w14:paraId="6446093A" w14:textId="51C4D72B" w:rsidR="009D59E2" w:rsidRDefault="00DB0CBB" w:rsidP="00E23378">
      <w:pPr>
        <w:rPr>
          <w:rFonts w:ascii="Times New Roman" w:hAnsi="Times New Roman"/>
        </w:rPr>
      </w:pPr>
      <w:r w:rsidRPr="00DB0CBB">
        <w:rPr>
          <w:rFonts w:ascii="Times New Roman" w:hAnsi="Times New Roman"/>
        </w:rPr>
        <w:t>In Appendix A06, the drop impact analysis illustrates the force exerted on the car when subjected to a 2.5-foot drop. This critical analysis serves as a foundational element for the upcoming drop test, affirming the capability of the prospective suspension components to withstand the anticipated loads. The showcased analysis not only highlights the significance of the impending test but also establishes a clear correlation between the chosen suspension components and their ability to withstand the expected forces. The findings elucidated in the analysis provide valuable insights into the structural integrity of the car, ensuring that the selected suspension components align seamlessly with the requirements of the anticipated drop test. This comprehensive examination, delineated in Appendix A06, underscores the meticulous consideration given to the impending test and the assurance that the chosen suspension components are well-suited to endure the prescribed conditions. The results encapsulated in the analysis reinforce the confidence in the selected suspension components, validating their appropriateness for the forthcoming drop test and the challenges it entails.</w:t>
      </w:r>
    </w:p>
    <w:p w14:paraId="402290AA" w14:textId="77777777" w:rsidR="00DB0CBB" w:rsidRPr="006D1D0E" w:rsidRDefault="00DB0CBB" w:rsidP="00E23378">
      <w:pPr>
        <w:rPr>
          <w:rFonts w:ascii="Times New Roman" w:hAnsi="Times New Roman"/>
        </w:rPr>
      </w:pPr>
    </w:p>
    <w:p w14:paraId="65D9CC45" w14:textId="60CF6B00" w:rsidR="00CF4534" w:rsidRPr="006D1D0E" w:rsidRDefault="00CF4534" w:rsidP="00CF4534">
      <w:pPr>
        <w:pStyle w:val="Heading3"/>
        <w:rPr>
          <w:rFonts w:ascii="Times New Roman" w:hAnsi="Times New Roman" w:cs="Times New Roman"/>
        </w:rPr>
      </w:pPr>
      <w:bookmarkStart w:id="24" w:name="_Toc166053690"/>
      <w:r w:rsidRPr="006D1D0E">
        <w:rPr>
          <w:rFonts w:ascii="Times New Roman" w:hAnsi="Times New Roman" w:cs="Times New Roman"/>
        </w:rPr>
        <w:t xml:space="preserve">vii. Analysis 7 – </w:t>
      </w:r>
      <w:r w:rsidR="00E23378" w:rsidRPr="006D1D0E">
        <w:rPr>
          <w:rFonts w:ascii="Times New Roman" w:hAnsi="Times New Roman" w:cs="Times New Roman"/>
        </w:rPr>
        <w:t>Upper Control Arm to Steering Knuckle Mount Analysis</w:t>
      </w:r>
      <w:bookmarkEnd w:id="24"/>
    </w:p>
    <w:p w14:paraId="1EFA3720" w14:textId="18F4E11E" w:rsidR="00E23378" w:rsidRPr="006D1D0E" w:rsidRDefault="00DB0CBB" w:rsidP="00E23378">
      <w:pPr>
        <w:rPr>
          <w:rFonts w:ascii="Times New Roman" w:hAnsi="Times New Roman"/>
        </w:rPr>
      </w:pPr>
      <w:r w:rsidRPr="00DB0CBB">
        <w:rPr>
          <w:rFonts w:ascii="Times New Roman" w:hAnsi="Times New Roman"/>
        </w:rPr>
        <w:t>The analysis conducted aimed to determine the minimum wall thickness necessary to ensure the structural integrity of a component within the suspension, capable of withstanding a minimum force of 20 pounds, as outlined in Appendix A07. The specified requirement, articulated in Section 1d, mandates that suspension components must possess the ability to support at least 20 pounds of force. Employing a shear equation in the analysis ensured that the component would function effectively. The resultant calculation successfully met the designated design parameter, yielding a thickness value that is highly attainable. Consequently, the selected thickness value exceeds the calculated one, aligning with the project's safety margins and reliability standards. This outcome ensures that the suspension component not only meets the specified force requirement but also provides an added margin of safety in its design.</w:t>
      </w:r>
    </w:p>
    <w:p w14:paraId="4AE4D49A" w14:textId="77777777" w:rsidR="00E23378" w:rsidRPr="006D1D0E" w:rsidRDefault="00E23378" w:rsidP="00E23378">
      <w:pPr>
        <w:rPr>
          <w:rFonts w:ascii="Times New Roman" w:hAnsi="Times New Roman"/>
        </w:rPr>
      </w:pPr>
    </w:p>
    <w:p w14:paraId="61105020" w14:textId="20B9FC45" w:rsidR="00CF4534" w:rsidRPr="006D1D0E" w:rsidRDefault="00CF4534">
      <w:pPr>
        <w:pStyle w:val="Heading3"/>
        <w:rPr>
          <w:rFonts w:ascii="Times New Roman" w:hAnsi="Times New Roman" w:cs="Times New Roman"/>
        </w:rPr>
      </w:pPr>
      <w:bookmarkStart w:id="25" w:name="_Toc166053691"/>
      <w:r w:rsidRPr="006D1D0E">
        <w:rPr>
          <w:rFonts w:ascii="Times New Roman" w:hAnsi="Times New Roman" w:cs="Times New Roman"/>
        </w:rPr>
        <w:t xml:space="preserve">viii. Analysis 8 – </w:t>
      </w:r>
      <w:r w:rsidR="00E23378" w:rsidRPr="006D1D0E">
        <w:rPr>
          <w:rFonts w:ascii="Times New Roman" w:hAnsi="Times New Roman" w:cs="Times New Roman"/>
        </w:rPr>
        <w:t>Dowel Pin Analysis</w:t>
      </w:r>
      <w:bookmarkEnd w:id="25"/>
    </w:p>
    <w:p w14:paraId="686D8925" w14:textId="698268C7" w:rsidR="00E23378" w:rsidRDefault="00DB0CBB" w:rsidP="00E23378">
      <w:pPr>
        <w:rPr>
          <w:rFonts w:ascii="Times New Roman" w:hAnsi="Times New Roman"/>
        </w:rPr>
      </w:pPr>
      <w:r w:rsidRPr="00DB0CBB">
        <w:rPr>
          <w:rFonts w:ascii="Times New Roman" w:hAnsi="Times New Roman"/>
        </w:rPr>
        <w:t xml:space="preserve">In the examination presented in Appendix A08, the objective was to verify the capacity of the dowel pin to endure the applied force. Given its integration into the suspension system, a </w:t>
      </w:r>
      <w:r w:rsidRPr="00DB0CBB">
        <w:rPr>
          <w:rFonts w:ascii="Times New Roman" w:hAnsi="Times New Roman"/>
        </w:rPr>
        <w:lastRenderedPageBreak/>
        <w:t>meticulous calculation was performed to ascertain its ability to withstand a force of 20 pounds. The stipulated criterion for conducting this analysis is outlined in Section 1d. The computed force demonstrated a substantial margin below the maximum breaking strength of the dowel pin, indicating the resilience of the component. Consequently, the analysis affirms that the dowel pin is well-equipped to withstand the specified force without succumbing to failure.</w:t>
      </w:r>
    </w:p>
    <w:p w14:paraId="09877D03" w14:textId="77777777" w:rsidR="00DB0CBB" w:rsidRPr="006D1D0E" w:rsidRDefault="00DB0CBB" w:rsidP="00E23378">
      <w:pPr>
        <w:rPr>
          <w:rFonts w:ascii="Times New Roman" w:hAnsi="Times New Roman"/>
        </w:rPr>
      </w:pPr>
    </w:p>
    <w:p w14:paraId="007307DC" w14:textId="424F79D2" w:rsidR="00036073" w:rsidRPr="006D1D0E" w:rsidRDefault="00036073" w:rsidP="00036073">
      <w:pPr>
        <w:pStyle w:val="Heading3"/>
        <w:rPr>
          <w:rFonts w:ascii="Times New Roman" w:hAnsi="Times New Roman" w:cs="Times New Roman"/>
        </w:rPr>
      </w:pPr>
      <w:bookmarkStart w:id="26" w:name="_Toc166053692"/>
      <w:r w:rsidRPr="006D1D0E">
        <w:rPr>
          <w:rFonts w:ascii="Times New Roman" w:hAnsi="Times New Roman" w:cs="Times New Roman"/>
        </w:rPr>
        <w:t xml:space="preserve">ix. Analysis 9 – </w:t>
      </w:r>
      <w:r w:rsidR="00C91089" w:rsidRPr="00980DAC">
        <w:rPr>
          <w:rFonts w:ascii="Times New Roman" w:hAnsi="Times New Roman"/>
        </w:rPr>
        <w:t>Shear Stress for Rocking Arm Hole</w:t>
      </w:r>
      <w:r w:rsidR="00C91089">
        <w:rPr>
          <w:rFonts w:ascii="Times New Roman" w:hAnsi="Times New Roman"/>
        </w:rPr>
        <w:t xml:space="preserve"> Analysis</w:t>
      </w:r>
      <w:bookmarkEnd w:id="26"/>
    </w:p>
    <w:p w14:paraId="4353E7E8" w14:textId="60CED40F" w:rsidR="009D59E2" w:rsidRDefault="00DB0CBB" w:rsidP="00036073">
      <w:pPr>
        <w:rPr>
          <w:rFonts w:ascii="Times New Roman" w:hAnsi="Times New Roman"/>
        </w:rPr>
      </w:pPr>
      <w:r w:rsidRPr="00DB0CBB">
        <w:rPr>
          <w:rFonts w:ascii="Times New Roman" w:hAnsi="Times New Roman"/>
        </w:rPr>
        <w:t>In Appendix A09, the shearing stress analysis centers on determining the necessary length between the outer diameter of the hole and the exterior of the rocker arm. The analysis effectively fulfills the stipulated requirement, ensuring that the suspension components possess the capability to withstand a load of 20 pounds. This critical evaluation is instrumental in guaranteeing the structural integrity and performance of the system. The outcomes of the analysis ascertain that the specified dimensions are optimal for the intended purpose, substantiating the design's robustness. This rigorous examination, detailed in the aforementioned appendix, contributes to the overall reliability and functionality of the suspension system. The analysis results stand as a testament to the meticulous engineering considerations undertaken to meet the performance criteria. The documented findings in Appendix A09 underscore the commitment to precision and compliance with specified load-bearing requirements.</w:t>
      </w:r>
    </w:p>
    <w:p w14:paraId="122EE3A6" w14:textId="77777777" w:rsidR="00DB0CBB" w:rsidRPr="006D1D0E" w:rsidRDefault="00DB0CBB" w:rsidP="00036073">
      <w:pPr>
        <w:rPr>
          <w:rFonts w:ascii="Times New Roman" w:hAnsi="Times New Roman"/>
        </w:rPr>
      </w:pPr>
    </w:p>
    <w:p w14:paraId="730A0949" w14:textId="2CC32A3B" w:rsidR="00036073" w:rsidRPr="006D1D0E" w:rsidRDefault="00036073">
      <w:pPr>
        <w:pStyle w:val="Heading3"/>
        <w:rPr>
          <w:rFonts w:ascii="Times New Roman" w:hAnsi="Times New Roman" w:cs="Times New Roman"/>
        </w:rPr>
      </w:pPr>
      <w:bookmarkStart w:id="27" w:name="_Toc166053693"/>
      <w:r w:rsidRPr="006D1D0E">
        <w:rPr>
          <w:rFonts w:ascii="Times New Roman" w:hAnsi="Times New Roman" w:cs="Times New Roman"/>
        </w:rPr>
        <w:t xml:space="preserve">x. Analysis 10 – </w:t>
      </w:r>
      <w:r w:rsidR="00C91089" w:rsidRPr="00980DAC">
        <w:rPr>
          <w:rFonts w:ascii="Times New Roman" w:hAnsi="Times New Roman"/>
        </w:rPr>
        <w:t>Push Rod Minimum Length</w:t>
      </w:r>
      <w:r w:rsidR="00C91089">
        <w:rPr>
          <w:rFonts w:ascii="Times New Roman" w:hAnsi="Times New Roman"/>
        </w:rPr>
        <w:t xml:space="preserve"> Analysis</w:t>
      </w:r>
      <w:bookmarkEnd w:id="27"/>
    </w:p>
    <w:p w14:paraId="023ECFCE" w14:textId="24D3B7EE" w:rsidR="00036073" w:rsidRDefault="00DB0CBB" w:rsidP="00036073">
      <w:pPr>
        <w:rPr>
          <w:rFonts w:ascii="Times New Roman" w:hAnsi="Times New Roman"/>
        </w:rPr>
      </w:pPr>
      <w:r w:rsidRPr="00DB0CBB">
        <w:rPr>
          <w:rFonts w:ascii="Times New Roman" w:hAnsi="Times New Roman"/>
        </w:rPr>
        <w:t>The focus of this requirement lies in the suspension components' capability to sustain a force of 20 pounds. The relevant analysis, as detailed in Appendix A10, elucidates the conducted calculations. Euler's formula was employed for this analysis, considering the assumed long column. In this equation, the variable to be determined was the length. The calculated value amounted to approximately 4.8 inches; however, a decision was made to use a length of 5 inches. This adjustment was implemented to afford the car an increased ride height, thereby meeting an additional stipulation outlined in Section 1d.</w:t>
      </w:r>
    </w:p>
    <w:p w14:paraId="5EE43B56" w14:textId="77777777" w:rsidR="009D59E2" w:rsidRPr="006D1D0E" w:rsidRDefault="009D59E2" w:rsidP="00036073">
      <w:pPr>
        <w:rPr>
          <w:rFonts w:ascii="Times New Roman" w:hAnsi="Times New Roman"/>
        </w:rPr>
      </w:pPr>
    </w:p>
    <w:p w14:paraId="2CC5F827" w14:textId="6E2DB930" w:rsidR="00036073" w:rsidRPr="006D1D0E" w:rsidRDefault="00036073">
      <w:pPr>
        <w:pStyle w:val="Heading3"/>
        <w:rPr>
          <w:rFonts w:ascii="Times New Roman" w:hAnsi="Times New Roman" w:cs="Times New Roman"/>
        </w:rPr>
      </w:pPr>
      <w:bookmarkStart w:id="28" w:name="_Toc166053694"/>
      <w:r w:rsidRPr="006D1D0E">
        <w:rPr>
          <w:rFonts w:ascii="Times New Roman" w:hAnsi="Times New Roman" w:cs="Times New Roman"/>
        </w:rPr>
        <w:t xml:space="preserve">xi. Analysis 11 – </w:t>
      </w:r>
      <w:r w:rsidR="000513DD">
        <w:rPr>
          <w:rFonts w:ascii="Times New Roman" w:hAnsi="Times New Roman" w:cs="Times New Roman"/>
        </w:rPr>
        <w:t>Tie Rod Buckling</w:t>
      </w:r>
      <w:r w:rsidRPr="006D1D0E">
        <w:rPr>
          <w:rFonts w:ascii="Times New Roman" w:hAnsi="Times New Roman" w:cs="Times New Roman"/>
        </w:rPr>
        <w:t xml:space="preserve"> Analysis</w:t>
      </w:r>
      <w:bookmarkEnd w:id="28"/>
    </w:p>
    <w:p w14:paraId="41F55E98" w14:textId="77777777" w:rsidR="005B68B8" w:rsidRPr="005B68B8" w:rsidRDefault="005B68B8" w:rsidP="005B68B8">
      <w:pPr>
        <w:rPr>
          <w:rFonts w:ascii="Times New Roman" w:hAnsi="Times New Roman"/>
        </w:rPr>
      </w:pPr>
      <w:r w:rsidRPr="005B68B8">
        <w:rPr>
          <w:rFonts w:ascii="Times New Roman" w:hAnsi="Times New Roman"/>
        </w:rPr>
        <w:t>In addressing the specified requirement, the analysis pertaining to the car's ability to withstand a minimum force of 10 pounds is detailed in Appendix A11. This requirement is explicitly outlined in Section 1d of the documentation. It is imperative to note that the particular component under consideration, mentioned in the requirement, is intended for purchase. Ensuring the efficacy of this purchased part is crucial for the overall design of the car.</w:t>
      </w:r>
    </w:p>
    <w:p w14:paraId="7D3AB49F" w14:textId="77777777" w:rsidR="005B68B8" w:rsidRPr="005B68B8" w:rsidRDefault="005B68B8" w:rsidP="005B68B8">
      <w:pPr>
        <w:rPr>
          <w:rFonts w:ascii="Times New Roman" w:hAnsi="Times New Roman"/>
        </w:rPr>
      </w:pPr>
    </w:p>
    <w:p w14:paraId="50303BEF" w14:textId="77777777" w:rsidR="005B68B8" w:rsidRPr="005B68B8" w:rsidRDefault="005B68B8" w:rsidP="005B68B8">
      <w:pPr>
        <w:rPr>
          <w:rFonts w:ascii="Times New Roman" w:hAnsi="Times New Roman"/>
        </w:rPr>
      </w:pPr>
      <w:r w:rsidRPr="005B68B8">
        <w:rPr>
          <w:rFonts w:ascii="Times New Roman" w:hAnsi="Times New Roman"/>
        </w:rPr>
        <w:t>The conducted analysis primarily centers around the determination of the part's buckling load. The selection of the appropriate buckling equation was contingent upon the consideration of both the slenderness ratio and the column constant. The outcome of this buckling load analysis provides crucial insights into the maximum load capacity of the tie rod, offering valuable information about its structural integrity and the potential point of failure.</w:t>
      </w:r>
    </w:p>
    <w:p w14:paraId="6578298C" w14:textId="77777777" w:rsidR="005B68B8" w:rsidRPr="005B68B8" w:rsidRDefault="005B68B8" w:rsidP="005B68B8">
      <w:pPr>
        <w:rPr>
          <w:rFonts w:ascii="Times New Roman" w:hAnsi="Times New Roman"/>
        </w:rPr>
      </w:pPr>
    </w:p>
    <w:p w14:paraId="26DB6C59" w14:textId="4DDEC503" w:rsidR="00EF2A3B" w:rsidRDefault="005B68B8" w:rsidP="005B68B8">
      <w:pPr>
        <w:rPr>
          <w:rFonts w:ascii="Times New Roman" w:hAnsi="Times New Roman"/>
        </w:rPr>
      </w:pPr>
      <w:r w:rsidRPr="005B68B8">
        <w:rPr>
          <w:rFonts w:ascii="Times New Roman" w:hAnsi="Times New Roman"/>
        </w:rPr>
        <w:t xml:space="preserve">As a significant design parameter, the applied force is estimated to be 16 pounds, while the maximum force required for the tie rod is identified as 3773.39 pounds. This data strongly indicates that the tie rod is well within the specified design parameters, demonstrating a substantial margin of safety. Such results alleviate concerns regarding the tie rod's structural </w:t>
      </w:r>
      <w:r w:rsidRPr="005B68B8">
        <w:rPr>
          <w:rFonts w:ascii="Times New Roman" w:hAnsi="Times New Roman"/>
        </w:rPr>
        <w:lastRenderedPageBreak/>
        <w:t>performance, assuring its capability to withstand forces in excess of the designated requirements. Further details of the analysis can be found in Appendix A11.</w:t>
      </w:r>
      <w:r w:rsidR="00EF2A3B">
        <w:rPr>
          <w:rFonts w:ascii="Times New Roman" w:hAnsi="Times New Roman"/>
        </w:rPr>
        <w:t xml:space="preserve">  </w:t>
      </w:r>
    </w:p>
    <w:p w14:paraId="6FF1334A" w14:textId="77777777" w:rsidR="000513DD" w:rsidRPr="006D1D0E" w:rsidRDefault="000513DD" w:rsidP="00036073">
      <w:pPr>
        <w:rPr>
          <w:rFonts w:ascii="Times New Roman" w:hAnsi="Times New Roman"/>
        </w:rPr>
      </w:pPr>
    </w:p>
    <w:p w14:paraId="7F1C9C3A" w14:textId="731FC74E" w:rsidR="00036073" w:rsidRPr="006D1D0E" w:rsidRDefault="00036073">
      <w:pPr>
        <w:pStyle w:val="Heading3"/>
        <w:rPr>
          <w:rFonts w:ascii="Times New Roman" w:hAnsi="Times New Roman" w:cs="Times New Roman"/>
        </w:rPr>
      </w:pPr>
      <w:bookmarkStart w:id="29" w:name="_Toc166053695"/>
      <w:r w:rsidRPr="006D1D0E">
        <w:rPr>
          <w:rFonts w:ascii="Times New Roman" w:hAnsi="Times New Roman" w:cs="Times New Roman"/>
        </w:rPr>
        <w:t xml:space="preserve">xii. Analysis 12 – </w:t>
      </w:r>
      <w:r w:rsidR="000513DD">
        <w:rPr>
          <w:rFonts w:ascii="Times New Roman" w:hAnsi="Times New Roman" w:cs="Times New Roman"/>
        </w:rPr>
        <w:t>Impact</w:t>
      </w:r>
      <w:r w:rsidRPr="006D1D0E">
        <w:rPr>
          <w:rFonts w:ascii="Times New Roman" w:hAnsi="Times New Roman" w:cs="Times New Roman"/>
        </w:rPr>
        <w:t xml:space="preserve"> Analysis</w:t>
      </w:r>
      <w:bookmarkEnd w:id="29"/>
    </w:p>
    <w:p w14:paraId="033687FF" w14:textId="5F14E6DE" w:rsidR="00EF2A3B" w:rsidRDefault="005B68B8" w:rsidP="00036073">
      <w:pPr>
        <w:rPr>
          <w:rFonts w:ascii="Times New Roman" w:hAnsi="Times New Roman"/>
        </w:rPr>
      </w:pPr>
      <w:r w:rsidRPr="005B68B8">
        <w:rPr>
          <w:rFonts w:ascii="Times New Roman" w:hAnsi="Times New Roman"/>
        </w:rPr>
        <w:t>In accordance with Requirement – Section 1d, the RC Car's suspension components are mandated to endure a 20-pound force without failure. The detailed analysis, documented in Appendix A12, scrutinizes the system's compliance. Utilizing Newton's Second Law of Motion and factoring in the estimated weight of the car at 30 mph, the analysis aimed to assess the car's ability to withstand this specified impact force. Results indicate that the suspension components generate an impact force of approximately 16 pounds, slightly below the 20-pound requirement but within an acceptable margin. This analysis, aligning seamlessly with design parameters, instills confidence in the RC Car's capability to robustly support the specified force at 30 mph, underscoring the vehicle's engineering integrity and surpassing performance requirements.</w:t>
      </w:r>
    </w:p>
    <w:p w14:paraId="04BB8FDE" w14:textId="77777777" w:rsidR="005B68B8" w:rsidRPr="006D1D0E" w:rsidRDefault="005B68B8" w:rsidP="00036073">
      <w:pPr>
        <w:rPr>
          <w:rFonts w:ascii="Times New Roman" w:hAnsi="Times New Roman"/>
        </w:rPr>
      </w:pPr>
    </w:p>
    <w:p w14:paraId="300AE772" w14:textId="6C104F4B" w:rsidR="00E03381" w:rsidRPr="006D1D0E" w:rsidRDefault="00CB19B5" w:rsidP="00CB19B5">
      <w:pPr>
        <w:pStyle w:val="Heading2"/>
        <w:rPr>
          <w:rFonts w:ascii="Times New Roman" w:hAnsi="Times New Roman"/>
        </w:rPr>
      </w:pPr>
      <w:bookmarkStart w:id="30" w:name="_Toc166053696"/>
      <w:r w:rsidRPr="006D1D0E">
        <w:rPr>
          <w:rFonts w:ascii="Times New Roman" w:hAnsi="Times New Roman"/>
        </w:rPr>
        <w:t>h. Device: Parts, Shapes, and Conformation</w:t>
      </w:r>
      <w:bookmarkEnd w:id="30"/>
    </w:p>
    <w:p w14:paraId="07E32836" w14:textId="6A08E315" w:rsidR="00036073" w:rsidRPr="006D1D0E" w:rsidRDefault="00036073" w:rsidP="003339B2">
      <w:pPr>
        <w:pStyle w:val="Italics"/>
        <w:rPr>
          <w:i w:val="0"/>
          <w:iCs/>
          <w:sz w:val="24"/>
          <w:szCs w:val="24"/>
        </w:rPr>
      </w:pPr>
      <w:r w:rsidRPr="006D1D0E">
        <w:rPr>
          <w:i w:val="0"/>
          <w:iCs/>
          <w:sz w:val="24"/>
          <w:szCs w:val="24"/>
        </w:rPr>
        <w:t>The components of the suspension and steering were chosen based on professionally created RC Baja Cars and full size vehicles. The combination of the components helped make critical decisions of how to create the suspension and steering components to fit the chosen scope. Once a general idea was chosen, it was essential to create analysis to determine whether or not the initial design would work.</w:t>
      </w:r>
    </w:p>
    <w:p w14:paraId="7F5F13FC" w14:textId="77777777" w:rsidR="00036073" w:rsidRPr="006D1D0E" w:rsidRDefault="00036073" w:rsidP="003339B2">
      <w:pPr>
        <w:pStyle w:val="Italics"/>
        <w:rPr>
          <w:i w:val="0"/>
          <w:iCs/>
          <w:sz w:val="24"/>
          <w:szCs w:val="24"/>
        </w:rPr>
      </w:pPr>
    </w:p>
    <w:p w14:paraId="633F7042" w14:textId="2F711172" w:rsidR="00036073" w:rsidRPr="006D1D0E" w:rsidRDefault="00036073" w:rsidP="003339B2">
      <w:pPr>
        <w:pStyle w:val="Italics"/>
        <w:rPr>
          <w:i w:val="0"/>
          <w:iCs/>
          <w:sz w:val="24"/>
          <w:szCs w:val="24"/>
        </w:rPr>
      </w:pPr>
      <w:r w:rsidRPr="006D1D0E">
        <w:rPr>
          <w:i w:val="0"/>
          <w:iCs/>
          <w:sz w:val="24"/>
          <w:szCs w:val="24"/>
        </w:rPr>
        <w:t>After the analyses confirmed the parts would work the part would then be considered to be used for the final design of the RC Baja Car. During the development of the analyses,</w:t>
      </w:r>
      <w:r w:rsidR="008B556B" w:rsidRPr="006D1D0E">
        <w:rPr>
          <w:i w:val="0"/>
          <w:iCs/>
          <w:sz w:val="24"/>
          <w:szCs w:val="24"/>
        </w:rPr>
        <w:t xml:space="preserve"> safety factors were used to ensure that the pieces can pass important test. Additionally, depending on the severity of the parts success determined how high the safety factor was going to be. </w:t>
      </w:r>
      <w:r w:rsidR="00C91089">
        <w:rPr>
          <w:i w:val="0"/>
          <w:iCs/>
          <w:sz w:val="24"/>
          <w:szCs w:val="24"/>
        </w:rPr>
        <w:t xml:space="preserve">The analyses were conducted by the use of engineering methods that produced an analysis to ensure that the design was applicable. In the analysis there was a safety factor included to ensure that the cars components will not fail. Additionally, tolerances were accounted for to avoid tight fittings or loose fittings that were too large. The tolerances also allow for any adjustments that can be made for the parts. </w:t>
      </w:r>
    </w:p>
    <w:p w14:paraId="71EB8CEF" w14:textId="77777777" w:rsidR="006C52B8" w:rsidRPr="006D1D0E" w:rsidRDefault="006C52B8" w:rsidP="006C52B8">
      <w:pPr>
        <w:rPr>
          <w:rFonts w:ascii="Times New Roman" w:hAnsi="Times New Roman"/>
        </w:rPr>
      </w:pPr>
    </w:p>
    <w:p w14:paraId="48771F13" w14:textId="3D19384A" w:rsidR="003339B2" w:rsidRPr="006D1D0E" w:rsidRDefault="00CB19B5" w:rsidP="003339B2">
      <w:pPr>
        <w:pStyle w:val="Heading2"/>
        <w:rPr>
          <w:rFonts w:ascii="Times New Roman" w:hAnsi="Times New Roman"/>
        </w:rPr>
      </w:pPr>
      <w:bookmarkStart w:id="31" w:name="_Toc166053697"/>
      <w:proofErr w:type="spellStart"/>
      <w:r w:rsidRPr="006D1D0E">
        <w:rPr>
          <w:rFonts w:ascii="Times New Roman" w:hAnsi="Times New Roman"/>
        </w:rPr>
        <w:t>i</w:t>
      </w:r>
      <w:proofErr w:type="spellEnd"/>
      <w:r w:rsidRPr="006D1D0E">
        <w:rPr>
          <w:rFonts w:ascii="Times New Roman" w:hAnsi="Times New Roman"/>
        </w:rPr>
        <w:t>. Device Assembly</w:t>
      </w:r>
      <w:bookmarkEnd w:id="31"/>
    </w:p>
    <w:p w14:paraId="0936F652" w14:textId="77777777" w:rsidR="003339B2" w:rsidRPr="006D1D0E" w:rsidRDefault="003339B2" w:rsidP="003339B2">
      <w:pPr>
        <w:rPr>
          <w:rFonts w:ascii="Times New Roman" w:hAnsi="Times New Roman"/>
        </w:rPr>
      </w:pPr>
      <w:r w:rsidRPr="006D1D0E">
        <w:rPr>
          <w:rFonts w:ascii="Times New Roman" w:hAnsi="Times New Roman"/>
        </w:rPr>
        <w:t>The overall assembly of the part consisted of the drivetrain, chassis, steering, and suspension components. These engineered components created the RC Car which was needed to compete in the RC Baja challenges. Each part was also created to around the possible obstacles that the car would face to prevent any harm to the car during it challenges.</w:t>
      </w:r>
    </w:p>
    <w:p w14:paraId="236AC220" w14:textId="77777777" w:rsidR="006C52B8" w:rsidRPr="006D1D0E" w:rsidRDefault="006C52B8" w:rsidP="006C52B8">
      <w:pPr>
        <w:rPr>
          <w:rFonts w:ascii="Times New Roman" w:hAnsi="Times New Roman"/>
        </w:rPr>
      </w:pPr>
    </w:p>
    <w:p w14:paraId="7FA90A7F" w14:textId="77777777" w:rsidR="003339B2" w:rsidRPr="006D1D0E" w:rsidRDefault="00EF029A" w:rsidP="003339B2">
      <w:pPr>
        <w:pStyle w:val="Heading2"/>
        <w:rPr>
          <w:rFonts w:ascii="Times New Roman" w:hAnsi="Times New Roman"/>
        </w:rPr>
      </w:pPr>
      <w:bookmarkStart w:id="32" w:name="_Toc166053698"/>
      <w:r w:rsidRPr="006D1D0E">
        <w:rPr>
          <w:rFonts w:ascii="Times New Roman" w:hAnsi="Times New Roman"/>
        </w:rPr>
        <w:t>j</w:t>
      </w:r>
      <w:r w:rsidR="00CB19B5" w:rsidRPr="006D1D0E">
        <w:rPr>
          <w:rFonts w:ascii="Times New Roman" w:hAnsi="Times New Roman"/>
        </w:rPr>
        <w:t>. Technical Risk Analysis</w:t>
      </w:r>
      <w:bookmarkEnd w:id="32"/>
    </w:p>
    <w:p w14:paraId="36F05E4C" w14:textId="77777777" w:rsidR="003339B2" w:rsidRPr="006D1D0E" w:rsidRDefault="003339B2" w:rsidP="003339B2">
      <w:pPr>
        <w:rPr>
          <w:rFonts w:ascii="Times New Roman" w:hAnsi="Times New Roman"/>
        </w:rPr>
      </w:pPr>
      <w:r w:rsidRPr="006D1D0E">
        <w:rPr>
          <w:rFonts w:ascii="Times New Roman" w:hAnsi="Times New Roman"/>
        </w:rPr>
        <w:t xml:space="preserve">The design intent for the RC Car was to make sure that it is as light as possible but also making sure that the car was able to be sturdy enough to make sure the car would survive the challenges it faced. Because of this design intent, a decision matrix was used to determine the risk that were to be taken based off of a team decision on which parts were more to less important when it came to risk. </w:t>
      </w:r>
    </w:p>
    <w:p w14:paraId="2F3CE5F1" w14:textId="77777777" w:rsidR="00245BBB" w:rsidRPr="006D1D0E" w:rsidRDefault="00245BBB" w:rsidP="003339B2">
      <w:pPr>
        <w:rPr>
          <w:rFonts w:ascii="Times New Roman" w:hAnsi="Times New Roman"/>
        </w:rPr>
      </w:pPr>
    </w:p>
    <w:p w14:paraId="6380A2CC" w14:textId="472DDAC2" w:rsidR="00CB19B5" w:rsidRPr="006D1D0E" w:rsidRDefault="00EF029A" w:rsidP="00CB19B5">
      <w:pPr>
        <w:pStyle w:val="Heading2"/>
        <w:rPr>
          <w:rFonts w:ascii="Times New Roman" w:hAnsi="Times New Roman"/>
        </w:rPr>
      </w:pPr>
      <w:bookmarkStart w:id="33" w:name="_Toc166053699"/>
      <w:r w:rsidRPr="006D1D0E">
        <w:rPr>
          <w:rFonts w:ascii="Times New Roman" w:hAnsi="Times New Roman"/>
        </w:rPr>
        <w:lastRenderedPageBreak/>
        <w:t>k</w:t>
      </w:r>
      <w:r w:rsidR="00CB19B5" w:rsidRPr="006D1D0E">
        <w:rPr>
          <w:rFonts w:ascii="Times New Roman" w:hAnsi="Times New Roman"/>
        </w:rPr>
        <w:t xml:space="preserve">. Failure </w:t>
      </w:r>
      <w:r w:rsidR="00194326" w:rsidRPr="006D1D0E">
        <w:rPr>
          <w:rFonts w:ascii="Times New Roman" w:hAnsi="Times New Roman"/>
        </w:rPr>
        <w:t>M</w:t>
      </w:r>
      <w:r w:rsidR="00CB19B5" w:rsidRPr="006D1D0E">
        <w:rPr>
          <w:rFonts w:ascii="Times New Roman" w:hAnsi="Times New Roman"/>
        </w:rPr>
        <w:t xml:space="preserve">ode </w:t>
      </w:r>
      <w:r w:rsidR="00194326" w:rsidRPr="006D1D0E">
        <w:rPr>
          <w:rFonts w:ascii="Times New Roman" w:hAnsi="Times New Roman"/>
        </w:rPr>
        <w:t>A</w:t>
      </w:r>
      <w:r w:rsidR="00CB19B5" w:rsidRPr="006D1D0E">
        <w:rPr>
          <w:rFonts w:ascii="Times New Roman" w:hAnsi="Times New Roman"/>
        </w:rPr>
        <w:t>nalysis</w:t>
      </w:r>
      <w:bookmarkEnd w:id="33"/>
    </w:p>
    <w:p w14:paraId="65995D3D" w14:textId="77777777" w:rsidR="00DD68E9" w:rsidRPr="006D1D0E" w:rsidRDefault="00DD68E9" w:rsidP="00DD68E9">
      <w:pPr>
        <w:pStyle w:val="Italics"/>
        <w:rPr>
          <w:i w:val="0"/>
          <w:iCs/>
          <w:sz w:val="24"/>
          <w:szCs w:val="24"/>
        </w:rPr>
      </w:pPr>
      <w:r w:rsidRPr="006D1D0E">
        <w:rPr>
          <w:i w:val="0"/>
          <w:iCs/>
          <w:sz w:val="24"/>
          <w:szCs w:val="24"/>
        </w:rPr>
        <w:t xml:space="preserve">During the car’s challenges, the possible failures the car faced involved the loads for the certain materials it had. The main loads that were of most concern was the vertical load from a drop test and an impact load that the car would face when it could potentially run into a wall. It was important to make sure that materials did not exceed the maximum stresses. The best way to ensure that the materials would pass is using static equilibrium equations to establish the forces that materials would have and additionally using the mechanics of the materials to determine the maximum loads the material can absorb before failure. </w:t>
      </w:r>
    </w:p>
    <w:p w14:paraId="25D6E270" w14:textId="77777777" w:rsidR="003339B2" w:rsidRPr="006D1D0E" w:rsidRDefault="003339B2" w:rsidP="003339B2">
      <w:pPr>
        <w:rPr>
          <w:rFonts w:ascii="Times New Roman" w:hAnsi="Times New Roman"/>
        </w:rPr>
      </w:pPr>
    </w:p>
    <w:p w14:paraId="218C9D98" w14:textId="77777777" w:rsidR="00EF029A" w:rsidRPr="006D1D0E" w:rsidRDefault="00EF029A" w:rsidP="007D3AC4">
      <w:pPr>
        <w:rPr>
          <w:rFonts w:ascii="Times New Roman" w:hAnsi="Times New Roman"/>
        </w:rPr>
      </w:pPr>
    </w:p>
    <w:p w14:paraId="364C0D99" w14:textId="12BE7896" w:rsidR="00CB19B5" w:rsidRPr="006D1D0E" w:rsidRDefault="00EF029A" w:rsidP="00CB19B5">
      <w:pPr>
        <w:pStyle w:val="Heading2"/>
        <w:rPr>
          <w:rFonts w:ascii="Times New Roman" w:hAnsi="Times New Roman"/>
        </w:rPr>
      </w:pPr>
      <w:bookmarkStart w:id="34" w:name="_Toc166053700"/>
      <w:r w:rsidRPr="006D1D0E">
        <w:rPr>
          <w:rFonts w:ascii="Times New Roman" w:hAnsi="Times New Roman"/>
        </w:rPr>
        <w:t>l</w:t>
      </w:r>
      <w:r w:rsidR="00CB19B5" w:rsidRPr="006D1D0E">
        <w:rPr>
          <w:rFonts w:ascii="Times New Roman" w:hAnsi="Times New Roman"/>
        </w:rPr>
        <w:t xml:space="preserve">. Operation </w:t>
      </w:r>
      <w:r w:rsidR="00194326" w:rsidRPr="006D1D0E">
        <w:rPr>
          <w:rFonts w:ascii="Times New Roman" w:hAnsi="Times New Roman"/>
        </w:rPr>
        <w:t>L</w:t>
      </w:r>
      <w:r w:rsidR="00CB19B5" w:rsidRPr="006D1D0E">
        <w:rPr>
          <w:rFonts w:ascii="Times New Roman" w:hAnsi="Times New Roman"/>
        </w:rPr>
        <w:t xml:space="preserve">imits </w:t>
      </w:r>
      <w:r w:rsidR="00737617" w:rsidRPr="006D1D0E">
        <w:rPr>
          <w:rFonts w:ascii="Times New Roman" w:hAnsi="Times New Roman"/>
        </w:rPr>
        <w:t>and Safety</w:t>
      </w:r>
      <w:bookmarkEnd w:id="34"/>
    </w:p>
    <w:p w14:paraId="3CBA5512" w14:textId="77777777" w:rsidR="00245BBB" w:rsidRPr="006D1D0E" w:rsidRDefault="00245BBB" w:rsidP="00245BBB">
      <w:pPr>
        <w:pStyle w:val="Italics"/>
        <w:rPr>
          <w:i w:val="0"/>
          <w:iCs/>
          <w:sz w:val="24"/>
          <w:szCs w:val="24"/>
        </w:rPr>
      </w:pPr>
      <w:r w:rsidRPr="006D1D0E">
        <w:rPr>
          <w:i w:val="0"/>
          <w:iCs/>
          <w:sz w:val="24"/>
          <w:szCs w:val="24"/>
        </w:rPr>
        <w:t>To ensure that the vehicle remains safe it was important to make sure that the car didn’t exceed the limits it can take. Majority of the possible failures were mechanical and the main concern was exceeding the stresses that the car took during its tests and challenges. Limitations that were important to consider involved not allowing the front steering being able to turn more than 75 degrees, making sure that the suspension did not compress to its full capacity, and making sure that the supporting parts can withstand the required forces. All safety factors are required to ensure that the car will maintain its integrity.</w:t>
      </w:r>
    </w:p>
    <w:p w14:paraId="0903D0E0" w14:textId="77777777" w:rsidR="002F2EAB" w:rsidRPr="006D1D0E" w:rsidRDefault="002F2EAB" w:rsidP="007D3AC4">
      <w:pPr>
        <w:rPr>
          <w:rFonts w:ascii="Times New Roman" w:hAnsi="Times New Roman"/>
        </w:rPr>
      </w:pPr>
    </w:p>
    <w:p w14:paraId="3BAAECA5" w14:textId="77777777" w:rsidR="00605FBB" w:rsidRPr="006D1D0E" w:rsidRDefault="00605FBB">
      <w:pPr>
        <w:rPr>
          <w:rFonts w:ascii="Times New Roman" w:hAnsi="Times New Roman"/>
          <w:sz w:val="52"/>
        </w:rPr>
      </w:pPr>
      <w:r w:rsidRPr="006D1D0E">
        <w:rPr>
          <w:rFonts w:ascii="Times New Roman" w:hAnsi="Times New Roman"/>
        </w:rPr>
        <w:br w:type="page"/>
      </w:r>
    </w:p>
    <w:p w14:paraId="6EBF1410" w14:textId="0B3998E3" w:rsidR="00553FDD" w:rsidRPr="006D1D0E" w:rsidRDefault="003A62C7" w:rsidP="00CB19B5">
      <w:pPr>
        <w:pStyle w:val="Heading1"/>
        <w:rPr>
          <w:rFonts w:ascii="Times New Roman" w:hAnsi="Times New Roman"/>
        </w:rPr>
      </w:pPr>
      <w:bookmarkStart w:id="35" w:name="_Toc166053701"/>
      <w:r w:rsidRPr="006D1D0E">
        <w:rPr>
          <w:rFonts w:ascii="Times New Roman" w:hAnsi="Times New Roman"/>
        </w:rPr>
        <w:lastRenderedPageBreak/>
        <w:t xml:space="preserve">3. </w:t>
      </w:r>
      <w:r w:rsidR="00553FDD" w:rsidRPr="006D1D0E">
        <w:rPr>
          <w:rFonts w:ascii="Times New Roman" w:hAnsi="Times New Roman"/>
        </w:rPr>
        <w:t>METHODS</w:t>
      </w:r>
      <w:r w:rsidR="00417A76" w:rsidRPr="006D1D0E">
        <w:rPr>
          <w:rFonts w:ascii="Times New Roman" w:hAnsi="Times New Roman"/>
        </w:rPr>
        <w:t xml:space="preserve"> &amp; CONSTRUCTION</w:t>
      </w:r>
      <w:bookmarkEnd w:id="35"/>
    </w:p>
    <w:p w14:paraId="0372C7A9" w14:textId="43877173" w:rsidR="00CB19B5" w:rsidRPr="006D1D0E" w:rsidRDefault="00187D8F" w:rsidP="00187D8F">
      <w:pPr>
        <w:pStyle w:val="Heading2"/>
        <w:rPr>
          <w:rFonts w:ascii="Times New Roman" w:hAnsi="Times New Roman"/>
        </w:rPr>
      </w:pPr>
      <w:bookmarkStart w:id="36" w:name="_Toc166053702"/>
      <w:r w:rsidRPr="006D1D0E">
        <w:rPr>
          <w:rFonts w:ascii="Times New Roman" w:hAnsi="Times New Roman"/>
        </w:rPr>
        <w:t>a. Methods</w:t>
      </w:r>
      <w:bookmarkEnd w:id="36"/>
    </w:p>
    <w:p w14:paraId="6AD25DF7" w14:textId="4FB05E65" w:rsidR="00553FDD" w:rsidRPr="006D1D0E" w:rsidRDefault="00A01184" w:rsidP="0095286F">
      <w:pPr>
        <w:pStyle w:val="Italics"/>
      </w:pPr>
      <w:r w:rsidRPr="006D1D0E">
        <w:t xml:space="preserve"> </w:t>
      </w:r>
    </w:p>
    <w:p w14:paraId="236BB4A8" w14:textId="64CB0006" w:rsidR="00553FDD" w:rsidRPr="006D1D0E" w:rsidRDefault="00FA43A5" w:rsidP="00437357">
      <w:pPr>
        <w:ind w:firstLine="720"/>
        <w:rPr>
          <w:rFonts w:ascii="Times New Roman" w:hAnsi="Times New Roman"/>
        </w:rPr>
      </w:pPr>
      <w:r w:rsidRPr="006D1D0E">
        <w:rPr>
          <w:rFonts w:ascii="Times New Roman" w:hAnsi="Times New Roman"/>
        </w:rPr>
        <w:t xml:space="preserve">The RC Baja Car required a design for its suspension and chassis that would be able to compete in multitudes of challenges. In order to develop the necessary components for the suspension and chassis, each individual part was analyzed. The analysis portion involved finding the stresses, deflection, and maximum forces the parts could withstand. Along with the analysis, the designs were also </w:t>
      </w:r>
      <w:r w:rsidR="00E2442E" w:rsidRPr="006D1D0E">
        <w:rPr>
          <w:rFonts w:ascii="Times New Roman" w:hAnsi="Times New Roman"/>
        </w:rPr>
        <w:t xml:space="preserve">created based on the provided results within the input of each analysis </w:t>
      </w:r>
      <w:r w:rsidR="00322A98" w:rsidRPr="006D1D0E">
        <w:rPr>
          <w:rFonts w:ascii="Times New Roman" w:hAnsi="Times New Roman"/>
        </w:rPr>
        <w:t xml:space="preserve">with an output of the design parameters that each part is required to have. The designs were then modeled using computer-aided design to provide a 3D model of what the object will look like within a </w:t>
      </w:r>
      <w:r w:rsidR="00791A1F" w:rsidRPr="006D1D0E">
        <w:rPr>
          <w:rFonts w:ascii="Times New Roman" w:hAnsi="Times New Roman"/>
        </w:rPr>
        <w:t>real-life</w:t>
      </w:r>
      <w:r w:rsidR="00322A98" w:rsidRPr="006D1D0E">
        <w:rPr>
          <w:rFonts w:ascii="Times New Roman" w:hAnsi="Times New Roman"/>
        </w:rPr>
        <w:t xml:space="preserve"> scenario. </w:t>
      </w:r>
      <w:r w:rsidR="00791A1F" w:rsidRPr="006D1D0E">
        <w:rPr>
          <w:rFonts w:ascii="Times New Roman" w:hAnsi="Times New Roman"/>
        </w:rPr>
        <w:t>Additionally,</w:t>
      </w:r>
      <w:r w:rsidR="00322A98" w:rsidRPr="006D1D0E">
        <w:rPr>
          <w:rFonts w:ascii="Times New Roman" w:hAnsi="Times New Roman"/>
        </w:rPr>
        <w:t xml:space="preserve"> all parts were manufactured with supplies provided by CWU such as a 3D-printer, machining tools, </w:t>
      </w:r>
      <w:r w:rsidR="00C81AFC">
        <w:rPr>
          <w:rFonts w:ascii="Times New Roman" w:hAnsi="Times New Roman"/>
        </w:rPr>
        <w:t xml:space="preserve">plastic casting, </w:t>
      </w:r>
      <w:r w:rsidR="00322A98" w:rsidRPr="006D1D0E">
        <w:rPr>
          <w:rFonts w:ascii="Times New Roman" w:hAnsi="Times New Roman"/>
        </w:rPr>
        <w:t xml:space="preserve">and a hydraulic press. </w:t>
      </w:r>
    </w:p>
    <w:p w14:paraId="5F86D7F4" w14:textId="77777777" w:rsidR="00FA43A5" w:rsidRPr="006D1D0E" w:rsidRDefault="00FA43A5" w:rsidP="007D3AC4">
      <w:pPr>
        <w:rPr>
          <w:rFonts w:ascii="Times New Roman" w:hAnsi="Times New Roman"/>
        </w:rPr>
      </w:pPr>
    </w:p>
    <w:p w14:paraId="04D69710" w14:textId="4AC66862" w:rsidR="0095286F" w:rsidRPr="006D1D0E" w:rsidRDefault="0095286F" w:rsidP="00FD4702">
      <w:pPr>
        <w:pStyle w:val="Heading3"/>
        <w:rPr>
          <w:rFonts w:ascii="Times New Roman" w:hAnsi="Times New Roman" w:cs="Times New Roman"/>
        </w:rPr>
      </w:pPr>
      <w:bookmarkStart w:id="37" w:name="_Toc166053703"/>
      <w:proofErr w:type="spellStart"/>
      <w:r w:rsidRPr="006D1D0E">
        <w:rPr>
          <w:rFonts w:ascii="Times New Roman" w:hAnsi="Times New Roman" w:cs="Times New Roman"/>
        </w:rPr>
        <w:t>i</w:t>
      </w:r>
      <w:proofErr w:type="spellEnd"/>
      <w:r w:rsidRPr="006D1D0E">
        <w:rPr>
          <w:rFonts w:ascii="Times New Roman" w:hAnsi="Times New Roman" w:cs="Times New Roman"/>
        </w:rPr>
        <w:t xml:space="preserve">. </w:t>
      </w:r>
      <w:r w:rsidR="00D26D36" w:rsidRPr="006D1D0E">
        <w:rPr>
          <w:rFonts w:ascii="Times New Roman" w:hAnsi="Times New Roman" w:cs="Times New Roman"/>
        </w:rPr>
        <w:t xml:space="preserve">Process </w:t>
      </w:r>
      <w:r w:rsidR="0098674B" w:rsidRPr="006D1D0E">
        <w:rPr>
          <w:rFonts w:ascii="Times New Roman" w:hAnsi="Times New Roman" w:cs="Times New Roman"/>
        </w:rPr>
        <w:t>Decisions</w:t>
      </w:r>
      <w:bookmarkEnd w:id="37"/>
    </w:p>
    <w:p w14:paraId="3C19C0D0" w14:textId="72886C02" w:rsidR="00322A98" w:rsidRDefault="00322A98" w:rsidP="007D3AC4">
      <w:pPr>
        <w:rPr>
          <w:rFonts w:ascii="Times New Roman" w:hAnsi="Times New Roman"/>
        </w:rPr>
      </w:pPr>
    </w:p>
    <w:p w14:paraId="77D32C85" w14:textId="3D7B8D35" w:rsidR="007C23AA" w:rsidRDefault="00791A1F" w:rsidP="007C23AA">
      <w:pPr>
        <w:ind w:firstLine="720"/>
        <w:rPr>
          <w:rFonts w:ascii="Times New Roman" w:hAnsi="Times New Roman"/>
        </w:rPr>
      </w:pPr>
      <w:r>
        <w:rPr>
          <w:rFonts w:ascii="Times New Roman" w:hAnsi="Times New Roman"/>
        </w:rPr>
        <w:t>For the entirety of the project, multiple decisions needed to be made to ensure that the car is designed and manufactured properly. To assist in the decision-making process, decision matrices were used to help determine which solution was best. A very important decision that needed to be made was which materials should be used for the suspension and steering components. Decision Matrix 2 in Appendix F</w:t>
      </w:r>
      <w:r w:rsidR="00562ADD">
        <w:rPr>
          <w:rFonts w:ascii="Times New Roman" w:hAnsi="Times New Roman"/>
        </w:rPr>
        <w:t xml:space="preserve"> provides information regarding the best material to use for the components of the car. PLA+ was deemed to be the best possible option because it is lightweight, durable,</w:t>
      </w:r>
      <w:r w:rsidR="007C23AA">
        <w:rPr>
          <w:rFonts w:ascii="Times New Roman" w:hAnsi="Times New Roman"/>
        </w:rPr>
        <w:t xml:space="preserve"> and</w:t>
      </w:r>
      <w:r w:rsidR="00562ADD">
        <w:rPr>
          <w:rFonts w:ascii="Times New Roman" w:hAnsi="Times New Roman"/>
        </w:rPr>
        <w:t xml:space="preserve"> cost </w:t>
      </w:r>
      <w:r w:rsidR="007C23AA">
        <w:rPr>
          <w:rFonts w:ascii="Times New Roman" w:hAnsi="Times New Roman"/>
        </w:rPr>
        <w:t>efficient. Additionally, the manufacturability is beneficial because it allows for 3D printing the material. However, it is true that it may take quite a bit of time to print the material, but the manufacturing process is not hands-on meaning that other tasks can be worked on as the components print. Additionally, if a more durable material is needed the decision matrix showed that aluminum would be the second-best option. The benefit of using the aluminum is that it is still light weight, and it is quite easy to manufacture the desired parts out of aluminum. The use of the decision matrix was crucial because it helped determine which materials to use in the analyses which are illustrated in Appendix A.</w:t>
      </w:r>
    </w:p>
    <w:p w14:paraId="260BAC3A" w14:textId="024C9D88" w:rsidR="007C23AA" w:rsidRDefault="007C23AA" w:rsidP="007C23AA">
      <w:pPr>
        <w:ind w:firstLine="720"/>
        <w:rPr>
          <w:rFonts w:ascii="Times New Roman" w:hAnsi="Times New Roman"/>
        </w:rPr>
      </w:pPr>
      <w:r>
        <w:rPr>
          <w:rFonts w:ascii="Times New Roman" w:hAnsi="Times New Roman"/>
        </w:rPr>
        <w:t xml:space="preserve">Two other decision matrices were used to help with manufacturing process. The first manufacturing decision matrix is Decision Matrix 3 shown in Appendix F which helped determined the best manufacturing process to use. The three options that were used included 3D printing, vertical mills, </w:t>
      </w:r>
      <w:r w:rsidR="00504FF7">
        <w:rPr>
          <w:rFonts w:ascii="Times New Roman" w:hAnsi="Times New Roman"/>
        </w:rPr>
        <w:t xml:space="preserve">or using CNC machinery. The scores were very close for all but 3D printing was deemed to be the best choice because of the desired outcome it could produce and the ease of manufacturing. CNC machinery came second but because of the complexities of creating the code for the machine to run properly, it is decided to use manual machinery to prevent complications with codes. Decision Matrix 4 in Appendix F helped guide the decision of outsourcing parts or doing them in-house. The outcome came to be outsourcing to </w:t>
      </w:r>
      <w:proofErr w:type="spellStart"/>
      <w:r w:rsidR="00504FF7">
        <w:rPr>
          <w:rFonts w:ascii="Times New Roman" w:hAnsi="Times New Roman"/>
        </w:rPr>
        <w:t>SendCutSend</w:t>
      </w:r>
      <w:proofErr w:type="spellEnd"/>
      <w:r w:rsidR="00504FF7">
        <w:rPr>
          <w:rFonts w:ascii="Times New Roman" w:hAnsi="Times New Roman"/>
        </w:rPr>
        <w:t xml:space="preserve"> which can be a good idea when it comes to complex parts because it will save some time and the finished product can come out a lot better than doing it in-house. However, the main concern is making sure that the part will be created and shipped in a timely manner by </w:t>
      </w:r>
      <w:proofErr w:type="spellStart"/>
      <w:r w:rsidR="00504FF7">
        <w:rPr>
          <w:rFonts w:ascii="Times New Roman" w:hAnsi="Times New Roman"/>
        </w:rPr>
        <w:t>SendCutSend</w:t>
      </w:r>
      <w:proofErr w:type="spellEnd"/>
      <w:r w:rsidR="00504FF7">
        <w:rPr>
          <w:rFonts w:ascii="Times New Roman" w:hAnsi="Times New Roman"/>
        </w:rPr>
        <w:t xml:space="preserve">, so parts that can be made in-house will be conducted by using manual machines and complex parts that can be time consuming will be sent to </w:t>
      </w:r>
      <w:proofErr w:type="spellStart"/>
      <w:r w:rsidR="00504FF7">
        <w:rPr>
          <w:rFonts w:ascii="Times New Roman" w:hAnsi="Times New Roman"/>
        </w:rPr>
        <w:t>SendCutSend</w:t>
      </w:r>
      <w:proofErr w:type="spellEnd"/>
      <w:r w:rsidR="00504FF7">
        <w:rPr>
          <w:rFonts w:ascii="Times New Roman" w:hAnsi="Times New Roman"/>
        </w:rPr>
        <w:t>.</w:t>
      </w:r>
    </w:p>
    <w:p w14:paraId="414F0185" w14:textId="289440C1" w:rsidR="00C81AFC" w:rsidRDefault="00C81AFC" w:rsidP="007C23AA">
      <w:pPr>
        <w:ind w:firstLine="720"/>
        <w:rPr>
          <w:rFonts w:ascii="Times New Roman" w:hAnsi="Times New Roman"/>
        </w:rPr>
      </w:pPr>
      <w:r>
        <w:rPr>
          <w:rFonts w:ascii="Times New Roman" w:hAnsi="Times New Roman"/>
        </w:rPr>
        <w:t xml:space="preserve">As development progressed during the winter quarter it was determined that </w:t>
      </w:r>
      <w:proofErr w:type="spellStart"/>
      <w:r>
        <w:rPr>
          <w:rFonts w:ascii="Times New Roman" w:hAnsi="Times New Roman"/>
        </w:rPr>
        <w:t>SendCutSend</w:t>
      </w:r>
      <w:proofErr w:type="spellEnd"/>
      <w:r>
        <w:rPr>
          <w:rFonts w:ascii="Times New Roman" w:hAnsi="Times New Roman"/>
        </w:rPr>
        <w:t xml:space="preserve"> was not going to be necessary for any manufacturing processes. This decision will </w:t>
      </w:r>
      <w:r>
        <w:rPr>
          <w:rFonts w:ascii="Times New Roman" w:hAnsi="Times New Roman"/>
        </w:rPr>
        <w:lastRenderedPageBreak/>
        <w:t>be beneficial because</w:t>
      </w:r>
      <w:r w:rsidR="00E3644F">
        <w:rPr>
          <w:rFonts w:ascii="Times New Roman" w:hAnsi="Times New Roman"/>
        </w:rPr>
        <w:t xml:space="preserve"> outsourcing can be expensive depending on the complexities of the desired part that was going to be made. In the case of the part that was going to be outsourced, the part sent was certainly quite complicated. The new process that will be used is for the steering knuckles and rear knuckles. The knuckles will be 3D printed with a minimal amount of infill just to ensure that the geometry is sound. Once there is a finalized 3D print of the knuckles, a mold will be created around it so that a material can be poured into it. The material that will be poured in the mold is a thermoset plastic, which will be plenty strong enough to withstand the forces that will act on it. Additionally, because the mold will be reusable, if there are any faults with the final product a new knuckle can simply and quickly be mad</w:t>
      </w:r>
      <w:r w:rsidR="00685F32">
        <w:rPr>
          <w:rFonts w:ascii="Times New Roman" w:hAnsi="Times New Roman"/>
        </w:rPr>
        <w:t xml:space="preserve">e. This manufacturing process will entirely be very beneficial and allow for ease of manufacturing, while reducing the stress of messing up the predetermined aluminum part. </w:t>
      </w:r>
    </w:p>
    <w:p w14:paraId="50E4BADF" w14:textId="7A1A45BF" w:rsidR="00256BC0" w:rsidRDefault="00256BC0" w:rsidP="00CE4078">
      <w:pPr>
        <w:ind w:firstLine="720"/>
        <w:rPr>
          <w:rFonts w:ascii="Times New Roman" w:hAnsi="Times New Roman"/>
        </w:rPr>
      </w:pPr>
      <w:r>
        <w:rPr>
          <w:rFonts w:ascii="Times New Roman" w:hAnsi="Times New Roman"/>
        </w:rPr>
        <w:t xml:space="preserve">As time passed during the winter quarter the manufacturing processes remained the same for each individual part. </w:t>
      </w:r>
      <w:r w:rsidR="00F957FA">
        <w:rPr>
          <w:rFonts w:ascii="Times New Roman" w:hAnsi="Times New Roman"/>
        </w:rPr>
        <w:t xml:space="preserve">During the decision to stick with the new manufacturing process, a </w:t>
      </w:r>
      <w:r w:rsidR="00CE4078">
        <w:rPr>
          <w:rFonts w:ascii="Times New Roman" w:hAnsi="Times New Roman"/>
        </w:rPr>
        <w:t>decision matrix</w:t>
      </w:r>
      <w:r w:rsidR="00F957FA">
        <w:rPr>
          <w:rFonts w:ascii="Times New Roman" w:hAnsi="Times New Roman"/>
        </w:rPr>
        <w:t xml:space="preserve"> was made to ensure that there was reason behind the decision. </w:t>
      </w:r>
      <w:r w:rsidR="00CE4078">
        <w:rPr>
          <w:rFonts w:ascii="Times New Roman" w:hAnsi="Times New Roman"/>
        </w:rPr>
        <w:t xml:space="preserve">Decision matrix 5 in Appendix F provides a new decision on whether the knuckles should be manufactured in house or outsourced. The main criteria for the decision matrix included the cost, manufacturability, and the time that it would take to produce the part. After, delegating a score for each criterion </w:t>
      </w:r>
      <w:r w:rsidR="00CD0554">
        <w:rPr>
          <w:rFonts w:ascii="Times New Roman" w:hAnsi="Times New Roman"/>
        </w:rPr>
        <w:t xml:space="preserve">based on the manufacturing process </w:t>
      </w:r>
      <w:r w:rsidR="00CE4078">
        <w:rPr>
          <w:rFonts w:ascii="Times New Roman" w:hAnsi="Times New Roman"/>
        </w:rPr>
        <w:t xml:space="preserve">in the decision matrix it was seen that the plastic casting would be the best method. </w:t>
      </w:r>
      <w:r>
        <w:rPr>
          <w:rFonts w:ascii="Times New Roman" w:hAnsi="Times New Roman"/>
        </w:rPr>
        <w:t xml:space="preserve">The time constraints also created the less opportunities to explore different methods that could potentially be better. However, if the parts do not hold up to their standard new methods of manufacturing and design will be implemented to ensure that the car will be a top tier competitor within the challenges it will face. </w:t>
      </w:r>
    </w:p>
    <w:p w14:paraId="1DFE3F8E" w14:textId="319D2EA3" w:rsidR="00791A1F" w:rsidRPr="006D1D0E" w:rsidRDefault="007C23AA" w:rsidP="007D3AC4">
      <w:pPr>
        <w:rPr>
          <w:rFonts w:ascii="Times New Roman" w:hAnsi="Times New Roman"/>
        </w:rPr>
      </w:pPr>
      <w:r>
        <w:rPr>
          <w:rFonts w:ascii="Times New Roman" w:hAnsi="Times New Roman"/>
        </w:rPr>
        <w:t xml:space="preserve"> </w:t>
      </w:r>
      <w:r w:rsidR="00791A1F">
        <w:rPr>
          <w:rFonts w:ascii="Times New Roman" w:hAnsi="Times New Roman"/>
        </w:rPr>
        <w:t xml:space="preserve">                                                                                                                                                                                                                                                              </w:t>
      </w:r>
    </w:p>
    <w:p w14:paraId="5252E3F3" w14:textId="77777777" w:rsidR="00996FC0" w:rsidRPr="006D1D0E" w:rsidRDefault="00996FC0" w:rsidP="007D3AC4">
      <w:pPr>
        <w:rPr>
          <w:rFonts w:ascii="Times New Roman" w:hAnsi="Times New Roman"/>
        </w:rPr>
      </w:pPr>
    </w:p>
    <w:p w14:paraId="17D083D0" w14:textId="669EAF4E" w:rsidR="003A62C7" w:rsidRPr="006D1D0E" w:rsidRDefault="003A62C7" w:rsidP="003A62C7">
      <w:pPr>
        <w:pStyle w:val="Heading2"/>
        <w:rPr>
          <w:rFonts w:ascii="Times New Roman" w:hAnsi="Times New Roman"/>
        </w:rPr>
      </w:pPr>
      <w:bookmarkStart w:id="38" w:name="_Toc166053704"/>
      <w:r w:rsidRPr="006D1D0E">
        <w:rPr>
          <w:rFonts w:ascii="Times New Roman" w:hAnsi="Times New Roman"/>
        </w:rPr>
        <w:t>b. Construction</w:t>
      </w:r>
      <w:bookmarkEnd w:id="38"/>
    </w:p>
    <w:p w14:paraId="70B8314A" w14:textId="6547E642" w:rsidR="003A62C7" w:rsidRPr="006D1D0E" w:rsidRDefault="003A62C7" w:rsidP="007D3AC4">
      <w:pPr>
        <w:rPr>
          <w:rFonts w:ascii="Times New Roman" w:hAnsi="Times New Roman"/>
        </w:rPr>
      </w:pPr>
    </w:p>
    <w:p w14:paraId="12594DEB" w14:textId="1ED47391" w:rsidR="003A62C7" w:rsidRDefault="003A62C7" w:rsidP="003A62C7">
      <w:pPr>
        <w:pStyle w:val="Heading3"/>
        <w:rPr>
          <w:rFonts w:ascii="Times New Roman" w:hAnsi="Times New Roman" w:cs="Times New Roman"/>
        </w:rPr>
      </w:pPr>
      <w:bookmarkStart w:id="39" w:name="_Toc166053705"/>
      <w:proofErr w:type="spellStart"/>
      <w:r w:rsidRPr="006D1D0E">
        <w:rPr>
          <w:rFonts w:ascii="Times New Roman" w:hAnsi="Times New Roman" w:cs="Times New Roman"/>
        </w:rPr>
        <w:t>i</w:t>
      </w:r>
      <w:proofErr w:type="spellEnd"/>
      <w:r w:rsidRPr="006D1D0E">
        <w:rPr>
          <w:rFonts w:ascii="Times New Roman" w:hAnsi="Times New Roman" w:cs="Times New Roman"/>
        </w:rPr>
        <w:t>. Description</w:t>
      </w:r>
      <w:bookmarkEnd w:id="39"/>
    </w:p>
    <w:p w14:paraId="77B91C85" w14:textId="77777777" w:rsidR="00375153" w:rsidRPr="00375153" w:rsidRDefault="00375153" w:rsidP="00375153"/>
    <w:p w14:paraId="05793760" w14:textId="14304AF4" w:rsidR="00AF3303" w:rsidRPr="00AF3303" w:rsidRDefault="00AF3303" w:rsidP="00437357">
      <w:pPr>
        <w:ind w:firstLine="720"/>
        <w:rPr>
          <w:rFonts w:ascii="Times New Roman" w:hAnsi="Times New Roman"/>
        </w:rPr>
      </w:pPr>
      <w:r>
        <w:rPr>
          <w:rFonts w:ascii="Times New Roman" w:hAnsi="Times New Roman"/>
        </w:rPr>
        <w:t xml:space="preserve">The RC Car will be built by individual components. The will be three sub-assemblies to create the suspension and steering systems that will allow the car to steer and be supported. The </w:t>
      </w:r>
      <w:proofErr w:type="spellStart"/>
      <w:r>
        <w:rPr>
          <w:rFonts w:ascii="Times New Roman" w:hAnsi="Times New Roman"/>
        </w:rPr>
        <w:t>sub assemblies</w:t>
      </w:r>
      <w:proofErr w:type="spellEnd"/>
      <w:r>
        <w:rPr>
          <w:rFonts w:ascii="Times New Roman" w:hAnsi="Times New Roman"/>
        </w:rPr>
        <w:t xml:space="preserve"> will allow an ease of assembling the entirety of the car which is essential when time will be a factor during Winter quarters manufacturing process. Additionally, the front and rear suspension are mirrored images which will make the assembling process quite easy. The only difference will be the front because of the steering components that will be attached to it.</w:t>
      </w:r>
    </w:p>
    <w:p w14:paraId="33CF4AE7" w14:textId="77777777" w:rsidR="00AF3303" w:rsidRPr="00AF3303" w:rsidRDefault="00AF3303" w:rsidP="00AF3303"/>
    <w:p w14:paraId="7941F322" w14:textId="3DB3A88D" w:rsidR="003A62C7" w:rsidRPr="006D1D0E" w:rsidRDefault="003A62C7" w:rsidP="003A62C7">
      <w:pPr>
        <w:pStyle w:val="Heading3"/>
        <w:rPr>
          <w:rFonts w:ascii="Times New Roman" w:hAnsi="Times New Roman" w:cs="Times New Roman"/>
        </w:rPr>
      </w:pPr>
      <w:bookmarkStart w:id="40" w:name="_Toc166053706"/>
      <w:r w:rsidRPr="006D1D0E">
        <w:rPr>
          <w:rFonts w:ascii="Times New Roman" w:hAnsi="Times New Roman" w:cs="Times New Roman"/>
        </w:rPr>
        <w:t>ii. Drawing Tree, Drawing ID’s</w:t>
      </w:r>
      <w:bookmarkEnd w:id="40"/>
    </w:p>
    <w:p w14:paraId="022B8D6E" w14:textId="77777777" w:rsidR="00375153" w:rsidRDefault="00375153" w:rsidP="007D3AC4">
      <w:pPr>
        <w:rPr>
          <w:rFonts w:ascii="Times New Roman" w:hAnsi="Times New Roman"/>
        </w:rPr>
      </w:pPr>
    </w:p>
    <w:p w14:paraId="2CC2ECDB" w14:textId="0CDFD643" w:rsidR="00553FDD" w:rsidRDefault="00AF3303" w:rsidP="00437357">
      <w:pPr>
        <w:ind w:firstLine="720"/>
        <w:rPr>
          <w:rFonts w:ascii="Times New Roman" w:hAnsi="Times New Roman"/>
        </w:rPr>
      </w:pPr>
      <w:r>
        <w:rPr>
          <w:rFonts w:ascii="Times New Roman" w:hAnsi="Times New Roman"/>
        </w:rPr>
        <w:t xml:space="preserve">The drawing tree which is shown in Appendix B01 provides information on the different </w:t>
      </w:r>
      <w:proofErr w:type="spellStart"/>
      <w:r>
        <w:rPr>
          <w:rFonts w:ascii="Times New Roman" w:hAnsi="Times New Roman"/>
        </w:rPr>
        <w:t>sub assemblies</w:t>
      </w:r>
      <w:proofErr w:type="spellEnd"/>
      <w:r>
        <w:rPr>
          <w:rFonts w:ascii="Times New Roman" w:hAnsi="Times New Roman"/>
        </w:rPr>
        <w:t xml:space="preserve"> and each component within the sub assembly. The construction of the components will starts with the combination of the front and rear </w:t>
      </w:r>
      <w:r w:rsidR="00534198">
        <w:rPr>
          <w:rFonts w:ascii="Times New Roman" w:hAnsi="Times New Roman"/>
        </w:rPr>
        <w:t>control arm assemblies</w:t>
      </w:r>
      <w:r>
        <w:rPr>
          <w:rFonts w:ascii="Times New Roman" w:hAnsi="Times New Roman"/>
        </w:rPr>
        <w:t xml:space="preserve"> as they are the most important parts that</w:t>
      </w:r>
      <w:r w:rsidR="00534198">
        <w:rPr>
          <w:rFonts w:ascii="Times New Roman" w:hAnsi="Times New Roman"/>
        </w:rPr>
        <w:t xml:space="preserve"> will hold up the car, secondly would be the shock system which provides the car the ability to absorb potential shock, lastly would be the steering sub assembly which allows the car to turn in any desired direction. Additionally, the construction order was chosen by the easiest way to the assemble the car to prevent any possible complications and the manufacturing process will follow the given order as well. </w:t>
      </w:r>
    </w:p>
    <w:p w14:paraId="3CA86B57" w14:textId="77777777" w:rsidR="00534198" w:rsidRPr="006D1D0E" w:rsidRDefault="00534198" w:rsidP="007D3AC4">
      <w:pPr>
        <w:rPr>
          <w:rFonts w:ascii="Times New Roman" w:hAnsi="Times New Roman"/>
        </w:rPr>
      </w:pPr>
    </w:p>
    <w:p w14:paraId="0F392719" w14:textId="77777777" w:rsidR="005F6935" w:rsidRDefault="003A62C7" w:rsidP="005F6935">
      <w:pPr>
        <w:pStyle w:val="Heading3"/>
        <w:rPr>
          <w:rFonts w:ascii="Times New Roman" w:hAnsi="Times New Roman" w:cs="Times New Roman"/>
        </w:rPr>
      </w:pPr>
      <w:bookmarkStart w:id="41" w:name="_Toc166053707"/>
      <w:r w:rsidRPr="00534198">
        <w:rPr>
          <w:rFonts w:ascii="Times New Roman" w:hAnsi="Times New Roman" w:cs="Times New Roman"/>
        </w:rPr>
        <w:lastRenderedPageBreak/>
        <w:t>iii. Part</w:t>
      </w:r>
      <w:r w:rsidR="005F6935">
        <w:rPr>
          <w:rFonts w:ascii="Times New Roman" w:hAnsi="Times New Roman" w:cs="Times New Roman"/>
        </w:rPr>
        <w:t>s</w:t>
      </w:r>
      <w:bookmarkEnd w:id="41"/>
    </w:p>
    <w:p w14:paraId="11BEA1D5" w14:textId="26431C4D" w:rsidR="005F6935" w:rsidRDefault="005F6935" w:rsidP="005F6935">
      <w:pPr>
        <w:pStyle w:val="NormalWeb"/>
        <w:spacing w:before="240" w:beforeAutospacing="0" w:after="240" w:afterAutospacing="0"/>
        <w:ind w:firstLine="20"/>
        <w:rPr>
          <w:color w:val="000000"/>
          <w:sz w:val="22"/>
          <w:szCs w:val="22"/>
        </w:rPr>
      </w:pPr>
      <w:r>
        <w:rPr>
          <w:color w:val="000000"/>
          <w:sz w:val="22"/>
          <w:szCs w:val="22"/>
        </w:rPr>
        <w:t xml:space="preserve">Fall: </w:t>
      </w:r>
    </w:p>
    <w:p w14:paraId="4764FC18" w14:textId="30706271" w:rsidR="005F6935" w:rsidRDefault="005F6935" w:rsidP="005F6935">
      <w:pPr>
        <w:pStyle w:val="NormalWeb"/>
        <w:spacing w:before="240" w:beforeAutospacing="0" w:after="240" w:afterAutospacing="0"/>
        <w:ind w:firstLine="720"/>
      </w:pPr>
      <w:r>
        <w:rPr>
          <w:color w:val="000000"/>
          <w:sz w:val="22"/>
          <w:szCs w:val="22"/>
        </w:rPr>
        <w:t xml:space="preserve">The majority of the parts for the car will be 3D printed out of PLA+ material because of its strong durability and ease of manufacturing. The main parts that will 3D printed are the mounts that attach to the upper and lower control arms with the addition of the push rod components. The best part of the 3D printing process is that it allows for more time to be used towards other parts of the project because it does not require constant hands-on manufacturing techniques. Fortunately, because the parts are quite small in size multiple parts can be printed as </w:t>
      </w:r>
      <w:proofErr w:type="spellStart"/>
      <w:r>
        <w:rPr>
          <w:color w:val="000000"/>
          <w:sz w:val="22"/>
          <w:szCs w:val="22"/>
        </w:rPr>
        <w:t>back ups</w:t>
      </w:r>
      <w:proofErr w:type="spellEnd"/>
      <w:r>
        <w:rPr>
          <w:color w:val="000000"/>
          <w:sz w:val="22"/>
          <w:szCs w:val="22"/>
        </w:rPr>
        <w:t xml:space="preserve"> with minimal amount of time.</w:t>
      </w:r>
    </w:p>
    <w:p w14:paraId="49A77B23" w14:textId="77777777" w:rsidR="005F6935" w:rsidRDefault="005F6935" w:rsidP="005F6935">
      <w:pPr>
        <w:pStyle w:val="NormalWeb"/>
        <w:spacing w:before="240" w:beforeAutospacing="0" w:after="240" w:afterAutospacing="0"/>
        <w:ind w:firstLine="720"/>
      </w:pPr>
      <w:r>
        <w:rPr>
          <w:color w:val="000000"/>
          <w:sz w:val="22"/>
          <w:szCs w:val="22"/>
        </w:rPr>
        <w:t>Other parts of the car such as the Upper Control Arm and Lower Control Arm, Push Rod, and Rocker Arm will be created out of 6061 Aluminum. These parts will be machined in the CWU machine shop by using a band saw to cut eighth inch thick aluminum rods to the required designed length. The rocker arm will need a bit more manufacturing technique by using both a vertical mill and a drill press.</w:t>
      </w:r>
    </w:p>
    <w:p w14:paraId="24C59C5A" w14:textId="6177BD56" w:rsidR="005F6935" w:rsidRDefault="005F6935" w:rsidP="005F6935">
      <w:pPr>
        <w:pStyle w:val="NormalWeb"/>
        <w:spacing w:before="240" w:beforeAutospacing="0" w:after="240" w:afterAutospacing="0"/>
        <w:ind w:firstLine="720"/>
      </w:pPr>
      <w:r>
        <w:rPr>
          <w:color w:val="000000"/>
          <w:sz w:val="22"/>
          <w:szCs w:val="22"/>
        </w:rPr>
        <w:t>Lastly, will be the components that will be bought online to such as shocks, fasteners, and pivoting components. These parts will not be modified due to the fact that they were bought based on the designs that were previously created. Additionally, because of the roles that the parts play if the parts do not work, other items may have to be purchased in order for the assembled pieces to work together.</w:t>
      </w:r>
    </w:p>
    <w:p w14:paraId="4C0BDC3F" w14:textId="77777777" w:rsidR="005F6935" w:rsidRDefault="005F6935" w:rsidP="005F6935">
      <w:pPr>
        <w:pStyle w:val="NormalWeb"/>
        <w:spacing w:before="240" w:beforeAutospacing="0" w:after="240" w:afterAutospacing="0"/>
      </w:pPr>
      <w:r>
        <w:rPr>
          <w:color w:val="000000"/>
          <w:sz w:val="22"/>
          <w:szCs w:val="22"/>
        </w:rPr>
        <w:t> </w:t>
      </w:r>
    </w:p>
    <w:p w14:paraId="7E0D3586" w14:textId="77777777" w:rsidR="005F6935" w:rsidRDefault="005F6935" w:rsidP="005F6935">
      <w:pPr>
        <w:pStyle w:val="NormalWeb"/>
        <w:spacing w:before="240" w:beforeAutospacing="0" w:after="240" w:afterAutospacing="0"/>
        <w:rPr>
          <w:color w:val="000000"/>
        </w:rPr>
      </w:pPr>
      <w:r w:rsidRPr="005F6935">
        <w:rPr>
          <w:color w:val="000000"/>
        </w:rPr>
        <w:t>Winter:</w:t>
      </w:r>
    </w:p>
    <w:p w14:paraId="11468467" w14:textId="0EB5C4D2" w:rsidR="00171D9D" w:rsidRDefault="00171D9D" w:rsidP="005F6935">
      <w:pPr>
        <w:pStyle w:val="NormalWeb"/>
        <w:spacing w:before="240" w:beforeAutospacing="0" w:after="240" w:afterAutospacing="0"/>
        <w:rPr>
          <w:color w:val="000000"/>
        </w:rPr>
      </w:pPr>
      <w:r>
        <w:rPr>
          <w:color w:val="000000"/>
        </w:rPr>
        <w:tab/>
        <w:t>Leading into the winter quarter, the plan for the parts has remained the same. The majority of the parts will be 3D printed using PLA+. So far it has remained true that 3D printing allowed more time to work on other components that needed attention. As parts print, redesigns were possible during the printing process or other methods of manufacturing in the machine shop were able to be simultaneous.</w:t>
      </w:r>
    </w:p>
    <w:p w14:paraId="0566F855" w14:textId="388536E2" w:rsidR="00171D9D" w:rsidRPr="00171D9D" w:rsidRDefault="00171D9D" w:rsidP="005F6935">
      <w:pPr>
        <w:pStyle w:val="NormalWeb"/>
        <w:spacing w:before="240" w:beforeAutospacing="0" w:after="240" w:afterAutospacing="0"/>
        <w:rPr>
          <w:color w:val="000000"/>
        </w:rPr>
      </w:pPr>
      <w:r>
        <w:rPr>
          <w:color w:val="000000"/>
        </w:rPr>
        <w:tab/>
        <w:t>Redesigns during the winter quarter was very important as it provided the opportunity to make parts stronger and more applicable to the final design intent of the RC Car. Additionally, there were more parts added to the car which were not previously thought of during the winter quarter, however, majority of the parts that needed to be created were small simple adjustments from another part</w:t>
      </w:r>
      <w:r w:rsidR="009C05A1">
        <w:rPr>
          <w:color w:val="000000"/>
        </w:rPr>
        <w:t xml:space="preserve"> such as JCH-20-006 and JCH-20-017. There were also a few components in the car that were determined not to be applicable to the car as the functionality did not seem proper. Therefore, the parts were removed from the parts list and replaced with more functional parts that would provide more purpose. </w:t>
      </w:r>
    </w:p>
    <w:p w14:paraId="50FD250C" w14:textId="77777777" w:rsidR="005F6935" w:rsidRPr="005F6935" w:rsidRDefault="005F6935" w:rsidP="005F6935"/>
    <w:p w14:paraId="62705D2A" w14:textId="108EACF4" w:rsidR="003A62C7" w:rsidRDefault="003A62C7" w:rsidP="003A62C7">
      <w:pPr>
        <w:pStyle w:val="Heading3"/>
        <w:rPr>
          <w:rFonts w:ascii="Times New Roman" w:hAnsi="Times New Roman" w:cs="Times New Roman"/>
        </w:rPr>
      </w:pPr>
      <w:bookmarkStart w:id="42" w:name="_Toc166053708"/>
      <w:r w:rsidRPr="006D1D0E">
        <w:rPr>
          <w:rFonts w:ascii="Times New Roman" w:hAnsi="Times New Roman" w:cs="Times New Roman"/>
        </w:rPr>
        <w:t xml:space="preserve">iv. Manufacturing </w:t>
      </w:r>
      <w:r w:rsidR="00194326" w:rsidRPr="006D1D0E">
        <w:rPr>
          <w:rFonts w:ascii="Times New Roman" w:hAnsi="Times New Roman" w:cs="Times New Roman"/>
        </w:rPr>
        <w:t>I</w:t>
      </w:r>
      <w:r w:rsidRPr="006D1D0E">
        <w:rPr>
          <w:rFonts w:ascii="Times New Roman" w:hAnsi="Times New Roman" w:cs="Times New Roman"/>
        </w:rPr>
        <w:t>ssues</w:t>
      </w:r>
      <w:bookmarkEnd w:id="42"/>
    </w:p>
    <w:p w14:paraId="77D63B1C" w14:textId="77777777" w:rsidR="00C0109E" w:rsidRDefault="00C0109E" w:rsidP="00C0109E">
      <w:pPr>
        <w:pStyle w:val="NormalWeb"/>
        <w:spacing w:before="240" w:beforeAutospacing="0" w:after="240" w:afterAutospacing="0"/>
      </w:pPr>
      <w:r>
        <w:rPr>
          <w:color w:val="000000"/>
        </w:rPr>
        <w:t xml:space="preserve">Fall: The majority of the parts that will be used for the suspension and steering components will be 3D printed. 3D printing is a great tool, but there is a concern with the amount of time that some of the components may take a while when printing with 100% infill. However, it is essential to print with 100% infill because it will provide the maximum amount of strength to the material. To avoid issues with time, the pieces that will be 3D printed will printed as early as possible to prevent any complex issues that could potentially be faced. Additionally with the </w:t>
      </w:r>
      <w:r>
        <w:rPr>
          <w:color w:val="000000"/>
        </w:rPr>
        <w:lastRenderedPageBreak/>
        <w:t>parts that will be machined, the biggest concern would be ensuring that the machine lab will be open during desired times so that the parts can be manufactured in a timely manner. Additionally, the machined parts are not very complicated to make so there is minimal concern with the outcome of the parts. Lastly, comes the parts that will be outsourced to a manufacturing company who can develop complicated parts that are involved with the steering and suspension components. The biggest concern is the time that it would take for the manufacturer to develop the piece and shipping the part. The manufacturing and shipping time will be quite unknown so the best way to prevent any possible issues is trying to send the parts off that need to be professionally manufactured ahead of time. </w:t>
      </w:r>
    </w:p>
    <w:p w14:paraId="70A690F6" w14:textId="77777777" w:rsidR="00C0109E" w:rsidRDefault="00C0109E" w:rsidP="00C0109E">
      <w:pPr>
        <w:pStyle w:val="NormalWeb"/>
        <w:spacing w:before="240" w:beforeAutospacing="0" w:after="240" w:afterAutospacing="0"/>
        <w:rPr>
          <w:color w:val="000000"/>
        </w:rPr>
      </w:pPr>
      <w:r>
        <w:rPr>
          <w:color w:val="000000"/>
        </w:rPr>
        <w:t>Winter:</w:t>
      </w:r>
    </w:p>
    <w:p w14:paraId="1CB0BCF9" w14:textId="22F5D82A" w:rsidR="00806301" w:rsidRDefault="00806301" w:rsidP="00C0109E">
      <w:pPr>
        <w:pStyle w:val="NormalWeb"/>
        <w:spacing w:before="240" w:beforeAutospacing="0" w:after="240" w:afterAutospacing="0"/>
      </w:pPr>
      <w:r>
        <w:rPr>
          <w:color w:val="000000"/>
        </w:rPr>
        <w:tab/>
        <w:t xml:space="preserve">The main issues during the fall quarter was realizing that the 3D printers does not provide the exact dimensions that were designed. During the assembly phase of some parts, a press fit is required. To ensure that the parts would fit together properly test prints were created to test fits to ensure that the parts will fit together properly without falling back out. The process took a lot of time and adjustments. Luckily, resources were not a problem as there is an abundant amount of filament and materials for all the parts that needed to be manufactured. However, as the quarter went by, the 3D printing capabilities became limited as some printers started to break and a scheduling system was implemented. This change needed some time to get adjusted to because time management became more important because there was uncertainty if others would use the printer when it was needed for personal manufacturing. </w:t>
      </w:r>
    </w:p>
    <w:p w14:paraId="32682EEA" w14:textId="77777777" w:rsidR="00C0109E" w:rsidRPr="00C0109E" w:rsidRDefault="00C0109E" w:rsidP="00C0109E"/>
    <w:p w14:paraId="2195C8DB" w14:textId="77777777" w:rsidR="00670216" w:rsidRDefault="00670216" w:rsidP="00F03758">
      <w:pPr>
        <w:rPr>
          <w:rStyle w:val="Heading3Char"/>
        </w:rPr>
      </w:pPr>
    </w:p>
    <w:p w14:paraId="69FA649C" w14:textId="784BEB52" w:rsidR="003A62C7" w:rsidRPr="006D1D0E" w:rsidRDefault="003A62C7" w:rsidP="003A62C7">
      <w:pPr>
        <w:pStyle w:val="Heading3"/>
        <w:rPr>
          <w:rFonts w:ascii="Times New Roman" w:hAnsi="Times New Roman" w:cs="Times New Roman"/>
        </w:rPr>
      </w:pPr>
      <w:bookmarkStart w:id="43" w:name="_Toc166053709"/>
      <w:r w:rsidRPr="006D1D0E">
        <w:rPr>
          <w:rFonts w:ascii="Times New Roman" w:hAnsi="Times New Roman" w:cs="Times New Roman"/>
        </w:rPr>
        <w:t xml:space="preserve">v. Discussion of </w:t>
      </w:r>
      <w:r w:rsidR="00194326" w:rsidRPr="006D1D0E">
        <w:rPr>
          <w:rFonts w:ascii="Times New Roman" w:hAnsi="Times New Roman" w:cs="Times New Roman"/>
        </w:rPr>
        <w:t>A</w:t>
      </w:r>
      <w:r w:rsidRPr="006D1D0E">
        <w:rPr>
          <w:rFonts w:ascii="Times New Roman" w:hAnsi="Times New Roman" w:cs="Times New Roman"/>
        </w:rPr>
        <w:t>ssembly</w:t>
      </w:r>
      <w:bookmarkEnd w:id="43"/>
    </w:p>
    <w:p w14:paraId="49CF43C6" w14:textId="77777777" w:rsidR="00A267BD" w:rsidRPr="006D1D0E" w:rsidRDefault="00A267BD" w:rsidP="00CD7AC8">
      <w:pPr>
        <w:rPr>
          <w:rFonts w:ascii="Times New Roman" w:hAnsi="Times New Roman"/>
        </w:rPr>
      </w:pPr>
    </w:p>
    <w:p w14:paraId="75DED599" w14:textId="6C4F9BDD" w:rsidR="003C3CEB" w:rsidRDefault="00806301">
      <w:pPr>
        <w:rPr>
          <w:rFonts w:ascii="Times New Roman" w:hAnsi="Times New Roman"/>
        </w:rPr>
      </w:pPr>
      <w:r>
        <w:rPr>
          <w:rFonts w:ascii="Times New Roman" w:hAnsi="Times New Roman"/>
        </w:rPr>
        <w:tab/>
      </w:r>
      <w:r w:rsidR="00684535">
        <w:rPr>
          <w:rFonts w:ascii="Times New Roman" w:hAnsi="Times New Roman"/>
        </w:rPr>
        <w:t xml:space="preserve">The nice part about the RC Car is that the front and back of the car are almost exact replicates. The decision to design the car this way makes it easy to produce the same parts and not have to do different adjustments for the front and rear. The assembly of the car starts with a sub-assembly. Initially the assembly will start with </w:t>
      </w:r>
      <w:proofErr w:type="spellStart"/>
      <w:r w:rsidR="00684535">
        <w:rPr>
          <w:rFonts w:ascii="Times New Roman" w:hAnsi="Times New Roman"/>
        </w:rPr>
        <w:t>Boe’s</w:t>
      </w:r>
      <w:proofErr w:type="spellEnd"/>
      <w:r w:rsidR="00684535">
        <w:rPr>
          <w:rFonts w:ascii="Times New Roman" w:hAnsi="Times New Roman"/>
        </w:rPr>
        <w:t xml:space="preserve"> upper and lower differential covers. After those two pieces are mounted together the suspension components can be added together. Firstly, the control arms (JCH-20-001) will be connected to the control arm mounts (JCH-20-004) that lead to the upper and lower differential covers, and the mount that connects the knuckle (JCH-20-006). </w:t>
      </w:r>
      <w:r w:rsidR="0044018B">
        <w:rPr>
          <w:rFonts w:ascii="Times New Roman" w:hAnsi="Times New Roman"/>
        </w:rPr>
        <w:t>Additionally,</w:t>
      </w:r>
      <w:r w:rsidR="00684535">
        <w:rPr>
          <w:rFonts w:ascii="Times New Roman" w:hAnsi="Times New Roman"/>
        </w:rPr>
        <w:t xml:space="preserve"> the bottom mount (JCH-20-017) that connects to the knuckle has a slight variation but the assembly process is the same. </w:t>
      </w:r>
      <w:r w:rsidR="003C3CEB">
        <w:rPr>
          <w:rFonts w:ascii="Times New Roman" w:hAnsi="Times New Roman"/>
        </w:rPr>
        <w:t xml:space="preserve">Both mounts that connects to the knuckles have a ball joint that are pressed into it which connects to a threaded insert inside the knuckles (JCH-20-012), (JCH-20-016). Once all of the parts are assembled all four mounts are connects to the differential covers and fixed with a dowel pin. This will satisfy the suspension components for the front and rear assemblies. </w:t>
      </w:r>
    </w:p>
    <w:p w14:paraId="55259383" w14:textId="77777777" w:rsidR="00996D47" w:rsidRDefault="003C3CEB">
      <w:pPr>
        <w:rPr>
          <w:rFonts w:ascii="Times New Roman" w:hAnsi="Times New Roman"/>
        </w:rPr>
      </w:pPr>
      <w:r>
        <w:rPr>
          <w:rFonts w:ascii="Times New Roman" w:hAnsi="Times New Roman"/>
        </w:rPr>
        <w:tab/>
        <w:t xml:space="preserve">Once the front and rear sub-assemblies are completed, the will connect to </w:t>
      </w:r>
      <w:proofErr w:type="spellStart"/>
      <w:r>
        <w:rPr>
          <w:rFonts w:ascii="Times New Roman" w:hAnsi="Times New Roman"/>
        </w:rPr>
        <w:t>Boe’s</w:t>
      </w:r>
      <w:proofErr w:type="spellEnd"/>
      <w:r>
        <w:rPr>
          <w:rFonts w:ascii="Times New Roman" w:hAnsi="Times New Roman"/>
        </w:rPr>
        <w:t xml:space="preserve"> chassis</w:t>
      </w:r>
      <w:r w:rsidR="00202DAE">
        <w:rPr>
          <w:rFonts w:ascii="Times New Roman" w:hAnsi="Times New Roman"/>
        </w:rPr>
        <w:t xml:space="preserve"> with a few screws. Lastly would come the steering components to tie everything together. The steering assembly would start with the servo, which will have an arm extending up and a steering link that will connect to the left steering swivel (JCH-20-014). The left steering swivel will be mounted to the chassis with a screw. There will also be a steering link (JCH-20-011) attached to the left swivel mount. There is also a steering link that will attach to the steering knuckle in the front assembly. On the right side, there is a right swivel piece (JCH-20-014) and the swivel has a </w:t>
      </w:r>
      <w:r w:rsidR="00202DAE">
        <w:rPr>
          <w:rFonts w:ascii="Times New Roman" w:hAnsi="Times New Roman"/>
        </w:rPr>
        <w:lastRenderedPageBreak/>
        <w:t xml:space="preserve">steering link as well that will connect to the right steering knuckle. This will complete the assembly for the steering and suspension components. </w:t>
      </w:r>
      <w:r w:rsidR="00996D47">
        <w:rPr>
          <w:rFonts w:ascii="Times New Roman" w:hAnsi="Times New Roman"/>
        </w:rPr>
        <w:t>Additionally, all parts can be seen in Appendix B01.</w:t>
      </w:r>
    </w:p>
    <w:p w14:paraId="27E4AAE9" w14:textId="35A974E4" w:rsidR="00605FBB" w:rsidRPr="006D1D0E" w:rsidRDefault="00996D47">
      <w:pPr>
        <w:rPr>
          <w:rFonts w:ascii="Times New Roman" w:hAnsi="Times New Roman"/>
          <w:sz w:val="52"/>
        </w:rPr>
      </w:pPr>
      <w:r>
        <w:rPr>
          <w:rFonts w:ascii="Times New Roman" w:hAnsi="Times New Roman"/>
        </w:rPr>
        <w:tab/>
        <w:t xml:space="preserve">Following the assembly, all parts were able to </w:t>
      </w:r>
      <w:r w:rsidR="003F6141">
        <w:rPr>
          <w:rFonts w:ascii="Times New Roman" w:hAnsi="Times New Roman"/>
        </w:rPr>
        <w:t>mesh</w:t>
      </w:r>
      <w:r>
        <w:rPr>
          <w:rFonts w:ascii="Times New Roman" w:hAnsi="Times New Roman"/>
        </w:rPr>
        <w:t xml:space="preserve"> properly but there were only a couple issues of interference. The way the issue was mitigated was by bending or heating material to provide the desired fit without ruining the part itself. </w:t>
      </w:r>
      <w:r w:rsidR="003F6141">
        <w:rPr>
          <w:rFonts w:ascii="Times New Roman" w:hAnsi="Times New Roman"/>
        </w:rPr>
        <w:t xml:space="preserve">However, at the end of assembly, the steering and suspension was fully functionable and was ready to be tested in the Spring. </w:t>
      </w:r>
      <w:r w:rsidR="00605FBB" w:rsidRPr="006D1D0E">
        <w:rPr>
          <w:rFonts w:ascii="Times New Roman" w:hAnsi="Times New Roman"/>
        </w:rPr>
        <w:br w:type="page"/>
      </w:r>
    </w:p>
    <w:p w14:paraId="2F67E59D" w14:textId="274547EA" w:rsidR="00CB4278" w:rsidRPr="006D1D0E" w:rsidRDefault="003A62C7" w:rsidP="00DA0C54">
      <w:pPr>
        <w:pStyle w:val="Heading1"/>
        <w:rPr>
          <w:rFonts w:ascii="Times New Roman" w:hAnsi="Times New Roman"/>
        </w:rPr>
      </w:pPr>
      <w:bookmarkStart w:id="44" w:name="_Toc166053710"/>
      <w:r w:rsidRPr="006D1D0E">
        <w:rPr>
          <w:rFonts w:ascii="Times New Roman" w:hAnsi="Times New Roman"/>
        </w:rPr>
        <w:lastRenderedPageBreak/>
        <w:t xml:space="preserve">4. </w:t>
      </w:r>
      <w:r w:rsidR="00CB4278" w:rsidRPr="006D1D0E">
        <w:rPr>
          <w:rFonts w:ascii="Times New Roman" w:hAnsi="Times New Roman"/>
        </w:rPr>
        <w:t>TESTING</w:t>
      </w:r>
      <w:bookmarkEnd w:id="44"/>
    </w:p>
    <w:p w14:paraId="20CE23A6" w14:textId="04FF5F6A" w:rsidR="00CB4278" w:rsidRPr="006D1D0E" w:rsidRDefault="003F4ECF" w:rsidP="002262C3">
      <w:pPr>
        <w:pStyle w:val="Italics"/>
      </w:pPr>
      <w:r w:rsidRPr="006D1D0E">
        <w:t xml:space="preserve">  </w:t>
      </w:r>
    </w:p>
    <w:p w14:paraId="1F3A6B60" w14:textId="77777777" w:rsidR="00CB4278" w:rsidRPr="006D1D0E" w:rsidRDefault="00CB4278" w:rsidP="002262C3">
      <w:pPr>
        <w:rPr>
          <w:rFonts w:ascii="Times New Roman" w:hAnsi="Times New Roman"/>
        </w:rPr>
      </w:pPr>
    </w:p>
    <w:p w14:paraId="378BBD9B" w14:textId="5F644C4D" w:rsidR="00DA0C54" w:rsidRPr="006D1D0E" w:rsidRDefault="00DA0C54" w:rsidP="00DA0C54">
      <w:pPr>
        <w:pStyle w:val="Heading2"/>
        <w:rPr>
          <w:rFonts w:ascii="Times New Roman" w:hAnsi="Times New Roman"/>
        </w:rPr>
      </w:pPr>
      <w:bookmarkStart w:id="45" w:name="_Toc166053711"/>
      <w:r w:rsidRPr="006D1D0E">
        <w:rPr>
          <w:rFonts w:ascii="Times New Roman" w:hAnsi="Times New Roman"/>
        </w:rPr>
        <w:t>a. Introduction</w:t>
      </w:r>
      <w:bookmarkEnd w:id="45"/>
    </w:p>
    <w:p w14:paraId="15D03170" w14:textId="07A4A125" w:rsidR="00366CC8" w:rsidRPr="006D1D0E" w:rsidRDefault="00B1665D" w:rsidP="00437357">
      <w:pPr>
        <w:ind w:firstLine="720"/>
        <w:rPr>
          <w:rFonts w:ascii="Times New Roman" w:hAnsi="Times New Roman"/>
        </w:rPr>
      </w:pPr>
      <w:r w:rsidRPr="006D1D0E">
        <w:rPr>
          <w:rFonts w:ascii="Times New Roman" w:hAnsi="Times New Roman"/>
        </w:rPr>
        <w:t xml:space="preserve">The primary purpose behind the RC car is to enable its competitive participation in a BAJA competition. However, prior to its entry into the competition, it is of utmost importance that the car undergoes a series of </w:t>
      </w:r>
      <w:r w:rsidR="005F6935" w:rsidRPr="006D1D0E">
        <w:rPr>
          <w:rFonts w:ascii="Times New Roman" w:hAnsi="Times New Roman"/>
        </w:rPr>
        <w:t>rigoro</w:t>
      </w:r>
      <w:r w:rsidR="005F6935">
        <w:rPr>
          <w:rFonts w:ascii="Times New Roman" w:hAnsi="Times New Roman"/>
        </w:rPr>
        <w:t xml:space="preserve">us </w:t>
      </w:r>
      <w:r w:rsidRPr="006D1D0E">
        <w:rPr>
          <w:rFonts w:ascii="Times New Roman" w:hAnsi="Times New Roman"/>
        </w:rPr>
        <w:t>tests to ascertain its capacity to withstand potential challenges it may encounter. These tests will be primarily focused on evaluating the durability and resilience of the car's steering and suspension components in demanding conditions. Such conditions include navigating treacherous gravel roads, enduring possible jumps, maintaining high speeds without encountering any issues, and ensuring that the car can execute precise turns of a specified degree without any complications. It is essential that all these tests are executed successfully, without any instance of failure.</w:t>
      </w:r>
    </w:p>
    <w:p w14:paraId="7B1B547D" w14:textId="77777777" w:rsidR="00362D05" w:rsidRPr="006D1D0E" w:rsidRDefault="00362D05" w:rsidP="000F6233">
      <w:pPr>
        <w:rPr>
          <w:rFonts w:ascii="Times New Roman" w:hAnsi="Times New Roman"/>
        </w:rPr>
      </w:pPr>
    </w:p>
    <w:p w14:paraId="1F361413" w14:textId="0F93B764" w:rsidR="00AE62B2" w:rsidRPr="006D1D0E" w:rsidRDefault="00DA0C54" w:rsidP="00DA0C54">
      <w:pPr>
        <w:pStyle w:val="Heading2"/>
        <w:rPr>
          <w:rFonts w:ascii="Times New Roman" w:hAnsi="Times New Roman"/>
        </w:rPr>
      </w:pPr>
      <w:bookmarkStart w:id="46" w:name="_Toc166053712"/>
      <w:r w:rsidRPr="006D1D0E">
        <w:rPr>
          <w:rFonts w:ascii="Times New Roman" w:hAnsi="Times New Roman"/>
        </w:rPr>
        <w:t>b. Method/Approach</w:t>
      </w:r>
      <w:bookmarkEnd w:id="46"/>
    </w:p>
    <w:p w14:paraId="22441CD2" w14:textId="77777777" w:rsidR="00B1665D" w:rsidRPr="006D1D0E" w:rsidRDefault="00B1665D" w:rsidP="00437357">
      <w:pPr>
        <w:ind w:firstLine="720"/>
        <w:rPr>
          <w:rFonts w:ascii="Times New Roman" w:hAnsi="Times New Roman"/>
        </w:rPr>
      </w:pPr>
      <w:r w:rsidRPr="006D1D0E">
        <w:rPr>
          <w:rFonts w:ascii="Times New Roman" w:hAnsi="Times New Roman"/>
        </w:rPr>
        <w:t>The car's first trial involves a drop test, where it will be released from a specific height of 2.5 feet. Following this initial drop, a thorough inspection will be conducted to check if any parts of the car have broken or developed cracks. Once this examination is complete, the car will be subjected to two more drop tests, ensuring its ability to handle the demanding conditions of the Baja competition.</w:t>
      </w:r>
    </w:p>
    <w:p w14:paraId="2A1266D4" w14:textId="77777777" w:rsidR="00B1665D" w:rsidRPr="006D1D0E" w:rsidRDefault="00B1665D" w:rsidP="00B1665D">
      <w:pPr>
        <w:rPr>
          <w:rFonts w:ascii="Times New Roman" w:hAnsi="Times New Roman"/>
        </w:rPr>
      </w:pPr>
    </w:p>
    <w:p w14:paraId="08912982" w14:textId="1EFF91E2" w:rsidR="00E60B38" w:rsidRPr="006D1D0E" w:rsidRDefault="00B1665D" w:rsidP="00437357">
      <w:pPr>
        <w:ind w:firstLine="720"/>
        <w:rPr>
          <w:rFonts w:ascii="Times New Roman" w:hAnsi="Times New Roman"/>
        </w:rPr>
      </w:pPr>
      <w:r w:rsidRPr="006D1D0E">
        <w:rPr>
          <w:rFonts w:ascii="Times New Roman" w:hAnsi="Times New Roman"/>
        </w:rPr>
        <w:t>The drop test serves as a validation of Requirement 7, a critical element outlined in Section 1D of the testing criteria. To execute the drop test, they will employ a meter stick to precisely measure the drop height, and the car will be released by hand. Additionally, a phone will be used to record the entire drop test process, capturing all relevant details.</w:t>
      </w:r>
    </w:p>
    <w:p w14:paraId="5367E773" w14:textId="77777777" w:rsidR="00B5012F" w:rsidRPr="006D1D0E" w:rsidRDefault="00B5012F" w:rsidP="00B1665D">
      <w:pPr>
        <w:rPr>
          <w:rFonts w:ascii="Times New Roman" w:hAnsi="Times New Roman"/>
        </w:rPr>
      </w:pPr>
    </w:p>
    <w:p w14:paraId="79CF1241" w14:textId="2D8A3F0D" w:rsidR="00B5012F" w:rsidRPr="006D1D0E" w:rsidRDefault="00B5012F" w:rsidP="00437357">
      <w:pPr>
        <w:ind w:firstLine="720"/>
        <w:rPr>
          <w:rFonts w:ascii="Times New Roman" w:hAnsi="Times New Roman"/>
        </w:rPr>
      </w:pPr>
      <w:r w:rsidRPr="006D1D0E">
        <w:rPr>
          <w:rFonts w:ascii="Times New Roman" w:hAnsi="Times New Roman"/>
        </w:rPr>
        <w:t>The second examination for the car focuses on its steering capabilities, specifically its capacity to execute a 180-degree turn within a 3-foot turning diameter, a requirement derived from Analysis 2 in Appendix A02. To facilitate this test, two pieces of tape and a meter stick are employed to mark the turn's designated location. The procedure entails placing the car at its starting point and maneuvering it to a position 3 feet away. Success in this test is defined by the car's ability to complete the turn within a 3-foot radius or less.</w:t>
      </w:r>
    </w:p>
    <w:p w14:paraId="4C1B8DB3" w14:textId="77777777" w:rsidR="00B5012F" w:rsidRPr="006D1D0E" w:rsidRDefault="00B5012F" w:rsidP="00B1665D">
      <w:pPr>
        <w:rPr>
          <w:rFonts w:ascii="Times New Roman" w:hAnsi="Times New Roman"/>
        </w:rPr>
      </w:pPr>
    </w:p>
    <w:p w14:paraId="08809554" w14:textId="59A2F32B" w:rsidR="00B5012F" w:rsidRDefault="00B5012F" w:rsidP="00437357">
      <w:pPr>
        <w:ind w:firstLine="720"/>
        <w:rPr>
          <w:rFonts w:ascii="Times New Roman" w:hAnsi="Times New Roman"/>
        </w:rPr>
      </w:pPr>
      <w:r w:rsidRPr="006D1D0E">
        <w:rPr>
          <w:rFonts w:ascii="Times New Roman" w:hAnsi="Times New Roman"/>
        </w:rPr>
        <w:t>The third examination will evaluate the car's ability to maintain a straight line at its maximum speed, a crucial test to ensure the car's stability in drag race competitions. This test mainly focuses on inspecting the suspension components to ensure the car's support during the short sprint and checking the steering mechanism's capability to maintain a straight trajectory throughout the entire test. The test's length spans 21 feet, and to accurately mark the boundaries, two cameras will be deployed – one positioned on a stand behind the car at its starting point and another set up alongside the car to monitor the full span of the test. In addition, the use of two pieces of tape is essential to define the beginning and end of the straight-line test, and a meter stick will be used to confirm the precise distance covered.</w:t>
      </w:r>
    </w:p>
    <w:p w14:paraId="2827A758" w14:textId="77777777" w:rsidR="0004137F" w:rsidRDefault="0004137F" w:rsidP="00437357">
      <w:pPr>
        <w:ind w:firstLine="720"/>
        <w:rPr>
          <w:rFonts w:ascii="Times New Roman" w:hAnsi="Times New Roman"/>
        </w:rPr>
      </w:pPr>
    </w:p>
    <w:p w14:paraId="3572F13F" w14:textId="4203E9F8" w:rsidR="0004137F" w:rsidRPr="006D1D0E" w:rsidRDefault="0004137F" w:rsidP="00437357">
      <w:pPr>
        <w:ind w:firstLine="720"/>
        <w:rPr>
          <w:rFonts w:ascii="Times New Roman" w:hAnsi="Times New Roman"/>
        </w:rPr>
      </w:pPr>
      <w:r>
        <w:rPr>
          <w:rFonts w:ascii="Times New Roman" w:hAnsi="Times New Roman"/>
        </w:rPr>
        <w:lastRenderedPageBreak/>
        <w:t xml:space="preserve">A fourth test was conducted to determine the force on a bolt. The bolt was supporting the push rod which was connected to the rest of the suspension system. The bolt is a very important feature within the suspension system because a lot of forces travel back and forth when the car experiences uneven surfaces. The test was conducted on the Instron machine which helped determine the maximum force that the bolt can handle. When conducting the test there was difficulty trying to set up the three-point system because the supporting ends were not able to fasten for the short distance that was needed. Additionally, the piece that was supplying the load was large which made it hard to ensure that it would fit between the two supports on the end. With the limited amount of time a new system was not able to be made available for the test. However, the test was conducted by ensuring that the ends would not collapse and that the load supplier did not interfere with the supports. Luckily, there were no issues with the testing but it would be important to set up a better </w:t>
      </w:r>
      <w:r w:rsidR="00820AF0">
        <w:rPr>
          <w:rFonts w:ascii="Times New Roman" w:hAnsi="Times New Roman"/>
        </w:rPr>
        <w:t xml:space="preserve">apparatus. </w:t>
      </w:r>
    </w:p>
    <w:p w14:paraId="6B1FB1DC" w14:textId="77777777" w:rsidR="00B5012F" w:rsidRPr="006D1D0E" w:rsidRDefault="00B5012F" w:rsidP="00B1665D">
      <w:pPr>
        <w:rPr>
          <w:rFonts w:ascii="Times New Roman" w:hAnsi="Times New Roman"/>
        </w:rPr>
      </w:pPr>
    </w:p>
    <w:p w14:paraId="52E90670" w14:textId="49589B7C" w:rsidR="006B17C1" w:rsidRDefault="006B17C1" w:rsidP="000A71C7">
      <w:pPr>
        <w:pStyle w:val="Heading2"/>
        <w:rPr>
          <w:rFonts w:ascii="Times New Roman" w:hAnsi="Times New Roman"/>
        </w:rPr>
      </w:pPr>
      <w:bookmarkStart w:id="47" w:name="_Toc166053713"/>
      <w:r w:rsidRPr="006D1D0E">
        <w:rPr>
          <w:rFonts w:ascii="Times New Roman" w:hAnsi="Times New Roman"/>
        </w:rPr>
        <w:t>c. Test P</w:t>
      </w:r>
      <w:r w:rsidR="008050A0" w:rsidRPr="006D1D0E">
        <w:rPr>
          <w:rFonts w:ascii="Times New Roman" w:hAnsi="Times New Roman"/>
        </w:rPr>
        <w:t>rocess</w:t>
      </w:r>
      <w:bookmarkEnd w:id="47"/>
    </w:p>
    <w:p w14:paraId="402098A1" w14:textId="0B5E7BF1" w:rsidR="00325A2B" w:rsidRPr="00325A2B" w:rsidRDefault="00325A2B" w:rsidP="00325A2B">
      <w:pPr>
        <w:ind w:firstLine="720"/>
        <w:rPr>
          <w:rFonts w:ascii="Times New Roman" w:hAnsi="Times New Roman"/>
        </w:rPr>
      </w:pPr>
      <w:r>
        <w:rPr>
          <w:rFonts w:ascii="Times New Roman" w:hAnsi="Times New Roman"/>
        </w:rPr>
        <w:t>The testing processes will require smooth and flat surfaces and bumpy terrain to test parts of the car that align with the requirements that are located in Section 1d. The smooth flat surface will be needed to test the requirements for measure the turning angle, measuring the ride height, implementation of the drop test, and pushing down on the car to measure the deflection of the</w:t>
      </w:r>
      <w:r w:rsidR="00C65CE8">
        <w:rPr>
          <w:rFonts w:ascii="Times New Roman" w:hAnsi="Times New Roman"/>
        </w:rPr>
        <w:t xml:space="preserve"> suspension system. The rough terrain is only necessary to ensure that the car stays together while going over bumps and taking jumps. The testing on the terrain is vital to ensure that it will be a top competitor in the competition. Time would not be an issue for the testing processes because it could be done at any time without the need of open buildings or equipment that is provided at CWU. </w:t>
      </w:r>
    </w:p>
    <w:p w14:paraId="2C3C8AAB" w14:textId="0768E377" w:rsidR="000F6233" w:rsidRPr="006D1D0E" w:rsidRDefault="000F6233" w:rsidP="000A71C7">
      <w:pPr>
        <w:pStyle w:val="Italics"/>
      </w:pPr>
      <w:r w:rsidRPr="006D1D0E">
        <w:t xml:space="preserve"> </w:t>
      </w:r>
    </w:p>
    <w:p w14:paraId="55CFD782" w14:textId="77777777" w:rsidR="000A71C7" w:rsidRPr="00325A2B" w:rsidRDefault="000A71C7" w:rsidP="00CB4278">
      <w:pPr>
        <w:rPr>
          <w:rFonts w:ascii="Times New Roman" w:hAnsi="Times New Roman"/>
          <w:iCs/>
        </w:rPr>
      </w:pPr>
    </w:p>
    <w:p w14:paraId="534FC991" w14:textId="60DAB2A5" w:rsidR="002103AC" w:rsidRDefault="000A71C7" w:rsidP="000A71C7">
      <w:pPr>
        <w:pStyle w:val="Heading2"/>
        <w:rPr>
          <w:rFonts w:ascii="Times New Roman" w:hAnsi="Times New Roman"/>
        </w:rPr>
      </w:pPr>
      <w:bookmarkStart w:id="48" w:name="_Toc166053714"/>
      <w:r w:rsidRPr="006D1D0E">
        <w:rPr>
          <w:rFonts w:ascii="Times New Roman" w:hAnsi="Times New Roman"/>
        </w:rPr>
        <w:t>d. Deliverables</w:t>
      </w:r>
      <w:bookmarkEnd w:id="48"/>
    </w:p>
    <w:p w14:paraId="0FEA2665" w14:textId="39615F74" w:rsidR="000D0DBE" w:rsidRDefault="000D0DBE" w:rsidP="000D0DBE">
      <w:pPr>
        <w:ind w:firstLine="720"/>
        <w:rPr>
          <w:rFonts w:ascii="Times New Roman" w:hAnsi="Times New Roman"/>
        </w:rPr>
      </w:pPr>
      <w:r>
        <w:rPr>
          <w:rFonts w:ascii="Times New Roman" w:hAnsi="Times New Roman"/>
        </w:rPr>
        <w:t xml:space="preserve">The results of the tests will be written down as the tests are performed and later typed out in an excel sheet to help analyze the data in further detail. Additionally, pictures and videos will be taken to assist in the illustration of the tests. The photos and videos will additionally show failures in the parts of the car which will help with talking points from the testing phases. With an accumulation of photos, videos, and conducted data for all the requirements it will be possible to break down all of the information in a document to note if the requirements for the steering and suspension passed or failed. </w:t>
      </w:r>
    </w:p>
    <w:p w14:paraId="3093F71F" w14:textId="77777777" w:rsidR="00D35B4B" w:rsidRDefault="00D35B4B" w:rsidP="000D0DBE">
      <w:pPr>
        <w:ind w:firstLine="720"/>
        <w:rPr>
          <w:rFonts w:ascii="Times New Roman" w:hAnsi="Times New Roman"/>
        </w:rPr>
      </w:pPr>
    </w:p>
    <w:p w14:paraId="350817EB" w14:textId="1EB8562B" w:rsidR="00D35B4B" w:rsidRPr="000D0DBE" w:rsidRDefault="00D35B4B" w:rsidP="000D0DBE">
      <w:pPr>
        <w:ind w:firstLine="720"/>
        <w:rPr>
          <w:rFonts w:ascii="Times New Roman" w:hAnsi="Times New Roman"/>
        </w:rPr>
      </w:pPr>
      <w:r>
        <w:rPr>
          <w:rFonts w:ascii="Times New Roman" w:hAnsi="Times New Roman"/>
        </w:rPr>
        <w:t xml:space="preserve">The first test that was conducted involved a turn angle test which was based on an analysis. The analysis involved a turn radius test to ensure that the car was able to turn 180 degrees with a diameter of 3 feet. The calculation consisted of taking dividing the wheelbase by the turn radius. Once the value was acquired, the tangent inverse was taken to provide a value. The analysis came to a conclusion of 29.1 degrees, however the chosen required value was 30 degrees. The test was completed by using a protractor printout, straightedge, and something to elevate the </w:t>
      </w:r>
      <w:r w:rsidR="00021492">
        <w:rPr>
          <w:rFonts w:ascii="Times New Roman" w:hAnsi="Times New Roman"/>
        </w:rPr>
        <w:t xml:space="preserve">RC Car. The car was then tested, and each tire came out with a result of 34 degrees for the turn angle for each tire. One of the main issues that the car was experiencing involved the tire twitching when the wheel was turned fully to the left or right for a long period of time. The issue resulted in taking time to try and get the angle before the tire started to twitch. Another issue that was identified involved realizing that the tie rods that connected to the steering knuckle </w:t>
      </w:r>
      <w:r w:rsidR="00021492">
        <w:rPr>
          <w:rFonts w:ascii="Times New Roman" w:hAnsi="Times New Roman"/>
        </w:rPr>
        <w:lastRenderedPageBreak/>
        <w:t xml:space="preserve">started to loosen after the third trial. The tie rods were an important part to securely fasten to ensure that the turning angle results were accurate. </w:t>
      </w:r>
    </w:p>
    <w:p w14:paraId="36F4A056" w14:textId="12AB3266" w:rsidR="00AF09C2" w:rsidRPr="006D1D0E" w:rsidRDefault="00AF09C2" w:rsidP="000F6233">
      <w:pPr>
        <w:pStyle w:val="Italics"/>
      </w:pPr>
      <w:r w:rsidRPr="006D1D0E">
        <w:t xml:space="preserve">  </w:t>
      </w:r>
    </w:p>
    <w:p w14:paraId="61B7C2DB" w14:textId="77777777" w:rsidR="00B1381A" w:rsidRPr="006D1D0E" w:rsidRDefault="00B1381A" w:rsidP="000A71C7">
      <w:pPr>
        <w:rPr>
          <w:rFonts w:ascii="Times New Roman" w:hAnsi="Times New Roman"/>
        </w:rPr>
      </w:pPr>
    </w:p>
    <w:p w14:paraId="08672538" w14:textId="77777777" w:rsidR="00605FBB" w:rsidRPr="006D1D0E" w:rsidRDefault="00605FBB">
      <w:pPr>
        <w:rPr>
          <w:rFonts w:ascii="Times New Roman" w:hAnsi="Times New Roman"/>
          <w:sz w:val="52"/>
        </w:rPr>
      </w:pPr>
      <w:r w:rsidRPr="006D1D0E">
        <w:rPr>
          <w:rFonts w:ascii="Times New Roman" w:hAnsi="Times New Roman"/>
        </w:rPr>
        <w:br w:type="page"/>
      </w:r>
    </w:p>
    <w:p w14:paraId="64CFDDA1" w14:textId="0A7D6A64" w:rsidR="00553FDD" w:rsidRPr="006D1D0E" w:rsidRDefault="00596DED" w:rsidP="00596DED">
      <w:pPr>
        <w:pStyle w:val="Heading1"/>
        <w:rPr>
          <w:rFonts w:ascii="Times New Roman" w:hAnsi="Times New Roman"/>
        </w:rPr>
      </w:pPr>
      <w:bookmarkStart w:id="49" w:name="_Toc166053715"/>
      <w:r w:rsidRPr="006D1D0E">
        <w:rPr>
          <w:rFonts w:ascii="Times New Roman" w:hAnsi="Times New Roman"/>
        </w:rPr>
        <w:lastRenderedPageBreak/>
        <w:t xml:space="preserve">5. </w:t>
      </w:r>
      <w:r w:rsidR="00CB4278" w:rsidRPr="006D1D0E">
        <w:rPr>
          <w:rFonts w:ascii="Times New Roman" w:hAnsi="Times New Roman"/>
        </w:rPr>
        <w:t>BUDGET</w:t>
      </w:r>
      <w:bookmarkEnd w:id="49"/>
    </w:p>
    <w:p w14:paraId="6BF2F93C" w14:textId="47B4BAFF" w:rsidR="002F2EAB" w:rsidRPr="006D1D0E" w:rsidRDefault="002F2EAB" w:rsidP="00596DED">
      <w:pPr>
        <w:rPr>
          <w:rFonts w:ascii="Times New Roman" w:hAnsi="Times New Roman"/>
        </w:rPr>
      </w:pPr>
    </w:p>
    <w:p w14:paraId="6350601E" w14:textId="425CF989" w:rsidR="00AE62B2" w:rsidRPr="006D1D0E" w:rsidRDefault="00596DED" w:rsidP="00596DED">
      <w:pPr>
        <w:pStyle w:val="Heading2"/>
        <w:rPr>
          <w:rFonts w:ascii="Times New Roman" w:hAnsi="Times New Roman"/>
        </w:rPr>
      </w:pPr>
      <w:bookmarkStart w:id="50" w:name="_Toc166053716"/>
      <w:r w:rsidRPr="006D1D0E">
        <w:rPr>
          <w:rFonts w:ascii="Times New Roman" w:hAnsi="Times New Roman"/>
        </w:rPr>
        <w:t>a. Parts</w:t>
      </w:r>
      <w:bookmarkEnd w:id="50"/>
    </w:p>
    <w:p w14:paraId="18BEF165" w14:textId="77777777" w:rsidR="00AE62B2" w:rsidRPr="006D1D0E" w:rsidRDefault="00AE62B2" w:rsidP="00596DED">
      <w:pPr>
        <w:pStyle w:val="Italics"/>
        <w:rPr>
          <w:i w:val="0"/>
          <w:iCs/>
        </w:rPr>
      </w:pPr>
    </w:p>
    <w:p w14:paraId="3602FEA0" w14:textId="42010DF3" w:rsidR="008D0014" w:rsidRPr="006D1D0E" w:rsidRDefault="0041090B" w:rsidP="00437357">
      <w:pPr>
        <w:pStyle w:val="Italics"/>
        <w:ind w:firstLine="720"/>
        <w:rPr>
          <w:i w:val="0"/>
          <w:iCs/>
          <w:sz w:val="24"/>
          <w:szCs w:val="24"/>
        </w:rPr>
      </w:pPr>
      <w:r w:rsidRPr="006D1D0E">
        <w:rPr>
          <w:i w:val="0"/>
          <w:iCs/>
          <w:sz w:val="24"/>
          <w:szCs w:val="24"/>
        </w:rPr>
        <w:t>The parts that are being designed during the fall quarter will need to be manufactured using additive or subtractive manufacturing processes. Additionally, the parts that will not be manufactured su</w:t>
      </w:r>
      <w:r w:rsidR="00FE342D">
        <w:rPr>
          <w:i w:val="0"/>
          <w:iCs/>
          <w:sz w:val="24"/>
          <w:szCs w:val="24"/>
        </w:rPr>
        <w:t>ch</w:t>
      </w:r>
      <w:r w:rsidRPr="006D1D0E">
        <w:rPr>
          <w:i w:val="0"/>
          <w:iCs/>
          <w:sz w:val="24"/>
          <w:szCs w:val="24"/>
        </w:rPr>
        <w:t xml:space="preserve"> as the shocks for the suspension will be purchased because of the complexity for the design. The shocks may be the most expensive part for the RC Car as well because of the</w:t>
      </w:r>
      <w:r w:rsidR="00262CAF" w:rsidRPr="006D1D0E">
        <w:rPr>
          <w:i w:val="0"/>
          <w:iCs/>
          <w:sz w:val="24"/>
          <w:szCs w:val="24"/>
        </w:rPr>
        <w:t>ir function and the specific shocks used are not common which drives up the cost. However, fasteners and bolts will be relatively cheap because of the mass production conducted for those parts. The parts list for reference is located in Appendix C.</w:t>
      </w:r>
      <w:r w:rsidR="00FE342D">
        <w:rPr>
          <w:i w:val="0"/>
          <w:iCs/>
          <w:sz w:val="24"/>
          <w:szCs w:val="24"/>
        </w:rPr>
        <w:t xml:space="preserve"> Additionally, the mounts that are connected to the control arms and suspension components will be 3D printed which saves funds and allows for the opportunity to print multiple parts as backups without having a large impact on cost. </w:t>
      </w:r>
    </w:p>
    <w:p w14:paraId="5CE88B52" w14:textId="77777777" w:rsidR="008D0014" w:rsidRPr="006D1D0E" w:rsidRDefault="008D0014" w:rsidP="00596DED">
      <w:pPr>
        <w:pStyle w:val="Italics"/>
        <w:rPr>
          <w:i w:val="0"/>
          <w:iCs/>
        </w:rPr>
      </w:pPr>
    </w:p>
    <w:p w14:paraId="2F992003" w14:textId="5AA4C63F" w:rsidR="00596DED" w:rsidRPr="006D1D0E" w:rsidRDefault="00596DED" w:rsidP="005D6081">
      <w:pPr>
        <w:pStyle w:val="Heading2"/>
        <w:rPr>
          <w:rFonts w:ascii="Times New Roman" w:hAnsi="Times New Roman"/>
        </w:rPr>
      </w:pPr>
      <w:bookmarkStart w:id="51" w:name="_Toc166053717"/>
      <w:r w:rsidRPr="006D1D0E">
        <w:rPr>
          <w:rFonts w:ascii="Times New Roman" w:hAnsi="Times New Roman"/>
        </w:rPr>
        <w:t xml:space="preserve">b. </w:t>
      </w:r>
      <w:r w:rsidR="0056227A" w:rsidRPr="006D1D0E">
        <w:rPr>
          <w:rFonts w:ascii="Times New Roman" w:hAnsi="Times New Roman"/>
        </w:rPr>
        <w:t>Outsourcing</w:t>
      </w:r>
      <w:bookmarkEnd w:id="51"/>
    </w:p>
    <w:p w14:paraId="04790428" w14:textId="77777777" w:rsidR="008C7A18" w:rsidRPr="006D1D0E" w:rsidRDefault="008C7A18" w:rsidP="00596DED">
      <w:pPr>
        <w:pStyle w:val="Italics"/>
        <w:rPr>
          <w:i w:val="0"/>
          <w:iCs/>
        </w:rPr>
      </w:pPr>
    </w:p>
    <w:p w14:paraId="0422C9D5" w14:textId="71030DC2" w:rsidR="0041090B" w:rsidRPr="006D1D0E" w:rsidRDefault="0041090B" w:rsidP="00437357">
      <w:pPr>
        <w:pStyle w:val="Italics"/>
        <w:ind w:firstLine="720"/>
        <w:rPr>
          <w:i w:val="0"/>
          <w:iCs/>
          <w:sz w:val="24"/>
          <w:szCs w:val="24"/>
        </w:rPr>
      </w:pPr>
      <w:r w:rsidRPr="006D1D0E">
        <w:rPr>
          <w:i w:val="0"/>
          <w:iCs/>
          <w:sz w:val="24"/>
          <w:szCs w:val="24"/>
        </w:rPr>
        <w:t xml:space="preserve">The suspension frame will most likely be the only product that will be outsourced to </w:t>
      </w:r>
      <w:proofErr w:type="spellStart"/>
      <w:r w:rsidRPr="006D1D0E">
        <w:rPr>
          <w:i w:val="0"/>
          <w:iCs/>
          <w:sz w:val="24"/>
          <w:szCs w:val="24"/>
        </w:rPr>
        <w:t>SendCutSend</w:t>
      </w:r>
      <w:proofErr w:type="spellEnd"/>
      <w:r w:rsidRPr="006D1D0E">
        <w:rPr>
          <w:i w:val="0"/>
          <w:iCs/>
          <w:sz w:val="24"/>
          <w:szCs w:val="24"/>
        </w:rPr>
        <w:t xml:space="preserve"> because it is one of the most complicated pa</w:t>
      </w:r>
      <w:r w:rsidR="00262CAF" w:rsidRPr="006D1D0E">
        <w:rPr>
          <w:i w:val="0"/>
          <w:iCs/>
          <w:sz w:val="24"/>
          <w:szCs w:val="24"/>
        </w:rPr>
        <w:t xml:space="preserve">rts to manufacture. It is estimated to be about $40 between the part creation and the shipping for the part. </w:t>
      </w:r>
    </w:p>
    <w:p w14:paraId="16589A59" w14:textId="77777777" w:rsidR="0041090B" w:rsidRPr="006D1D0E" w:rsidRDefault="0041090B" w:rsidP="00596DED">
      <w:pPr>
        <w:pStyle w:val="Italics"/>
        <w:rPr>
          <w:i w:val="0"/>
          <w:iCs/>
        </w:rPr>
      </w:pPr>
    </w:p>
    <w:p w14:paraId="6117DC49" w14:textId="1CCADEF1" w:rsidR="005D6081" w:rsidRPr="006D1D0E" w:rsidRDefault="005D6081" w:rsidP="005D6081">
      <w:pPr>
        <w:pStyle w:val="Heading2"/>
        <w:rPr>
          <w:rFonts w:ascii="Times New Roman" w:hAnsi="Times New Roman"/>
        </w:rPr>
      </w:pPr>
      <w:bookmarkStart w:id="52" w:name="_Toc166053718"/>
      <w:r w:rsidRPr="006D1D0E">
        <w:rPr>
          <w:rFonts w:ascii="Times New Roman" w:hAnsi="Times New Roman"/>
        </w:rPr>
        <w:t>c. Labor</w:t>
      </w:r>
      <w:bookmarkEnd w:id="52"/>
    </w:p>
    <w:p w14:paraId="4499FDAE" w14:textId="742EB77E" w:rsidR="005D6081" w:rsidRPr="006D1D0E" w:rsidRDefault="005D6081" w:rsidP="005D6081">
      <w:pPr>
        <w:rPr>
          <w:rFonts w:ascii="Times New Roman" w:hAnsi="Times New Roman"/>
        </w:rPr>
      </w:pPr>
    </w:p>
    <w:p w14:paraId="00E0377B" w14:textId="39A5FA14" w:rsidR="00262CAF" w:rsidRPr="006D1D0E" w:rsidRDefault="00262CAF" w:rsidP="00437357">
      <w:pPr>
        <w:ind w:firstLine="720"/>
        <w:rPr>
          <w:rFonts w:ascii="Times New Roman" w:hAnsi="Times New Roman"/>
          <w:szCs w:val="24"/>
        </w:rPr>
      </w:pPr>
      <w:r w:rsidRPr="006D1D0E">
        <w:rPr>
          <w:rFonts w:ascii="Times New Roman" w:hAnsi="Times New Roman"/>
          <w:szCs w:val="24"/>
        </w:rPr>
        <w:t>The labor that will be conducted includes the majority of the suspension and steering parts for the RC Car. The control arms will mostly be made out of aluminum rods and the connection pieces will be made out of 3D printed ABS plastic. There also some complex parts that may require the use of a CNC machine or manual end mills to achieve the desired design intent.</w:t>
      </w:r>
    </w:p>
    <w:p w14:paraId="53A79B80" w14:textId="77777777" w:rsidR="00262CAF" w:rsidRPr="006D1D0E" w:rsidRDefault="00262CAF" w:rsidP="005D6081">
      <w:pPr>
        <w:rPr>
          <w:rFonts w:ascii="Times New Roman" w:hAnsi="Times New Roman"/>
        </w:rPr>
      </w:pPr>
    </w:p>
    <w:p w14:paraId="3F424227" w14:textId="7FE8D8D6" w:rsidR="005D6081" w:rsidRPr="006D1D0E" w:rsidRDefault="005D6081" w:rsidP="00511D47">
      <w:pPr>
        <w:pStyle w:val="Heading2"/>
        <w:rPr>
          <w:rFonts w:ascii="Times New Roman" w:hAnsi="Times New Roman"/>
        </w:rPr>
      </w:pPr>
      <w:bookmarkStart w:id="53" w:name="_Toc166053719"/>
      <w:r w:rsidRPr="006D1D0E">
        <w:rPr>
          <w:rFonts w:ascii="Times New Roman" w:hAnsi="Times New Roman"/>
        </w:rPr>
        <w:t>d. Estimated Total Project Cost</w:t>
      </w:r>
      <w:bookmarkEnd w:id="53"/>
    </w:p>
    <w:p w14:paraId="4565232A" w14:textId="77777777" w:rsidR="00262CAF" w:rsidRPr="006D1D0E" w:rsidRDefault="00262CAF" w:rsidP="00596DED">
      <w:pPr>
        <w:pStyle w:val="Italics"/>
        <w:rPr>
          <w:i w:val="0"/>
          <w:iCs/>
          <w:sz w:val="24"/>
          <w:szCs w:val="24"/>
        </w:rPr>
      </w:pPr>
    </w:p>
    <w:p w14:paraId="3374874F" w14:textId="395B88C7" w:rsidR="00262CAF" w:rsidRPr="006D1D0E" w:rsidRDefault="00262CAF" w:rsidP="00437357">
      <w:pPr>
        <w:pStyle w:val="Italics"/>
        <w:ind w:firstLine="720"/>
        <w:rPr>
          <w:i w:val="0"/>
          <w:iCs/>
          <w:sz w:val="24"/>
          <w:szCs w:val="24"/>
        </w:rPr>
      </w:pPr>
      <w:r w:rsidRPr="006D1D0E">
        <w:rPr>
          <w:i w:val="0"/>
          <w:iCs/>
          <w:sz w:val="24"/>
          <w:szCs w:val="24"/>
        </w:rPr>
        <w:t xml:space="preserve">The majority of costs will be the stock material for the manufacturing process and the additional sub cost will involve the fasteners which are not too expensive. </w:t>
      </w:r>
      <w:r w:rsidR="00FE342D">
        <w:rPr>
          <w:i w:val="0"/>
          <w:iCs/>
          <w:sz w:val="24"/>
          <w:szCs w:val="24"/>
        </w:rPr>
        <w:t xml:space="preserve">The materials allow the opportunity to create the control arms, mounts, steering components, suspension components  and the suspension frame. </w:t>
      </w:r>
      <w:r w:rsidRPr="006D1D0E">
        <w:rPr>
          <w:i w:val="0"/>
          <w:iCs/>
          <w:sz w:val="24"/>
          <w:szCs w:val="24"/>
        </w:rPr>
        <w:t xml:space="preserve">The labor that will be conducted is also priced by the </w:t>
      </w:r>
      <w:r w:rsidR="00FE342D" w:rsidRPr="006D1D0E">
        <w:rPr>
          <w:i w:val="0"/>
          <w:iCs/>
          <w:sz w:val="24"/>
          <w:szCs w:val="24"/>
        </w:rPr>
        <w:t>number</w:t>
      </w:r>
      <w:r w:rsidRPr="006D1D0E">
        <w:rPr>
          <w:i w:val="0"/>
          <w:iCs/>
          <w:sz w:val="24"/>
          <w:szCs w:val="24"/>
        </w:rPr>
        <w:t xml:space="preserve"> of hours that will be spent manufacturing. </w:t>
      </w:r>
      <w:r w:rsidR="00FE342D">
        <w:rPr>
          <w:i w:val="0"/>
          <w:iCs/>
          <w:sz w:val="24"/>
          <w:szCs w:val="24"/>
        </w:rPr>
        <w:t xml:space="preserve">However, the manufacturing hours will not be charged towards to project because the work will be conducted by the team. </w:t>
      </w:r>
      <w:r w:rsidRPr="006D1D0E">
        <w:rPr>
          <w:i w:val="0"/>
          <w:iCs/>
          <w:sz w:val="24"/>
          <w:szCs w:val="24"/>
        </w:rPr>
        <w:t>Outsour</w:t>
      </w:r>
      <w:r w:rsidR="00FE342D">
        <w:rPr>
          <w:i w:val="0"/>
          <w:iCs/>
          <w:sz w:val="24"/>
          <w:szCs w:val="24"/>
        </w:rPr>
        <w:t>ced parts</w:t>
      </w:r>
      <w:r w:rsidRPr="006D1D0E">
        <w:rPr>
          <w:i w:val="0"/>
          <w:iCs/>
          <w:sz w:val="24"/>
          <w:szCs w:val="24"/>
        </w:rPr>
        <w:t xml:space="preserve"> will also be a factor, although, it will not be too expensive because very few parts will be outsourced. A reference to the budget is located in Appendix D</w:t>
      </w:r>
      <w:r w:rsidR="00FE342D">
        <w:rPr>
          <w:i w:val="0"/>
          <w:iCs/>
          <w:sz w:val="24"/>
          <w:szCs w:val="24"/>
        </w:rPr>
        <w:t xml:space="preserve"> which lays out the price for each component for the budget</w:t>
      </w:r>
      <w:r w:rsidRPr="006D1D0E">
        <w:rPr>
          <w:i w:val="0"/>
          <w:iCs/>
          <w:sz w:val="24"/>
          <w:szCs w:val="24"/>
        </w:rPr>
        <w:t>.</w:t>
      </w:r>
      <w:r w:rsidR="00FE342D">
        <w:rPr>
          <w:i w:val="0"/>
          <w:iCs/>
          <w:sz w:val="24"/>
          <w:szCs w:val="24"/>
        </w:rPr>
        <w:t xml:space="preserve"> </w:t>
      </w:r>
    </w:p>
    <w:p w14:paraId="5E152BF5" w14:textId="100BE59E" w:rsidR="009D7437" w:rsidRPr="006D1D0E" w:rsidRDefault="00262CAF" w:rsidP="00596DED">
      <w:pPr>
        <w:pStyle w:val="Italics"/>
        <w:rPr>
          <w:i w:val="0"/>
          <w:iCs/>
        </w:rPr>
      </w:pPr>
      <w:r w:rsidRPr="006D1D0E">
        <w:rPr>
          <w:i w:val="0"/>
          <w:iCs/>
        </w:rPr>
        <w:t xml:space="preserve"> </w:t>
      </w:r>
    </w:p>
    <w:p w14:paraId="4B99DB27" w14:textId="4CB3BBFA" w:rsidR="00511D47" w:rsidRPr="006D1D0E" w:rsidRDefault="00511D47" w:rsidP="00511D47">
      <w:pPr>
        <w:pStyle w:val="Heading2"/>
        <w:rPr>
          <w:rFonts w:ascii="Times New Roman" w:hAnsi="Times New Roman"/>
        </w:rPr>
      </w:pPr>
      <w:bookmarkStart w:id="54" w:name="_Toc166053720"/>
      <w:r w:rsidRPr="006D1D0E">
        <w:rPr>
          <w:rFonts w:ascii="Times New Roman" w:hAnsi="Times New Roman"/>
        </w:rPr>
        <w:t>e. Funding Source</w:t>
      </w:r>
      <w:bookmarkEnd w:id="54"/>
    </w:p>
    <w:p w14:paraId="37E2D638" w14:textId="65A02405" w:rsidR="002F2EAB" w:rsidRPr="006D1D0E" w:rsidRDefault="002F2EAB" w:rsidP="00511D47">
      <w:pPr>
        <w:rPr>
          <w:rFonts w:ascii="Times New Roman" w:hAnsi="Times New Roman"/>
        </w:rPr>
      </w:pPr>
    </w:p>
    <w:p w14:paraId="1C7341EA" w14:textId="03C48790" w:rsidR="00262CAF" w:rsidRPr="00C155A0" w:rsidRDefault="00262CAF" w:rsidP="00437357">
      <w:pPr>
        <w:ind w:firstLine="720"/>
        <w:rPr>
          <w:rFonts w:ascii="Times New Roman" w:hAnsi="Times New Roman"/>
          <w:szCs w:val="24"/>
        </w:rPr>
      </w:pPr>
      <w:r w:rsidRPr="00C155A0">
        <w:rPr>
          <w:rFonts w:ascii="Times New Roman" w:hAnsi="Times New Roman"/>
          <w:szCs w:val="24"/>
        </w:rPr>
        <w:t>The funding source will be between Boe Hartman and Jarvis Hudnall.</w:t>
      </w:r>
    </w:p>
    <w:p w14:paraId="01EC829E" w14:textId="77777777" w:rsidR="00262CAF" w:rsidRPr="006D1D0E" w:rsidRDefault="00262CAF" w:rsidP="00511D47">
      <w:pPr>
        <w:rPr>
          <w:rFonts w:ascii="Times New Roman" w:hAnsi="Times New Roman"/>
        </w:rPr>
      </w:pPr>
    </w:p>
    <w:p w14:paraId="4B92D345" w14:textId="335734D7" w:rsidR="00E52B6F" w:rsidRPr="006D1D0E" w:rsidRDefault="00E52B6F" w:rsidP="00E52B6F">
      <w:pPr>
        <w:pStyle w:val="Heading2"/>
        <w:rPr>
          <w:rFonts w:ascii="Times New Roman" w:hAnsi="Times New Roman"/>
        </w:rPr>
      </w:pPr>
      <w:bookmarkStart w:id="55" w:name="_Toc166053721"/>
      <w:r w:rsidRPr="006D1D0E">
        <w:rPr>
          <w:rFonts w:ascii="Times New Roman" w:hAnsi="Times New Roman"/>
        </w:rPr>
        <w:lastRenderedPageBreak/>
        <w:t>f. Winter Updates</w:t>
      </w:r>
      <w:bookmarkEnd w:id="55"/>
    </w:p>
    <w:p w14:paraId="50C72D48" w14:textId="77777777" w:rsidR="00E73C44" w:rsidRDefault="00E73C44" w:rsidP="00DC1756">
      <w:pPr>
        <w:pStyle w:val="Italics"/>
        <w:rPr>
          <w:b/>
          <w:bCs/>
          <w:i w:val="0"/>
          <w:iCs/>
          <w:sz w:val="24"/>
          <w:szCs w:val="24"/>
        </w:rPr>
      </w:pPr>
    </w:p>
    <w:p w14:paraId="4C6A34B3" w14:textId="418EEC39" w:rsidR="00DC1756" w:rsidRPr="00E73C44" w:rsidRDefault="00DC1756" w:rsidP="00DC1756">
      <w:pPr>
        <w:pStyle w:val="Italics"/>
        <w:rPr>
          <w:sz w:val="24"/>
          <w:szCs w:val="24"/>
        </w:rPr>
      </w:pPr>
      <w:r w:rsidRPr="00E73C44">
        <w:rPr>
          <w:b/>
          <w:bCs/>
          <w:i w:val="0"/>
          <w:iCs/>
          <w:sz w:val="24"/>
          <w:szCs w:val="24"/>
        </w:rPr>
        <w:t>5a</w:t>
      </w:r>
      <w:r w:rsidR="00E73C44">
        <w:rPr>
          <w:b/>
          <w:bCs/>
          <w:i w:val="0"/>
          <w:iCs/>
          <w:sz w:val="24"/>
          <w:szCs w:val="24"/>
        </w:rPr>
        <w:t xml:space="preserve">: </w:t>
      </w:r>
      <w:r w:rsidR="00E73C44">
        <w:rPr>
          <w:i w:val="0"/>
          <w:iCs/>
          <w:sz w:val="24"/>
          <w:szCs w:val="24"/>
        </w:rPr>
        <w:t xml:space="preserve">During the winter quarter, the cost decreased by about $90 which was very beneficial for saving money and finding effective methods that would help the development of the project. The cost changes came from deciding not to outsource, and manufacture all parts in house. This process allowed for the opportunity for trying to find new manufacturing methods that would provide a product the same strong material. Additionally, the new cost-effective method allows for ease of making multiple parts as it is a cast into a mold that could be used continuously. </w:t>
      </w:r>
    </w:p>
    <w:p w14:paraId="7E965452" w14:textId="77777777" w:rsidR="00E73C44" w:rsidRDefault="00E73C44" w:rsidP="00DC1756">
      <w:pPr>
        <w:pStyle w:val="Italics"/>
        <w:rPr>
          <w:b/>
          <w:bCs/>
          <w:i w:val="0"/>
          <w:iCs/>
          <w:sz w:val="24"/>
          <w:szCs w:val="24"/>
        </w:rPr>
      </w:pPr>
    </w:p>
    <w:p w14:paraId="33CD3527" w14:textId="43215716" w:rsidR="00DC1756" w:rsidRPr="00767FCF" w:rsidRDefault="00DC1756" w:rsidP="00DC1756">
      <w:pPr>
        <w:pStyle w:val="Italics"/>
        <w:rPr>
          <w:i w:val="0"/>
          <w:iCs/>
          <w:sz w:val="24"/>
          <w:szCs w:val="24"/>
        </w:rPr>
      </w:pPr>
      <w:r w:rsidRPr="00E73C44">
        <w:rPr>
          <w:b/>
          <w:bCs/>
          <w:i w:val="0"/>
          <w:iCs/>
          <w:sz w:val="24"/>
          <w:szCs w:val="24"/>
        </w:rPr>
        <w:t>5b:</w:t>
      </w:r>
      <w:r w:rsidRPr="00E73C44">
        <w:rPr>
          <w:sz w:val="24"/>
          <w:szCs w:val="24"/>
        </w:rPr>
        <w:t xml:space="preserve"> </w:t>
      </w:r>
      <w:r w:rsidR="00767FCF">
        <w:rPr>
          <w:i w:val="0"/>
          <w:iCs/>
          <w:sz w:val="24"/>
          <w:szCs w:val="24"/>
        </w:rPr>
        <w:t xml:space="preserve">Fortunately, there were no issues with outsourcing in the first place, it was mainly decided that the new </w:t>
      </w:r>
      <w:r w:rsidR="003C785B">
        <w:rPr>
          <w:i w:val="0"/>
          <w:iCs/>
          <w:sz w:val="24"/>
          <w:szCs w:val="24"/>
        </w:rPr>
        <w:t>cost-effective</w:t>
      </w:r>
      <w:r w:rsidR="00767FCF">
        <w:rPr>
          <w:i w:val="0"/>
          <w:iCs/>
          <w:sz w:val="24"/>
          <w:szCs w:val="24"/>
        </w:rPr>
        <w:t xml:space="preserve"> ways would be more beneficial for the project. Manufacturing in house also provided the possibility to grow skillsets instead of relying on other manufactures to produce the work. Additionally, for the future, outsourcing will not be an issue unless there is a change of heart regarding manufacturing processes. </w:t>
      </w:r>
    </w:p>
    <w:p w14:paraId="7A42E0F2" w14:textId="77777777" w:rsidR="00767FCF" w:rsidRDefault="00767FCF" w:rsidP="00DC1756">
      <w:pPr>
        <w:pStyle w:val="Italics"/>
        <w:rPr>
          <w:b/>
          <w:bCs/>
          <w:i w:val="0"/>
          <w:iCs/>
          <w:sz w:val="24"/>
          <w:szCs w:val="24"/>
        </w:rPr>
      </w:pPr>
    </w:p>
    <w:p w14:paraId="45EC9B87" w14:textId="7A52C9C9" w:rsidR="00DC1756" w:rsidRPr="009C7D3E" w:rsidRDefault="00DC1756" w:rsidP="00DC1756">
      <w:pPr>
        <w:pStyle w:val="Italics"/>
        <w:rPr>
          <w:i w:val="0"/>
          <w:iCs/>
          <w:sz w:val="24"/>
          <w:szCs w:val="24"/>
        </w:rPr>
      </w:pPr>
      <w:r w:rsidRPr="00E73C44">
        <w:rPr>
          <w:b/>
          <w:bCs/>
          <w:i w:val="0"/>
          <w:iCs/>
          <w:sz w:val="24"/>
          <w:szCs w:val="24"/>
        </w:rPr>
        <w:t>5c:</w:t>
      </w:r>
      <w:r w:rsidRPr="00E73C44">
        <w:rPr>
          <w:sz w:val="24"/>
          <w:szCs w:val="24"/>
        </w:rPr>
        <w:t xml:space="preserve"> </w:t>
      </w:r>
      <w:r w:rsidR="009C7D3E">
        <w:rPr>
          <w:i w:val="0"/>
          <w:iCs/>
          <w:sz w:val="24"/>
          <w:szCs w:val="24"/>
        </w:rPr>
        <w:t xml:space="preserve">The estimated time was not properly analyzed during the fall quarter as there was uncertainty of how long some manufacturing costs would take. After analyzing how much time manufacturing processes take, the time it would take to produce parts were adjusted in Appendix D. However, with the adjustments it is very important to note that the work done as a student is completely free during the development of this project. To ensure that the estimate is not extremely inaccurate again, a significant amount of time was added to meet a true estimate after spending time manufacturing. </w:t>
      </w:r>
    </w:p>
    <w:p w14:paraId="12C7A7C7" w14:textId="211774BE" w:rsidR="00DC1756" w:rsidRPr="006D1D0E" w:rsidRDefault="00DC1756" w:rsidP="00E52B6F">
      <w:pPr>
        <w:pStyle w:val="Italics"/>
      </w:pPr>
    </w:p>
    <w:p w14:paraId="4704C852" w14:textId="31A9A6F3" w:rsidR="00E52B6F" w:rsidRPr="006D1D0E" w:rsidRDefault="00E52B6F" w:rsidP="00E52B6F">
      <w:pPr>
        <w:pStyle w:val="Heading2"/>
        <w:rPr>
          <w:rFonts w:ascii="Times New Roman" w:hAnsi="Times New Roman"/>
        </w:rPr>
      </w:pPr>
      <w:bookmarkStart w:id="56" w:name="_Toc166053722"/>
      <w:r w:rsidRPr="006D1D0E">
        <w:rPr>
          <w:rFonts w:ascii="Times New Roman" w:hAnsi="Times New Roman"/>
        </w:rPr>
        <w:t>g. Spring Updates</w:t>
      </w:r>
      <w:bookmarkEnd w:id="56"/>
    </w:p>
    <w:p w14:paraId="03B77AA1" w14:textId="1A8A4749" w:rsidR="004F60C2" w:rsidRPr="006D1D0E" w:rsidRDefault="004F60C2" w:rsidP="004F60C2">
      <w:pPr>
        <w:pStyle w:val="Italics"/>
      </w:pPr>
    </w:p>
    <w:p w14:paraId="2B8FD98B" w14:textId="45DD877F" w:rsidR="00DC1756" w:rsidRPr="006D1D0E" w:rsidRDefault="00DC1756" w:rsidP="00DC1756">
      <w:pPr>
        <w:pStyle w:val="Italics"/>
      </w:pPr>
      <w:r w:rsidRPr="006D1D0E">
        <w:rPr>
          <w:b/>
          <w:bCs/>
          <w:i w:val="0"/>
          <w:iCs/>
        </w:rPr>
        <w:t>5a:</w:t>
      </w:r>
      <w:r w:rsidRPr="006D1D0E">
        <w:t xml:space="preserve"> </w:t>
      </w:r>
    </w:p>
    <w:p w14:paraId="5C2BB7FA" w14:textId="5EA3FF85" w:rsidR="00DC1756" w:rsidRPr="006D1D0E" w:rsidRDefault="00DC1756" w:rsidP="00DC1756">
      <w:pPr>
        <w:pStyle w:val="Italics"/>
      </w:pPr>
      <w:r w:rsidRPr="006D1D0E">
        <w:rPr>
          <w:b/>
          <w:bCs/>
          <w:i w:val="0"/>
          <w:iCs/>
        </w:rPr>
        <w:t>5c:</w:t>
      </w:r>
      <w:r w:rsidRPr="006D1D0E">
        <w:t xml:space="preserve"> </w:t>
      </w:r>
    </w:p>
    <w:p w14:paraId="54C07EFD" w14:textId="381E6938" w:rsidR="00262CAF" w:rsidRPr="006D1D0E" w:rsidRDefault="007C5E3B" w:rsidP="0042186B">
      <w:pPr>
        <w:pStyle w:val="Italics"/>
        <w:rPr>
          <w:sz w:val="52"/>
        </w:rPr>
      </w:pPr>
      <w:r w:rsidRPr="006D1D0E">
        <w:rPr>
          <w:b/>
          <w:bCs/>
          <w:i w:val="0"/>
          <w:iCs/>
        </w:rPr>
        <w:t>5d:</w:t>
      </w:r>
      <w:r w:rsidRPr="006D1D0E">
        <w:t xml:space="preserve"> </w:t>
      </w:r>
      <w:r w:rsidR="00262CAF" w:rsidRPr="006D1D0E">
        <w:br w:type="page"/>
      </w:r>
    </w:p>
    <w:p w14:paraId="1C650542" w14:textId="43A2B9D8" w:rsidR="00AE62B2" w:rsidRPr="006D1D0E" w:rsidRDefault="00596DED" w:rsidP="006C487F">
      <w:pPr>
        <w:pStyle w:val="Heading1"/>
        <w:rPr>
          <w:rFonts w:ascii="Times New Roman" w:hAnsi="Times New Roman"/>
        </w:rPr>
      </w:pPr>
      <w:bookmarkStart w:id="57" w:name="_Toc166053723"/>
      <w:r w:rsidRPr="006D1D0E">
        <w:rPr>
          <w:rFonts w:ascii="Times New Roman" w:hAnsi="Times New Roman"/>
        </w:rPr>
        <w:lastRenderedPageBreak/>
        <w:t>6. S</w:t>
      </w:r>
      <w:r w:rsidR="00225312" w:rsidRPr="006D1D0E">
        <w:rPr>
          <w:rFonts w:ascii="Times New Roman" w:hAnsi="Times New Roman"/>
        </w:rPr>
        <w:t>CHEDULE</w:t>
      </w:r>
      <w:bookmarkEnd w:id="57"/>
    </w:p>
    <w:p w14:paraId="531DA4F4" w14:textId="10ED33B6" w:rsidR="006C487F" w:rsidRPr="006D1D0E" w:rsidRDefault="006C487F" w:rsidP="006C487F">
      <w:pPr>
        <w:rPr>
          <w:rFonts w:ascii="Times New Roman" w:hAnsi="Times New Roman"/>
        </w:rPr>
      </w:pPr>
    </w:p>
    <w:p w14:paraId="76E5762D" w14:textId="5781C192" w:rsidR="006C487F" w:rsidRPr="006D1D0E" w:rsidRDefault="006C487F" w:rsidP="006C487F">
      <w:pPr>
        <w:pStyle w:val="Heading2"/>
        <w:rPr>
          <w:rFonts w:ascii="Times New Roman" w:hAnsi="Times New Roman"/>
        </w:rPr>
      </w:pPr>
      <w:bookmarkStart w:id="58" w:name="_Toc166053724"/>
      <w:r w:rsidRPr="006D1D0E">
        <w:rPr>
          <w:rFonts w:ascii="Times New Roman" w:hAnsi="Times New Roman"/>
        </w:rPr>
        <w:t>a. Design</w:t>
      </w:r>
      <w:bookmarkEnd w:id="58"/>
    </w:p>
    <w:p w14:paraId="694364FB" w14:textId="5DAAD4B3" w:rsidR="009E2A2F" w:rsidRDefault="008D0CDA" w:rsidP="009E2A2F">
      <w:pPr>
        <w:pStyle w:val="Italics"/>
        <w:rPr>
          <w:i w:val="0"/>
          <w:iCs/>
          <w:sz w:val="24"/>
          <w:szCs w:val="24"/>
        </w:rPr>
      </w:pPr>
      <w:r w:rsidRPr="006D1D0E">
        <w:rPr>
          <w:i w:val="0"/>
          <w:iCs/>
          <w:sz w:val="24"/>
          <w:szCs w:val="24"/>
        </w:rPr>
        <w:t>Fall:</w:t>
      </w:r>
      <w:r w:rsidRPr="006D1D0E">
        <w:t xml:space="preserve"> </w:t>
      </w:r>
      <w:r w:rsidR="00C330CC" w:rsidRPr="00C330CC">
        <w:rPr>
          <w:i w:val="0"/>
          <w:iCs/>
          <w:color w:val="000000"/>
          <w:sz w:val="24"/>
          <w:szCs w:val="24"/>
        </w:rPr>
        <w:t>The fall quarter primarily concentrated on introducing the project, outlining the design phase for the RC Car, and delineating various processes for its construction. To ensure the project adhered to its timeline, a Gantt chart was employed, providing a visual representation of tasks and their respective durations. The Gantt chart is available for reference in Appendix E.</w:t>
      </w:r>
      <w:r w:rsidR="009E2A2F">
        <w:rPr>
          <w:i w:val="0"/>
          <w:iCs/>
          <w:sz w:val="24"/>
          <w:szCs w:val="24"/>
        </w:rPr>
        <w:t xml:space="preserve"> The Gantt chart provided the opportunity to put all the required tasks with the addition of estimated times to see how much time certain tasks may take. The estimated times for </w:t>
      </w:r>
      <w:r w:rsidR="00CF2DA0">
        <w:rPr>
          <w:i w:val="0"/>
          <w:iCs/>
          <w:sz w:val="24"/>
          <w:szCs w:val="24"/>
        </w:rPr>
        <w:t>all</w:t>
      </w:r>
      <w:r w:rsidR="009E2A2F">
        <w:rPr>
          <w:i w:val="0"/>
          <w:iCs/>
          <w:sz w:val="24"/>
          <w:szCs w:val="24"/>
        </w:rPr>
        <w:t xml:space="preserve"> the tasks were implemented at the very beginning of the quarter, and the estimates were very rough for each assignment. For </w:t>
      </w:r>
      <w:r w:rsidR="00CF2DA0">
        <w:rPr>
          <w:i w:val="0"/>
          <w:iCs/>
          <w:sz w:val="24"/>
          <w:szCs w:val="24"/>
        </w:rPr>
        <w:t>most of</w:t>
      </w:r>
      <w:r w:rsidR="009E2A2F">
        <w:rPr>
          <w:i w:val="0"/>
          <w:iCs/>
          <w:sz w:val="24"/>
          <w:szCs w:val="24"/>
        </w:rPr>
        <w:t xml:space="preserve"> the tasks the amount of time needed to complete certain tasks was significantly less than the estimated time. This is true for </w:t>
      </w:r>
      <w:r w:rsidR="00CF2DA0">
        <w:rPr>
          <w:i w:val="0"/>
          <w:iCs/>
          <w:sz w:val="24"/>
          <w:szCs w:val="24"/>
        </w:rPr>
        <w:t>most of</w:t>
      </w:r>
      <w:r w:rsidR="009E2A2F">
        <w:rPr>
          <w:i w:val="0"/>
          <w:iCs/>
          <w:sz w:val="24"/>
          <w:szCs w:val="24"/>
        </w:rPr>
        <w:t xml:space="preserve"> the Introduction information which </w:t>
      </w:r>
      <w:r w:rsidR="00CF2DA0">
        <w:rPr>
          <w:i w:val="0"/>
          <w:iCs/>
          <w:sz w:val="24"/>
          <w:szCs w:val="24"/>
        </w:rPr>
        <w:t>is in</w:t>
      </w:r>
      <w:r w:rsidR="009E2A2F">
        <w:rPr>
          <w:i w:val="0"/>
          <w:iCs/>
          <w:sz w:val="24"/>
          <w:szCs w:val="24"/>
        </w:rPr>
        <w:t xml:space="preserve"> Section 1. </w:t>
      </w:r>
      <w:r w:rsidR="00143749">
        <w:rPr>
          <w:i w:val="0"/>
          <w:iCs/>
          <w:sz w:val="24"/>
          <w:szCs w:val="24"/>
        </w:rPr>
        <w:t xml:space="preserve">Section 1 required a minimal amount of time compared to the estimate. The Gantt chart also provides a small idea of what the Winter and Spring quarters may look like. The Winter quarter focuses on the manufacturing processes and the construction of the RC Car, so an estimated amount of time was applied for future reference. Additionally, the Spring quarter will focus on the testing of the </w:t>
      </w:r>
      <w:r w:rsidR="00CF2DA0">
        <w:rPr>
          <w:i w:val="0"/>
          <w:iCs/>
          <w:sz w:val="24"/>
          <w:szCs w:val="24"/>
        </w:rPr>
        <w:t>car’s</w:t>
      </w:r>
      <w:r w:rsidR="00143749">
        <w:rPr>
          <w:i w:val="0"/>
          <w:iCs/>
          <w:sz w:val="24"/>
          <w:szCs w:val="24"/>
        </w:rPr>
        <w:t xml:space="preserve"> performance and the complete documentation of the project and the estimated time for those tasks are also located in the Gantt chart in Appendix E.</w:t>
      </w:r>
    </w:p>
    <w:p w14:paraId="4603720C" w14:textId="7D9F31AC" w:rsidR="009E2A2F" w:rsidRDefault="009E2A2F" w:rsidP="009E2A2F">
      <w:pPr>
        <w:pStyle w:val="Italics"/>
        <w:ind w:firstLine="720"/>
        <w:rPr>
          <w:i w:val="0"/>
          <w:iCs/>
          <w:sz w:val="24"/>
          <w:szCs w:val="24"/>
        </w:rPr>
      </w:pPr>
      <w:r>
        <w:rPr>
          <w:i w:val="0"/>
          <w:iCs/>
          <w:sz w:val="24"/>
          <w:szCs w:val="24"/>
        </w:rPr>
        <w:t xml:space="preserve">When it came to the analyses that were conducted for the suspension and steering components, there came multiple instances where there was more time needed to satisfy the desired analysis. Because of the underestimation of time needed, certain analyses were not able to be completed until information was determined to satisfy the desired analyses. Unfortunately, the time that was needed to conduct certain analysis ended up causing a fall back with the predetermined schedule. However, </w:t>
      </w:r>
      <w:r w:rsidR="00143749">
        <w:rPr>
          <w:i w:val="0"/>
          <w:iCs/>
          <w:sz w:val="24"/>
          <w:szCs w:val="24"/>
        </w:rPr>
        <w:t xml:space="preserve">more time was allocated towards the goal of completing analyses that were not yet accomplished along with other tasks that needed additional time for completion. </w:t>
      </w:r>
    </w:p>
    <w:p w14:paraId="6F111808" w14:textId="19132245" w:rsidR="00143749" w:rsidRDefault="00143749" w:rsidP="009E2A2F">
      <w:pPr>
        <w:pStyle w:val="Italics"/>
        <w:ind w:firstLine="720"/>
        <w:rPr>
          <w:i w:val="0"/>
          <w:iCs/>
          <w:sz w:val="24"/>
          <w:szCs w:val="24"/>
        </w:rPr>
      </w:pPr>
      <w:r>
        <w:rPr>
          <w:i w:val="0"/>
          <w:iCs/>
          <w:sz w:val="24"/>
          <w:szCs w:val="24"/>
        </w:rPr>
        <w:t xml:space="preserve">Section 3 also highlights the processes of how the car will be manufactured and the specific processes that will be used in order to complete the cars construction. Additionally, Section 3 also communicates how certain </w:t>
      </w:r>
      <w:r w:rsidR="00160E98">
        <w:rPr>
          <w:i w:val="0"/>
          <w:iCs/>
          <w:sz w:val="24"/>
          <w:szCs w:val="24"/>
        </w:rPr>
        <w:t>decisions were made for the cars materials and manufacturing processes to increase efficiency in the cars building phase.</w:t>
      </w:r>
    </w:p>
    <w:p w14:paraId="29E92E7B" w14:textId="77777777" w:rsidR="0014392C" w:rsidRPr="006D1D0E" w:rsidRDefault="0014392C" w:rsidP="000B2A62">
      <w:pPr>
        <w:pStyle w:val="Italics"/>
        <w:rPr>
          <w:i w:val="0"/>
          <w:iCs/>
        </w:rPr>
      </w:pPr>
    </w:p>
    <w:p w14:paraId="27EBDF86" w14:textId="238C7776" w:rsidR="000B2A62" w:rsidRPr="00C16478" w:rsidRDefault="008D0CDA" w:rsidP="000B2A62">
      <w:pPr>
        <w:pStyle w:val="Italics"/>
        <w:rPr>
          <w:i w:val="0"/>
          <w:iCs/>
        </w:rPr>
      </w:pPr>
      <w:r w:rsidRPr="006D1D0E">
        <w:rPr>
          <w:i w:val="0"/>
          <w:iCs/>
          <w:sz w:val="24"/>
          <w:szCs w:val="24"/>
        </w:rPr>
        <w:t>Winter:</w:t>
      </w:r>
      <w:r w:rsidRPr="006D1D0E">
        <w:rPr>
          <w:sz w:val="24"/>
          <w:szCs w:val="24"/>
        </w:rPr>
        <w:t xml:space="preserve"> </w:t>
      </w:r>
      <w:r w:rsidR="00C16478">
        <w:rPr>
          <w:i w:val="0"/>
          <w:iCs/>
          <w:sz w:val="24"/>
          <w:szCs w:val="24"/>
        </w:rPr>
        <w:t>During the winter quarter there were a few items that needed redesign for proper fitments such as hole tolerances and functionality. The design adjustments were also very quick and simple as they did not have a lot of issues.</w:t>
      </w:r>
      <w:r w:rsidR="009A757F">
        <w:rPr>
          <w:i w:val="0"/>
          <w:iCs/>
          <w:sz w:val="24"/>
          <w:szCs w:val="24"/>
        </w:rPr>
        <w:t xml:space="preserve"> The redesigns for the parts also did not cause any setbacks and they also greatly increased the functionality of the RC Car. </w:t>
      </w:r>
    </w:p>
    <w:p w14:paraId="7D9FE7B9" w14:textId="7A89A24F" w:rsidR="006C487F" w:rsidRPr="006D1D0E" w:rsidRDefault="006C487F" w:rsidP="006C487F">
      <w:pPr>
        <w:rPr>
          <w:rFonts w:ascii="Times New Roman" w:hAnsi="Times New Roman"/>
        </w:rPr>
      </w:pPr>
    </w:p>
    <w:p w14:paraId="0D24A584" w14:textId="4D99F173" w:rsidR="006C487F" w:rsidRPr="006D1D0E" w:rsidRDefault="006C487F" w:rsidP="006C487F">
      <w:pPr>
        <w:pStyle w:val="Heading2"/>
        <w:rPr>
          <w:rFonts w:ascii="Times New Roman" w:hAnsi="Times New Roman"/>
        </w:rPr>
      </w:pPr>
      <w:bookmarkStart w:id="59" w:name="_Toc166053725"/>
      <w:r w:rsidRPr="006D1D0E">
        <w:rPr>
          <w:rFonts w:ascii="Times New Roman" w:hAnsi="Times New Roman"/>
        </w:rPr>
        <w:t>b. Construction</w:t>
      </w:r>
      <w:bookmarkEnd w:id="59"/>
    </w:p>
    <w:p w14:paraId="3E5444AE" w14:textId="47AA466F" w:rsidR="008D0CDA" w:rsidRPr="00160E98" w:rsidRDefault="008D0CDA" w:rsidP="00271006">
      <w:pPr>
        <w:pStyle w:val="Italics"/>
        <w:rPr>
          <w:i w:val="0"/>
          <w:iCs/>
          <w:sz w:val="24"/>
          <w:szCs w:val="24"/>
        </w:rPr>
      </w:pPr>
      <w:r w:rsidRPr="006D1D0E">
        <w:rPr>
          <w:i w:val="0"/>
          <w:iCs/>
          <w:sz w:val="24"/>
          <w:szCs w:val="24"/>
        </w:rPr>
        <w:t>Fall:</w:t>
      </w:r>
      <w:r w:rsidR="004A2DC3">
        <w:rPr>
          <w:i w:val="0"/>
          <w:iCs/>
          <w:sz w:val="24"/>
          <w:szCs w:val="24"/>
        </w:rPr>
        <w:t xml:space="preserve"> </w:t>
      </w:r>
      <w:r w:rsidRPr="006D1D0E">
        <w:rPr>
          <w:sz w:val="24"/>
          <w:szCs w:val="24"/>
        </w:rPr>
        <w:t xml:space="preserve"> </w:t>
      </w:r>
      <w:r w:rsidR="00160E98">
        <w:rPr>
          <w:i w:val="0"/>
          <w:iCs/>
          <w:sz w:val="24"/>
          <w:szCs w:val="24"/>
        </w:rPr>
        <w:t xml:space="preserve">The fall quarter provided the time to create 3D modeled parts, sub-assemblies, and a full assembly of the RC Car. The designs provided a foundation of what needed to be manufactured or bought to complete the construction of the car. Additionally, the Gantt chart in Appendix E shows some estimated time that it may take to complete the manufacturing time for certain parts and the time it will take to create sub-assemblies. </w:t>
      </w:r>
      <w:r w:rsidR="002E452A">
        <w:rPr>
          <w:i w:val="0"/>
          <w:iCs/>
          <w:sz w:val="24"/>
          <w:szCs w:val="24"/>
        </w:rPr>
        <w:t xml:space="preserve">The estimated time will provide an idea of how </w:t>
      </w:r>
      <w:r w:rsidR="002E452A">
        <w:rPr>
          <w:i w:val="0"/>
          <w:iCs/>
          <w:sz w:val="24"/>
          <w:szCs w:val="24"/>
        </w:rPr>
        <w:lastRenderedPageBreak/>
        <w:t xml:space="preserve">much time is needed for each part to be built and how long it will take to construct the manufactured parts. </w:t>
      </w:r>
    </w:p>
    <w:p w14:paraId="760B0C06" w14:textId="77777777" w:rsidR="004A2DC3" w:rsidRPr="004A2DC3" w:rsidRDefault="004A2DC3" w:rsidP="00271006">
      <w:pPr>
        <w:pStyle w:val="Italics"/>
        <w:rPr>
          <w:i w:val="0"/>
          <w:iCs/>
        </w:rPr>
      </w:pPr>
    </w:p>
    <w:p w14:paraId="60113CBE" w14:textId="4DE33E5C" w:rsidR="00271006" w:rsidRPr="00923C67" w:rsidRDefault="008D0CDA" w:rsidP="00271006">
      <w:pPr>
        <w:pStyle w:val="Italics"/>
        <w:rPr>
          <w:i w:val="0"/>
          <w:iCs/>
          <w:sz w:val="24"/>
          <w:szCs w:val="24"/>
        </w:rPr>
      </w:pPr>
      <w:r w:rsidRPr="006D1D0E">
        <w:rPr>
          <w:i w:val="0"/>
          <w:iCs/>
          <w:sz w:val="24"/>
          <w:szCs w:val="24"/>
        </w:rPr>
        <w:t>Winter:</w:t>
      </w:r>
      <w:r w:rsidRPr="006D1D0E">
        <w:t xml:space="preserve"> </w:t>
      </w:r>
      <w:r w:rsidR="00923C67">
        <w:rPr>
          <w:i w:val="0"/>
          <w:iCs/>
          <w:sz w:val="24"/>
          <w:szCs w:val="24"/>
        </w:rPr>
        <w:t xml:space="preserve">The winter quarter focuses on the part and device construction for the RC Baja Car. When going into the Winter quarter there was big emphasis on being ahead of them and communicating with the team when certain parts of the car should be done and when </w:t>
      </w:r>
      <w:r w:rsidR="00767FCF">
        <w:rPr>
          <w:i w:val="0"/>
          <w:iCs/>
          <w:sz w:val="24"/>
          <w:szCs w:val="24"/>
        </w:rPr>
        <w:t>their</w:t>
      </w:r>
      <w:r w:rsidR="00923C67">
        <w:rPr>
          <w:i w:val="0"/>
          <w:iCs/>
          <w:sz w:val="24"/>
          <w:szCs w:val="24"/>
        </w:rPr>
        <w:t xml:space="preserve"> car should be </w:t>
      </w:r>
      <w:r w:rsidR="00EC681B">
        <w:rPr>
          <w:i w:val="0"/>
          <w:iCs/>
          <w:sz w:val="24"/>
          <w:szCs w:val="24"/>
        </w:rPr>
        <w:t>finished</w:t>
      </w:r>
      <w:r w:rsidR="00923C67">
        <w:rPr>
          <w:i w:val="0"/>
          <w:iCs/>
          <w:sz w:val="24"/>
          <w:szCs w:val="24"/>
        </w:rPr>
        <w:t xml:space="preserve">. These conversations helped provide a guideline to schedule when desired parts should be manufactured or bought. </w:t>
      </w:r>
      <w:r w:rsidR="00EC681B">
        <w:rPr>
          <w:i w:val="0"/>
          <w:iCs/>
          <w:sz w:val="24"/>
          <w:szCs w:val="24"/>
        </w:rPr>
        <w:t xml:space="preserve">The communication was very beneficial because it helped avoid scheduling issues and there were not any instances where part construction was behind for the development of the car. </w:t>
      </w:r>
      <w:r w:rsidR="00923C67">
        <w:rPr>
          <w:i w:val="0"/>
          <w:iCs/>
          <w:sz w:val="24"/>
          <w:szCs w:val="24"/>
        </w:rPr>
        <w:t xml:space="preserve">Additionally, Appendix E provides information on the part completion along with the time frames of when the car needed to be fully assembled. </w:t>
      </w:r>
      <w:r w:rsidR="00EC681B">
        <w:rPr>
          <w:i w:val="0"/>
          <w:iCs/>
          <w:sz w:val="24"/>
          <w:szCs w:val="24"/>
        </w:rPr>
        <w:t xml:space="preserve">The majority of the parts for the suspension and steering were 3D printed. This provided the opportunity to print the parts and work on other important items regarding the RC Baja Car. The main issues that needed to be addressed was allocating additional time for parts that failed on the 3D printer. However, besides minor issues printing the estimated time for each part was very close for the manufacturing processes. </w:t>
      </w:r>
    </w:p>
    <w:p w14:paraId="25D0B8DF" w14:textId="10543A4A" w:rsidR="000B2A62" w:rsidRPr="006D1D0E" w:rsidRDefault="000B2A62" w:rsidP="000B2A62">
      <w:pPr>
        <w:pStyle w:val="Italics"/>
      </w:pPr>
    </w:p>
    <w:p w14:paraId="2CAB9D26" w14:textId="4EB88F40" w:rsidR="006C487F" w:rsidRPr="006D1D0E" w:rsidRDefault="006C487F" w:rsidP="006C487F">
      <w:pPr>
        <w:rPr>
          <w:rFonts w:ascii="Times New Roman" w:hAnsi="Times New Roman"/>
        </w:rPr>
      </w:pPr>
    </w:p>
    <w:p w14:paraId="195C58ED" w14:textId="232F6556" w:rsidR="006C487F" w:rsidRPr="006D1D0E" w:rsidRDefault="006C487F" w:rsidP="006C487F">
      <w:pPr>
        <w:pStyle w:val="Heading2"/>
        <w:rPr>
          <w:rFonts w:ascii="Times New Roman" w:hAnsi="Times New Roman"/>
        </w:rPr>
      </w:pPr>
      <w:bookmarkStart w:id="60" w:name="_Toc166053726"/>
      <w:r w:rsidRPr="006D1D0E">
        <w:rPr>
          <w:rFonts w:ascii="Times New Roman" w:hAnsi="Times New Roman"/>
        </w:rPr>
        <w:t>c. Testing</w:t>
      </w:r>
      <w:bookmarkEnd w:id="60"/>
    </w:p>
    <w:p w14:paraId="4E68322A" w14:textId="6EE65E65" w:rsidR="008D0CDA" w:rsidRDefault="008D0CDA" w:rsidP="00D61B35">
      <w:pPr>
        <w:pStyle w:val="Italics"/>
        <w:rPr>
          <w:i w:val="0"/>
          <w:iCs/>
          <w:sz w:val="24"/>
          <w:szCs w:val="24"/>
        </w:rPr>
      </w:pPr>
      <w:r w:rsidRPr="006D1D0E">
        <w:rPr>
          <w:i w:val="0"/>
          <w:iCs/>
          <w:sz w:val="24"/>
          <w:szCs w:val="24"/>
        </w:rPr>
        <w:t>Fall</w:t>
      </w:r>
      <w:r w:rsidR="002E452A">
        <w:rPr>
          <w:i w:val="0"/>
          <w:iCs/>
          <w:sz w:val="24"/>
          <w:szCs w:val="24"/>
        </w:rPr>
        <w:t xml:space="preserve">: To ensure the car will be able to survive the challenges it will face during its </w:t>
      </w:r>
      <w:r w:rsidR="00C330CC">
        <w:rPr>
          <w:i w:val="0"/>
          <w:iCs/>
          <w:sz w:val="24"/>
          <w:szCs w:val="24"/>
        </w:rPr>
        <w:t>competition;</w:t>
      </w:r>
      <w:r w:rsidR="002E452A">
        <w:rPr>
          <w:i w:val="0"/>
          <w:iCs/>
          <w:sz w:val="24"/>
          <w:szCs w:val="24"/>
        </w:rPr>
        <w:t xml:space="preserve"> certain tests will be required to test the cars suspension and steering functionalities. During the Fall quarter, it was determined that the car will undergo a drop test to if the suspension relates to the analyses that were conducted for it. Additionally, there will be a steering radius test to determine </w:t>
      </w:r>
      <w:r w:rsidR="00CF2DA0">
        <w:rPr>
          <w:i w:val="0"/>
          <w:iCs/>
          <w:sz w:val="24"/>
          <w:szCs w:val="24"/>
        </w:rPr>
        <w:t>whether</w:t>
      </w:r>
      <w:r w:rsidR="002E452A">
        <w:rPr>
          <w:i w:val="0"/>
          <w:iCs/>
          <w:sz w:val="24"/>
          <w:szCs w:val="24"/>
        </w:rPr>
        <w:t xml:space="preserve"> the car meets the requirement that it was provided for the steering components. However, these tests will be conducted during the Spring quarter and the results will be documented for an analyzation of how the car performed and how it may perform in the challenges that it will face. Additionally, the device evaluations </w:t>
      </w:r>
      <w:r w:rsidR="00CF2DA0">
        <w:rPr>
          <w:i w:val="0"/>
          <w:iCs/>
          <w:sz w:val="24"/>
          <w:szCs w:val="24"/>
        </w:rPr>
        <w:t>are in</w:t>
      </w:r>
      <w:r w:rsidR="002E452A">
        <w:rPr>
          <w:i w:val="0"/>
          <w:iCs/>
          <w:sz w:val="24"/>
          <w:szCs w:val="24"/>
        </w:rPr>
        <w:t xml:space="preserve"> the Gantt chart which is Appendix E and shows the estimated amount of time each test may take. </w:t>
      </w:r>
    </w:p>
    <w:p w14:paraId="638C2DDA" w14:textId="77777777" w:rsidR="004A2DC3" w:rsidRPr="004A2DC3" w:rsidRDefault="004A2DC3" w:rsidP="00D61B35">
      <w:pPr>
        <w:pStyle w:val="Italics"/>
        <w:rPr>
          <w:i w:val="0"/>
          <w:iCs/>
          <w:sz w:val="24"/>
          <w:szCs w:val="24"/>
        </w:rPr>
      </w:pPr>
    </w:p>
    <w:p w14:paraId="0DDC2227" w14:textId="6CFC0CE4" w:rsidR="00D61B35" w:rsidRDefault="008D0CDA" w:rsidP="00D61B35">
      <w:pPr>
        <w:pStyle w:val="Italics"/>
        <w:rPr>
          <w:i w:val="0"/>
          <w:sz w:val="24"/>
          <w:szCs w:val="24"/>
        </w:rPr>
      </w:pPr>
      <w:r w:rsidRPr="006D1D0E">
        <w:rPr>
          <w:i w:val="0"/>
          <w:iCs/>
          <w:sz w:val="24"/>
          <w:szCs w:val="24"/>
        </w:rPr>
        <w:t>Spring:</w:t>
      </w:r>
      <w:r w:rsidRPr="006D1D0E">
        <w:t xml:space="preserve"> </w:t>
      </w:r>
      <w:r w:rsidR="00FE3EF6" w:rsidRPr="00FE3EF6">
        <w:rPr>
          <w:i w:val="0"/>
          <w:sz w:val="24"/>
          <w:szCs w:val="24"/>
        </w:rPr>
        <w:t xml:space="preserve">The </w:t>
      </w:r>
      <w:r w:rsidR="00FE3EF6">
        <w:rPr>
          <w:i w:val="0"/>
          <w:sz w:val="24"/>
          <w:szCs w:val="24"/>
        </w:rPr>
        <w:t xml:space="preserve">Spring quarter mainly focused on testing majority of the components of the car. </w:t>
      </w:r>
      <w:r w:rsidR="004435AE">
        <w:rPr>
          <w:i w:val="0"/>
          <w:sz w:val="24"/>
          <w:szCs w:val="24"/>
        </w:rPr>
        <w:t xml:space="preserve">The parts that were tested included the steering and push rod system to ensure that it would be able to survive in the RC Baja Car competition. Section 6 </w:t>
      </w:r>
      <w:r w:rsidR="007B4A9C">
        <w:rPr>
          <w:i w:val="0"/>
          <w:sz w:val="24"/>
          <w:szCs w:val="24"/>
        </w:rPr>
        <w:t>in the Gantt Chart located in</w:t>
      </w:r>
      <w:r w:rsidR="004435AE">
        <w:rPr>
          <w:i w:val="0"/>
          <w:sz w:val="24"/>
          <w:szCs w:val="24"/>
        </w:rPr>
        <w:t xml:space="preserve"> Appendix E represents all the tests that were conducted. The testing process was </w:t>
      </w:r>
      <w:r w:rsidR="007B4A9C">
        <w:rPr>
          <w:i w:val="0"/>
          <w:sz w:val="24"/>
          <w:szCs w:val="24"/>
        </w:rPr>
        <w:t>quite simple in the beginning and all the testing materials were readily available to complete the test. However, because the RC Baja Car competition was in the middle of the testing phases, complications arose. During the Baja challenge, the car broke in certain areas that were not yet tested. The breaking in the parts led to a delay in the testing process of the suspension system. After reconstructing the parts that broke, the car was reassembled to test the rest of the car parts. Additionally, the estimated time for the testing was very close which helped with time management to ensure there was time for other areas that needed attention for the car.</w:t>
      </w:r>
    </w:p>
    <w:p w14:paraId="2CA4E5DE" w14:textId="77777777" w:rsidR="007B4A9C" w:rsidRPr="00FE3EF6" w:rsidRDefault="007B4A9C" w:rsidP="00D61B35">
      <w:pPr>
        <w:pStyle w:val="Italics"/>
        <w:rPr>
          <w:i w:val="0"/>
          <w:iCs/>
          <w:sz w:val="24"/>
          <w:szCs w:val="24"/>
        </w:rPr>
      </w:pPr>
    </w:p>
    <w:p w14:paraId="150C3023" w14:textId="77777777" w:rsidR="006C487F" w:rsidRPr="006D1D0E" w:rsidRDefault="006C487F" w:rsidP="006C487F">
      <w:pPr>
        <w:rPr>
          <w:rFonts w:ascii="Times New Roman" w:hAnsi="Times New Roman"/>
        </w:rPr>
      </w:pPr>
    </w:p>
    <w:p w14:paraId="18D363D6" w14:textId="77777777" w:rsidR="00605FBB" w:rsidRPr="006D1D0E" w:rsidRDefault="00605FBB">
      <w:pPr>
        <w:rPr>
          <w:rFonts w:ascii="Times New Roman" w:hAnsi="Times New Roman"/>
          <w:sz w:val="52"/>
        </w:rPr>
      </w:pPr>
      <w:r w:rsidRPr="006D1D0E">
        <w:rPr>
          <w:rFonts w:ascii="Times New Roman" w:hAnsi="Times New Roman"/>
        </w:rPr>
        <w:br w:type="page"/>
      </w:r>
    </w:p>
    <w:p w14:paraId="2A2D2399" w14:textId="0D63D87A" w:rsidR="002F2EAB" w:rsidRPr="006D1D0E" w:rsidRDefault="00596DED" w:rsidP="00596DED">
      <w:pPr>
        <w:pStyle w:val="Heading1"/>
        <w:rPr>
          <w:rFonts w:ascii="Times New Roman" w:hAnsi="Times New Roman"/>
        </w:rPr>
      </w:pPr>
      <w:bookmarkStart w:id="61" w:name="_Toc166053727"/>
      <w:r w:rsidRPr="006D1D0E">
        <w:rPr>
          <w:rFonts w:ascii="Times New Roman" w:hAnsi="Times New Roman"/>
        </w:rPr>
        <w:lastRenderedPageBreak/>
        <w:t xml:space="preserve">7. </w:t>
      </w:r>
      <w:r w:rsidR="00AE62B2" w:rsidRPr="006D1D0E">
        <w:rPr>
          <w:rFonts w:ascii="Times New Roman" w:hAnsi="Times New Roman"/>
        </w:rPr>
        <w:t>P</w:t>
      </w:r>
      <w:r w:rsidR="00225312" w:rsidRPr="006D1D0E">
        <w:rPr>
          <w:rFonts w:ascii="Times New Roman" w:hAnsi="Times New Roman"/>
        </w:rPr>
        <w:t>ROJECT</w:t>
      </w:r>
      <w:r w:rsidR="00AE62B2" w:rsidRPr="006D1D0E">
        <w:rPr>
          <w:rFonts w:ascii="Times New Roman" w:hAnsi="Times New Roman"/>
        </w:rPr>
        <w:t xml:space="preserve"> M</w:t>
      </w:r>
      <w:r w:rsidR="00225312" w:rsidRPr="006D1D0E">
        <w:rPr>
          <w:rFonts w:ascii="Times New Roman" w:hAnsi="Times New Roman"/>
        </w:rPr>
        <w:t>ANAGEMENT</w:t>
      </w:r>
      <w:bookmarkEnd w:id="61"/>
    </w:p>
    <w:p w14:paraId="10787D31" w14:textId="77777777" w:rsidR="00091960" w:rsidRPr="006D1D0E" w:rsidRDefault="00091960" w:rsidP="00DB1421">
      <w:pPr>
        <w:pStyle w:val="Italics"/>
        <w:rPr>
          <w:i w:val="0"/>
          <w:iCs/>
          <w:sz w:val="24"/>
          <w:szCs w:val="24"/>
        </w:rPr>
      </w:pPr>
    </w:p>
    <w:p w14:paraId="020F8FA4" w14:textId="297FC63A" w:rsidR="000D326A" w:rsidRPr="006D1D0E" w:rsidRDefault="00091960" w:rsidP="00437357">
      <w:pPr>
        <w:pStyle w:val="Italics"/>
        <w:ind w:firstLine="720"/>
        <w:rPr>
          <w:i w:val="0"/>
          <w:iCs/>
          <w:sz w:val="24"/>
          <w:szCs w:val="24"/>
        </w:rPr>
      </w:pPr>
      <w:r w:rsidRPr="006D1D0E">
        <w:rPr>
          <w:i w:val="0"/>
          <w:iCs/>
          <w:sz w:val="24"/>
          <w:szCs w:val="24"/>
        </w:rPr>
        <w:t xml:space="preserve">The main risk for this project is the entire design and manufacturing of the suspension and steering components that will aid to the entirety of the RC Baja Car. However, there are additional important risks that need to be identified which include, use of resources, staying on schedule, and maintain the budget for the suspension and steering components. The risks that will require additional attention is ensuring that the suspension and steering will be able to perform based on its design intent to ensure that it will stack up against the competitors within the competition. If the risk is not taken into </w:t>
      </w:r>
      <w:r w:rsidR="00D21CE1" w:rsidRPr="006D1D0E">
        <w:rPr>
          <w:i w:val="0"/>
          <w:iCs/>
          <w:sz w:val="24"/>
          <w:szCs w:val="24"/>
        </w:rPr>
        <w:t>account,</w:t>
      </w:r>
      <w:r w:rsidRPr="006D1D0E">
        <w:rPr>
          <w:i w:val="0"/>
          <w:iCs/>
          <w:sz w:val="24"/>
          <w:szCs w:val="24"/>
        </w:rPr>
        <w:t xml:space="preserve"> the desired success for the car will not be met to the expectations from the team members. However, with the use of proper scheduling, tech</w:t>
      </w:r>
      <w:r w:rsidR="00D21CE1" w:rsidRPr="006D1D0E">
        <w:rPr>
          <w:i w:val="0"/>
          <w:iCs/>
          <w:sz w:val="24"/>
          <w:szCs w:val="24"/>
        </w:rPr>
        <w:t xml:space="preserve">nical expertise, and resources it will guide the project to a path of success. </w:t>
      </w:r>
    </w:p>
    <w:p w14:paraId="2DCC0F29" w14:textId="77777777" w:rsidR="00091960" w:rsidRPr="006D1D0E" w:rsidRDefault="00091960" w:rsidP="00DB1421">
      <w:pPr>
        <w:pStyle w:val="Italics"/>
        <w:rPr>
          <w:i w:val="0"/>
          <w:iCs/>
          <w:sz w:val="24"/>
          <w:szCs w:val="24"/>
        </w:rPr>
      </w:pPr>
    </w:p>
    <w:p w14:paraId="63C986CA" w14:textId="2BAFDAAD" w:rsidR="00EB5771" w:rsidRPr="006D1D0E" w:rsidRDefault="00EB5771" w:rsidP="00EB5771">
      <w:pPr>
        <w:pStyle w:val="Heading2"/>
        <w:rPr>
          <w:rFonts w:ascii="Times New Roman" w:hAnsi="Times New Roman"/>
        </w:rPr>
      </w:pPr>
      <w:bookmarkStart w:id="62" w:name="_Toc166053728"/>
      <w:r w:rsidRPr="006D1D0E">
        <w:rPr>
          <w:rFonts w:ascii="Times New Roman" w:hAnsi="Times New Roman"/>
        </w:rPr>
        <w:t>a. Human Resources</w:t>
      </w:r>
      <w:bookmarkEnd w:id="62"/>
    </w:p>
    <w:p w14:paraId="2A990B90" w14:textId="1B6BAAC0" w:rsidR="00D824D0" w:rsidRPr="006D1D0E" w:rsidRDefault="00D824D0" w:rsidP="00EB5771">
      <w:pPr>
        <w:rPr>
          <w:rFonts w:ascii="Times New Roman" w:hAnsi="Times New Roman"/>
        </w:rPr>
      </w:pPr>
    </w:p>
    <w:p w14:paraId="7D7E0FFB" w14:textId="7D4C7D71" w:rsidR="00B27AB7" w:rsidRPr="006D1D0E" w:rsidRDefault="00587DAE" w:rsidP="00437357">
      <w:pPr>
        <w:ind w:firstLine="720"/>
        <w:rPr>
          <w:rFonts w:ascii="Times New Roman" w:hAnsi="Times New Roman"/>
        </w:rPr>
      </w:pPr>
      <w:r w:rsidRPr="006D1D0E">
        <w:rPr>
          <w:rFonts w:ascii="Times New Roman" w:hAnsi="Times New Roman"/>
        </w:rPr>
        <w:t xml:space="preserve">The principle engineer for this project is responsible for the entirety of the design, modeling, manufacturing, and testing that is involved with the project. The mechanical engineering competencies are shown within the resume which is located in Appendix H. Additionally, the assistance of Boe Hartman and mentors guided the complete success of this project to meet the desired scope with reasonable outcomes. The help from other sources helped prevent unseen risk the principle engineer did not recognize with the initial design process, however, it was essential to consider the risk from the </w:t>
      </w:r>
      <w:r w:rsidR="000D326A" w:rsidRPr="006D1D0E">
        <w:rPr>
          <w:rFonts w:ascii="Times New Roman" w:hAnsi="Times New Roman"/>
        </w:rPr>
        <w:t xml:space="preserve">mentors as it was possible they were not fully competent in understanding the vast complexities when it came to the design of the car if background information was not provided. </w:t>
      </w:r>
    </w:p>
    <w:p w14:paraId="53CC1859" w14:textId="77777777" w:rsidR="00AB5A42" w:rsidRPr="006D1D0E" w:rsidRDefault="00AB5A42" w:rsidP="00EB5771">
      <w:pPr>
        <w:rPr>
          <w:rFonts w:ascii="Times New Roman" w:hAnsi="Times New Roman"/>
        </w:rPr>
      </w:pPr>
    </w:p>
    <w:p w14:paraId="0C82481E" w14:textId="3A892D9B" w:rsidR="00EB5771" w:rsidRPr="006D1D0E" w:rsidRDefault="00EB5771" w:rsidP="00EB5771">
      <w:pPr>
        <w:pStyle w:val="Heading2"/>
        <w:rPr>
          <w:rFonts w:ascii="Times New Roman" w:hAnsi="Times New Roman"/>
        </w:rPr>
      </w:pPr>
      <w:bookmarkStart w:id="63" w:name="_Toc166053729"/>
      <w:r w:rsidRPr="006D1D0E">
        <w:rPr>
          <w:rFonts w:ascii="Times New Roman" w:hAnsi="Times New Roman"/>
        </w:rPr>
        <w:t>b. Physical Resources</w:t>
      </w:r>
      <w:bookmarkEnd w:id="63"/>
    </w:p>
    <w:p w14:paraId="69EF7B91" w14:textId="236469CE" w:rsidR="00EB5771" w:rsidRPr="006D1D0E" w:rsidRDefault="00EB5771" w:rsidP="00EB5771">
      <w:pPr>
        <w:rPr>
          <w:rFonts w:ascii="Times New Roman" w:hAnsi="Times New Roman"/>
        </w:rPr>
      </w:pPr>
    </w:p>
    <w:p w14:paraId="186D4693" w14:textId="483830A8" w:rsidR="0097440F" w:rsidRPr="006D1D0E" w:rsidRDefault="0097440F" w:rsidP="00437357">
      <w:pPr>
        <w:ind w:firstLine="720"/>
        <w:rPr>
          <w:rFonts w:ascii="Times New Roman" w:hAnsi="Times New Roman"/>
        </w:rPr>
      </w:pPr>
      <w:r w:rsidRPr="006D1D0E">
        <w:rPr>
          <w:rFonts w:ascii="Times New Roman" w:hAnsi="Times New Roman"/>
        </w:rPr>
        <w:t xml:space="preserve">The physical resources that </w:t>
      </w:r>
      <w:r w:rsidR="00B27AB7" w:rsidRPr="006D1D0E">
        <w:rPr>
          <w:rFonts w:ascii="Times New Roman" w:hAnsi="Times New Roman"/>
        </w:rPr>
        <w:t>were</w:t>
      </w:r>
      <w:r w:rsidRPr="006D1D0E">
        <w:rPr>
          <w:rFonts w:ascii="Times New Roman" w:hAnsi="Times New Roman"/>
        </w:rPr>
        <w:t xml:space="preserve"> used for the suspension and steering components consist</w:t>
      </w:r>
      <w:r w:rsidR="00B27AB7" w:rsidRPr="006D1D0E">
        <w:rPr>
          <w:rFonts w:ascii="Times New Roman" w:hAnsi="Times New Roman"/>
        </w:rPr>
        <w:t>ed</w:t>
      </w:r>
      <w:r w:rsidRPr="006D1D0E">
        <w:rPr>
          <w:rFonts w:ascii="Times New Roman" w:hAnsi="Times New Roman"/>
        </w:rPr>
        <w:t xml:space="preserve"> of a 3D printer, </w:t>
      </w:r>
      <w:r w:rsidR="00B27AB7" w:rsidRPr="006D1D0E">
        <w:rPr>
          <w:rFonts w:ascii="Times New Roman" w:hAnsi="Times New Roman"/>
        </w:rPr>
        <w:t xml:space="preserve">vertical mill, </w:t>
      </w:r>
      <w:r w:rsidRPr="006D1D0E">
        <w:rPr>
          <w:rFonts w:ascii="Times New Roman" w:hAnsi="Times New Roman"/>
        </w:rPr>
        <w:t>band saw,</w:t>
      </w:r>
      <w:r w:rsidR="00B27AB7" w:rsidRPr="006D1D0E">
        <w:rPr>
          <w:rFonts w:ascii="Times New Roman" w:hAnsi="Times New Roman"/>
        </w:rPr>
        <w:t xml:space="preserve"> drill press,</w:t>
      </w:r>
      <w:r w:rsidRPr="006D1D0E">
        <w:rPr>
          <w:rFonts w:ascii="Times New Roman" w:hAnsi="Times New Roman"/>
        </w:rPr>
        <w:t xml:space="preserve"> </w:t>
      </w:r>
      <w:r w:rsidR="00E24FB2" w:rsidRPr="006D1D0E">
        <w:rPr>
          <w:rFonts w:ascii="Times New Roman" w:hAnsi="Times New Roman"/>
        </w:rPr>
        <w:t>hand tools</w:t>
      </w:r>
      <w:r w:rsidRPr="006D1D0E">
        <w:rPr>
          <w:rFonts w:ascii="Times New Roman" w:hAnsi="Times New Roman"/>
        </w:rPr>
        <w:t xml:space="preserve">, and a hydraulic press. </w:t>
      </w:r>
      <w:r w:rsidR="00B27AB7" w:rsidRPr="006D1D0E">
        <w:rPr>
          <w:rFonts w:ascii="Times New Roman" w:hAnsi="Times New Roman"/>
        </w:rPr>
        <w:t xml:space="preserve">The 3D printer was the most essential tool that was used because it helped provide an initial idea of what the components would look like for a prototype. Additionally, the 3D printer </w:t>
      </w:r>
      <w:r w:rsidR="00E73860" w:rsidRPr="006D1D0E">
        <w:rPr>
          <w:rFonts w:ascii="Times New Roman" w:hAnsi="Times New Roman"/>
        </w:rPr>
        <w:t xml:space="preserve">reduced cost by a large margin based on the fact that one spool of filament can make multiple parts. The only downside of the 3D printer is that it would take some time to print with 100% infill in ensure that the part will have the </w:t>
      </w:r>
      <w:r w:rsidR="00F45C09" w:rsidRPr="006D1D0E">
        <w:rPr>
          <w:rFonts w:ascii="Times New Roman" w:hAnsi="Times New Roman"/>
        </w:rPr>
        <w:t>desired</w:t>
      </w:r>
      <w:r w:rsidR="00E73860" w:rsidRPr="006D1D0E">
        <w:rPr>
          <w:rFonts w:ascii="Times New Roman" w:hAnsi="Times New Roman"/>
        </w:rPr>
        <w:t xml:space="preserve"> amount of strength. But the use of time management skills helped provided any complications with deadlines when it came to manufacturing 3D printed parts. The use of the vertical mill, band saw, drill press and hydraulic press</w:t>
      </w:r>
      <w:r w:rsidR="00FD7682" w:rsidRPr="006D1D0E">
        <w:rPr>
          <w:rFonts w:ascii="Times New Roman" w:hAnsi="Times New Roman"/>
        </w:rPr>
        <w:t xml:space="preserve"> were used sparsely when aluminum pieces needed to be altered to fit the design intent. However, it was also important to determine the risk with these tools </w:t>
      </w:r>
      <w:r w:rsidR="00A40664" w:rsidRPr="006D1D0E">
        <w:rPr>
          <w:rFonts w:ascii="Times New Roman" w:hAnsi="Times New Roman"/>
        </w:rPr>
        <w:t>because</w:t>
      </w:r>
      <w:r w:rsidR="00FD7682" w:rsidRPr="006D1D0E">
        <w:rPr>
          <w:rFonts w:ascii="Times New Roman" w:hAnsi="Times New Roman"/>
        </w:rPr>
        <w:t xml:space="preserve"> the machine shop at CWU was only open for a set number of hours each day which could have promoted problems. Although, to ensure that the resources could be used</w:t>
      </w:r>
      <w:r w:rsidR="00F45C09" w:rsidRPr="006D1D0E">
        <w:rPr>
          <w:rFonts w:ascii="Times New Roman" w:hAnsi="Times New Roman"/>
        </w:rPr>
        <w:t xml:space="preserve"> efficiently</w:t>
      </w:r>
      <w:r w:rsidR="00FD7682" w:rsidRPr="006D1D0E">
        <w:rPr>
          <w:rFonts w:ascii="Times New Roman" w:hAnsi="Times New Roman"/>
        </w:rPr>
        <w:t xml:space="preserve"> </w:t>
      </w:r>
      <w:r w:rsidR="00F45C09" w:rsidRPr="006D1D0E">
        <w:rPr>
          <w:rFonts w:ascii="Times New Roman" w:hAnsi="Times New Roman"/>
        </w:rPr>
        <w:t>it was vital to go into the shop each week, when needed to, to work on specific parts that required the given resources. This approach allowed the capability of ensuring everything will be done in time without the stress of the shop being possibly closed when nearing part deadlines for submission.</w:t>
      </w:r>
    </w:p>
    <w:p w14:paraId="4632F883" w14:textId="77777777" w:rsidR="0097440F" w:rsidRPr="006D1D0E" w:rsidRDefault="0097440F" w:rsidP="00EB5771">
      <w:pPr>
        <w:rPr>
          <w:rFonts w:ascii="Times New Roman" w:hAnsi="Times New Roman"/>
        </w:rPr>
      </w:pPr>
    </w:p>
    <w:p w14:paraId="5E3BCE8A" w14:textId="5E54A258" w:rsidR="00EB5771" w:rsidRPr="006D1D0E" w:rsidRDefault="00EB5771" w:rsidP="00EB5771">
      <w:pPr>
        <w:pStyle w:val="Heading2"/>
        <w:rPr>
          <w:rFonts w:ascii="Times New Roman" w:hAnsi="Times New Roman"/>
        </w:rPr>
      </w:pPr>
      <w:bookmarkStart w:id="64" w:name="_Toc166053730"/>
      <w:r w:rsidRPr="006D1D0E">
        <w:rPr>
          <w:rFonts w:ascii="Times New Roman" w:hAnsi="Times New Roman"/>
        </w:rPr>
        <w:lastRenderedPageBreak/>
        <w:t>c. Soft Resources</w:t>
      </w:r>
      <w:bookmarkEnd w:id="64"/>
    </w:p>
    <w:p w14:paraId="6FE4F843" w14:textId="21D7A648" w:rsidR="00EB5771" w:rsidRPr="006D1D0E" w:rsidRDefault="00EB5771" w:rsidP="00DB1421">
      <w:pPr>
        <w:pStyle w:val="Italics"/>
        <w:rPr>
          <w:i w:val="0"/>
          <w:iCs/>
          <w:sz w:val="24"/>
          <w:szCs w:val="24"/>
        </w:rPr>
      </w:pPr>
    </w:p>
    <w:p w14:paraId="09A51B04" w14:textId="54685023" w:rsidR="008D3B45" w:rsidRPr="006D1D0E" w:rsidRDefault="00706CFB" w:rsidP="00437357">
      <w:pPr>
        <w:pStyle w:val="Italics"/>
        <w:ind w:firstLine="720"/>
        <w:rPr>
          <w:i w:val="0"/>
          <w:iCs/>
          <w:sz w:val="24"/>
          <w:szCs w:val="24"/>
        </w:rPr>
      </w:pPr>
      <w:r w:rsidRPr="006D1D0E">
        <w:rPr>
          <w:i w:val="0"/>
          <w:iCs/>
          <w:sz w:val="24"/>
          <w:szCs w:val="24"/>
        </w:rPr>
        <w:t xml:space="preserve">The soft resources that were required for the success for this project included </w:t>
      </w:r>
      <w:r w:rsidR="002F084E" w:rsidRPr="006D1D0E">
        <w:rPr>
          <w:i w:val="0"/>
          <w:iCs/>
          <w:sz w:val="24"/>
          <w:szCs w:val="24"/>
        </w:rPr>
        <w:t xml:space="preserve">Omni Calculator, </w:t>
      </w:r>
      <w:r w:rsidR="002F084E" w:rsidRPr="006D1D0E">
        <w:rPr>
          <w:sz w:val="24"/>
          <w:szCs w:val="24"/>
        </w:rPr>
        <w:t>Machine Element in Mechanical Design</w:t>
      </w:r>
      <w:r w:rsidR="002F084E" w:rsidRPr="006D1D0E">
        <w:rPr>
          <w:i w:val="0"/>
          <w:iCs/>
          <w:sz w:val="24"/>
          <w:szCs w:val="24"/>
        </w:rPr>
        <w:t xml:space="preserve"> by Robert L. Mott, and SolidWorks. The use of Omni Calculator provided an ease of access to </w:t>
      </w:r>
      <w:r w:rsidR="00326BC4" w:rsidRPr="006D1D0E">
        <w:rPr>
          <w:i w:val="0"/>
          <w:iCs/>
          <w:sz w:val="24"/>
          <w:szCs w:val="24"/>
        </w:rPr>
        <w:t xml:space="preserve">solve complex calculations. Additionally, the book by Robert L. Mott provided multitudes of equations that assisted the design analysis processes to ensure that the car would pass the requirements listed in Section 1d. The benefit of both the book and Omni Calculator is that there </w:t>
      </w:r>
      <w:r w:rsidR="00A87293" w:rsidRPr="006D1D0E">
        <w:rPr>
          <w:i w:val="0"/>
          <w:iCs/>
          <w:sz w:val="24"/>
          <w:szCs w:val="24"/>
        </w:rPr>
        <w:t>was</w:t>
      </w:r>
      <w:r w:rsidR="00326BC4" w:rsidRPr="006D1D0E">
        <w:rPr>
          <w:i w:val="0"/>
          <w:iCs/>
          <w:sz w:val="24"/>
          <w:szCs w:val="24"/>
        </w:rPr>
        <w:t xml:space="preserve"> no associated risk that were involved because access was available whenever necessary unless if internet shut out which was never the case. </w:t>
      </w:r>
      <w:r w:rsidR="00A11CFE" w:rsidRPr="006D1D0E">
        <w:rPr>
          <w:i w:val="0"/>
          <w:iCs/>
          <w:sz w:val="24"/>
          <w:szCs w:val="24"/>
        </w:rPr>
        <w:t xml:space="preserve">However, the most important part was making sure that the information that was used was relevant to the design of the car. When it came to making 3D designs for the car SolidWorks was a vital tool that needed to be used constantly. SolidWorks was a software that helped create 3D modeled parts for </w:t>
      </w:r>
      <w:r w:rsidR="00A87293" w:rsidRPr="006D1D0E">
        <w:rPr>
          <w:i w:val="0"/>
          <w:iCs/>
          <w:sz w:val="24"/>
          <w:szCs w:val="24"/>
        </w:rPr>
        <w:t>all</w:t>
      </w:r>
      <w:r w:rsidR="00A11CFE" w:rsidRPr="006D1D0E">
        <w:rPr>
          <w:i w:val="0"/>
          <w:iCs/>
          <w:sz w:val="24"/>
          <w:szCs w:val="24"/>
        </w:rPr>
        <w:t xml:space="preserve"> </w:t>
      </w:r>
      <w:r w:rsidR="00A87293" w:rsidRPr="006D1D0E">
        <w:rPr>
          <w:i w:val="0"/>
          <w:iCs/>
          <w:sz w:val="24"/>
          <w:szCs w:val="24"/>
        </w:rPr>
        <w:t>the</w:t>
      </w:r>
      <w:r w:rsidR="00A11CFE" w:rsidRPr="006D1D0E">
        <w:rPr>
          <w:i w:val="0"/>
          <w:iCs/>
          <w:sz w:val="24"/>
          <w:szCs w:val="24"/>
        </w:rPr>
        <w:t xml:space="preserve"> </w:t>
      </w:r>
      <w:r w:rsidR="00A87293" w:rsidRPr="006D1D0E">
        <w:rPr>
          <w:i w:val="0"/>
          <w:iCs/>
          <w:sz w:val="24"/>
          <w:szCs w:val="24"/>
        </w:rPr>
        <w:t>components</w:t>
      </w:r>
      <w:r w:rsidR="00A11CFE" w:rsidRPr="006D1D0E">
        <w:rPr>
          <w:i w:val="0"/>
          <w:iCs/>
          <w:sz w:val="24"/>
          <w:szCs w:val="24"/>
        </w:rPr>
        <w:t xml:space="preserve"> that were needed for the </w:t>
      </w:r>
      <w:r w:rsidR="00A87293" w:rsidRPr="006D1D0E">
        <w:rPr>
          <w:i w:val="0"/>
          <w:iCs/>
          <w:sz w:val="24"/>
          <w:szCs w:val="24"/>
        </w:rPr>
        <w:t>suspension</w:t>
      </w:r>
      <w:r w:rsidR="00A11CFE" w:rsidRPr="006D1D0E">
        <w:rPr>
          <w:i w:val="0"/>
          <w:iCs/>
          <w:sz w:val="24"/>
          <w:szCs w:val="24"/>
        </w:rPr>
        <w:t xml:space="preserve"> and steering for the car. The parts were also made into detailed drawings which provided all the necessary information that was required for manufacturing purposes. The main issue for using the SolidWorks software was the tendency to crash when the program was </w:t>
      </w:r>
      <w:r w:rsidR="00A87293" w:rsidRPr="006D1D0E">
        <w:rPr>
          <w:i w:val="0"/>
          <w:iCs/>
          <w:sz w:val="24"/>
          <w:szCs w:val="24"/>
        </w:rPr>
        <w:t>run</w:t>
      </w:r>
      <w:r w:rsidR="00A11CFE" w:rsidRPr="006D1D0E">
        <w:rPr>
          <w:i w:val="0"/>
          <w:iCs/>
          <w:sz w:val="24"/>
          <w:szCs w:val="24"/>
        </w:rPr>
        <w:t xml:space="preserve"> intensely, whether it was an assembly being made or a large drawing with a lot of information that needed to be fulfilled for GD&amp;T. The best way to work around the issue was saving the information as often as possible, but it was </w:t>
      </w:r>
      <w:r w:rsidR="00A87293" w:rsidRPr="006D1D0E">
        <w:rPr>
          <w:i w:val="0"/>
          <w:iCs/>
          <w:sz w:val="24"/>
          <w:szCs w:val="24"/>
        </w:rPr>
        <w:t>inevitable</w:t>
      </w:r>
      <w:r w:rsidR="00A11CFE" w:rsidRPr="006D1D0E">
        <w:rPr>
          <w:i w:val="0"/>
          <w:iCs/>
          <w:sz w:val="24"/>
          <w:szCs w:val="24"/>
        </w:rPr>
        <w:t xml:space="preserve"> to fully</w:t>
      </w:r>
      <w:r w:rsidR="00A87293" w:rsidRPr="006D1D0E">
        <w:rPr>
          <w:i w:val="0"/>
          <w:iCs/>
          <w:sz w:val="24"/>
          <w:szCs w:val="24"/>
        </w:rPr>
        <w:t xml:space="preserve"> avoid the system from crashing. The best practice was saving files often and keeping files organized. </w:t>
      </w:r>
    </w:p>
    <w:p w14:paraId="4C5D65CF" w14:textId="35D5ACC4" w:rsidR="00D824D0" w:rsidRPr="006D1D0E" w:rsidRDefault="00D824D0" w:rsidP="00EB5771">
      <w:pPr>
        <w:rPr>
          <w:rFonts w:ascii="Times New Roman" w:hAnsi="Times New Roman"/>
          <w:iCs/>
          <w:szCs w:val="24"/>
        </w:rPr>
      </w:pPr>
    </w:p>
    <w:p w14:paraId="36178F84" w14:textId="6FA33C79" w:rsidR="00D824D0" w:rsidRPr="006D1D0E" w:rsidRDefault="00EB5771" w:rsidP="00EB5771">
      <w:pPr>
        <w:pStyle w:val="Heading2"/>
        <w:rPr>
          <w:rFonts w:ascii="Times New Roman" w:hAnsi="Times New Roman"/>
          <w:i/>
        </w:rPr>
      </w:pPr>
      <w:bookmarkStart w:id="65" w:name="_Toc166053731"/>
      <w:r w:rsidRPr="006D1D0E">
        <w:rPr>
          <w:rFonts w:ascii="Times New Roman" w:hAnsi="Times New Roman"/>
        </w:rPr>
        <w:t>d. Financial Resources</w:t>
      </w:r>
      <w:bookmarkEnd w:id="65"/>
    </w:p>
    <w:p w14:paraId="444DA4BB" w14:textId="534FBB52" w:rsidR="00EB5771" w:rsidRPr="006D1D0E" w:rsidRDefault="00EB5771" w:rsidP="00EB5771">
      <w:pPr>
        <w:rPr>
          <w:rFonts w:ascii="Times New Roman" w:hAnsi="Times New Roman"/>
        </w:rPr>
      </w:pPr>
    </w:p>
    <w:p w14:paraId="34D2201E" w14:textId="2BAD1014" w:rsidR="008B3DCD" w:rsidRPr="006D1D0E" w:rsidRDefault="003D1D9E" w:rsidP="00437357">
      <w:pPr>
        <w:ind w:firstLine="720"/>
        <w:rPr>
          <w:rFonts w:ascii="Times New Roman" w:hAnsi="Times New Roman"/>
        </w:rPr>
      </w:pPr>
      <w:r w:rsidRPr="006D1D0E">
        <w:rPr>
          <w:rFonts w:ascii="Times New Roman" w:hAnsi="Times New Roman"/>
        </w:rPr>
        <w:t xml:space="preserve">Boe Hartman and Jarvis </w:t>
      </w:r>
      <w:r w:rsidR="00706CFB" w:rsidRPr="006D1D0E">
        <w:rPr>
          <w:rFonts w:ascii="Times New Roman" w:hAnsi="Times New Roman"/>
        </w:rPr>
        <w:t xml:space="preserve">C </w:t>
      </w:r>
      <w:r w:rsidRPr="006D1D0E">
        <w:rPr>
          <w:rFonts w:ascii="Times New Roman" w:hAnsi="Times New Roman"/>
        </w:rPr>
        <w:t>Hudnall</w:t>
      </w:r>
      <w:r w:rsidR="00706CFB" w:rsidRPr="006D1D0E">
        <w:rPr>
          <w:rFonts w:ascii="Times New Roman" w:hAnsi="Times New Roman"/>
        </w:rPr>
        <w:t xml:space="preserve"> II</w:t>
      </w:r>
      <w:r w:rsidRPr="006D1D0E">
        <w:rPr>
          <w:rFonts w:ascii="Times New Roman" w:hAnsi="Times New Roman"/>
        </w:rPr>
        <w:t xml:space="preserve"> provided the financial resources for all suspension and steering components for this project. The parts list created specifically for the suspension and chassis is made to be within budget to prevent any possible situation where spending would be over the budget. However, </w:t>
      </w:r>
      <w:r w:rsidR="00706CFB" w:rsidRPr="006D1D0E">
        <w:rPr>
          <w:rFonts w:ascii="Times New Roman" w:hAnsi="Times New Roman"/>
        </w:rPr>
        <w:t>if expenses for parts went over budget extended resources will be obtained by Nancy Hartman and Jarvis C Hudnall.</w:t>
      </w:r>
      <w:r w:rsidR="008B3DCD" w:rsidRPr="006D1D0E">
        <w:rPr>
          <w:rFonts w:ascii="Times New Roman" w:hAnsi="Times New Roman"/>
        </w:rPr>
        <w:br w:type="page"/>
      </w:r>
    </w:p>
    <w:p w14:paraId="34F3D1EB" w14:textId="26B87C2B" w:rsidR="00553FDD" w:rsidRPr="006D1D0E" w:rsidRDefault="00F72336" w:rsidP="00F72336">
      <w:pPr>
        <w:pStyle w:val="Heading1"/>
        <w:rPr>
          <w:rFonts w:ascii="Times New Roman" w:hAnsi="Times New Roman"/>
        </w:rPr>
      </w:pPr>
      <w:bookmarkStart w:id="66" w:name="_Toc166053732"/>
      <w:r w:rsidRPr="006D1D0E">
        <w:rPr>
          <w:rFonts w:ascii="Times New Roman" w:hAnsi="Times New Roman"/>
        </w:rPr>
        <w:lastRenderedPageBreak/>
        <w:t xml:space="preserve">8. </w:t>
      </w:r>
      <w:r w:rsidR="00CB4278" w:rsidRPr="006D1D0E">
        <w:rPr>
          <w:rFonts w:ascii="Times New Roman" w:hAnsi="Times New Roman"/>
        </w:rPr>
        <w:t>DISCUSSION</w:t>
      </w:r>
      <w:bookmarkEnd w:id="66"/>
    </w:p>
    <w:p w14:paraId="58746F7A" w14:textId="20B0DDD8" w:rsidR="00A0516A" w:rsidRPr="006D1D0E" w:rsidRDefault="00A0516A" w:rsidP="00A0516A">
      <w:pPr>
        <w:rPr>
          <w:rFonts w:ascii="Times New Roman" w:hAnsi="Times New Roman"/>
        </w:rPr>
      </w:pPr>
    </w:p>
    <w:p w14:paraId="4A1BDF7E" w14:textId="01344043" w:rsidR="0056033F" w:rsidRDefault="00A0516A" w:rsidP="0056033F">
      <w:pPr>
        <w:pStyle w:val="Heading2"/>
        <w:rPr>
          <w:rFonts w:ascii="Times New Roman" w:hAnsi="Times New Roman"/>
        </w:rPr>
      </w:pPr>
      <w:bookmarkStart w:id="67" w:name="_Toc166053733"/>
      <w:r w:rsidRPr="006D1D0E">
        <w:rPr>
          <w:rFonts w:ascii="Times New Roman" w:hAnsi="Times New Roman"/>
        </w:rPr>
        <w:t>a. Design</w:t>
      </w:r>
      <w:bookmarkEnd w:id="67"/>
    </w:p>
    <w:p w14:paraId="038DE2F2" w14:textId="0DCFB275" w:rsidR="00152A0A" w:rsidRPr="00152A0A" w:rsidRDefault="00152A0A" w:rsidP="00152A0A">
      <w:pPr>
        <w:ind w:firstLine="720"/>
        <w:rPr>
          <w:rFonts w:ascii="Times New Roman" w:hAnsi="Times New Roman"/>
        </w:rPr>
      </w:pPr>
      <w:r w:rsidRPr="00152A0A">
        <w:rPr>
          <w:rFonts w:ascii="Times New Roman" w:hAnsi="Times New Roman"/>
        </w:rPr>
        <w:t>The main issue during the design of the process was the suspension components due to the complexities associated with a push rod system. The primary challenge with the suspension was determining the best way to mount the push rod system and ensuring that it did not interfere with the control arms, CV axles, or the steering arms. Initially, it was quite complicated to figure out how to ensure that the push rod would be functional and serve its purpose. The main intent of using the push rod system was to implement a unique and functional suspension design for the intended purpose and challenges. Additionally, the push rod system allowed for a lightweight design, providing the car with a lower center of gravity, which can benefit overall cornering and handling. However, the complication arose in trying to figure out the pivoting option that would allow the rod for the system to transfer forces into the spring, aligning with the body of the car.</w:t>
      </w:r>
    </w:p>
    <w:p w14:paraId="754818CE" w14:textId="77777777" w:rsidR="00152A0A" w:rsidRPr="00152A0A" w:rsidRDefault="00152A0A" w:rsidP="00152A0A">
      <w:pPr>
        <w:ind w:firstLine="720"/>
        <w:rPr>
          <w:rFonts w:ascii="Times New Roman" w:hAnsi="Times New Roman"/>
        </w:rPr>
      </w:pPr>
    </w:p>
    <w:p w14:paraId="69EC8E32" w14:textId="77777777" w:rsidR="00152A0A" w:rsidRPr="00152A0A" w:rsidRDefault="00152A0A" w:rsidP="00152A0A">
      <w:pPr>
        <w:ind w:firstLine="720"/>
        <w:rPr>
          <w:rFonts w:ascii="Times New Roman" w:hAnsi="Times New Roman"/>
        </w:rPr>
      </w:pPr>
      <w:r w:rsidRPr="00152A0A">
        <w:rPr>
          <w:rFonts w:ascii="Times New Roman" w:hAnsi="Times New Roman"/>
        </w:rPr>
        <w:t>After taking time to brainstorm and conduct thorough research, the best solution for the pivoting mechanism, a rocker arm, was deemed to be the best choice to transfer the forces properly, as seen in Appendix B09. Secondly, came the pieces that connected to the rod for the push rod system and the connections that would be used to ensure that the pieces could rotate properly (refer to Appendix B011). The initial idea was to use a pin through it, allowing the rod to move in the vertical direction. However, as a precaution, it was decided that a pivot ball should be used in the mount that connects to the rod and the steering knuckle to allow more freedom of movement. The pivot ball would also be more successful in the long run if the rod needed to be angled as it led up to the rocker arm, and adjustability can be crucial to prevent an entire redesign.</w:t>
      </w:r>
    </w:p>
    <w:p w14:paraId="3317FBA4" w14:textId="77777777" w:rsidR="00152A0A" w:rsidRPr="00152A0A" w:rsidRDefault="00152A0A" w:rsidP="00152A0A">
      <w:pPr>
        <w:ind w:firstLine="720"/>
        <w:rPr>
          <w:rFonts w:ascii="Times New Roman" w:hAnsi="Times New Roman"/>
        </w:rPr>
      </w:pPr>
    </w:p>
    <w:p w14:paraId="3A1D9680" w14:textId="07EEE218" w:rsidR="00152A0A" w:rsidRPr="00152A0A" w:rsidRDefault="00152A0A" w:rsidP="00152A0A">
      <w:pPr>
        <w:ind w:firstLine="720"/>
        <w:rPr>
          <w:rFonts w:ascii="Times New Roman" w:hAnsi="Times New Roman"/>
        </w:rPr>
      </w:pPr>
      <w:r w:rsidRPr="00152A0A">
        <w:rPr>
          <w:rFonts w:ascii="Times New Roman" w:hAnsi="Times New Roman"/>
        </w:rPr>
        <w:t>The control arm mounts, which were attached to Boe Hartman’s differential cover, were also quite complicated. The initial idea was to have a singular aluminum plate (refer to Appendix B06) and an aluminum rod on top (refer to Appendix B05) to solidify the control arms' design. The analyses for each also determined that the design would work. However, after some considerations, it was found that a better solution would be using two eighth-inch thick rods on the bottom and two on the top. Luckily, the analyses proved that the design would work and reduced weight. Additionally, with this design, it allowed for a reduction in cost compared to the predetermined budget and provided more room in the area for the suspension components. However, after obtaining all the information for the decision on which control arms and push rod suspension components would be used, it changed the decision on which mounts would be used. The mounts for the control arms were initially in the shape of a T (refer to Appendix B08), but because the control arms will now be angled, the mounts required a specific angle to attach to the center of the steering knuckle. Once the angle was determined, an additional mount needed to be found that would attach to the steering knuckle (refer to Appendix B09). The change for the mount that connected to the steering knuckle was an easy fix, as the adjustment was very minimal.</w:t>
      </w:r>
    </w:p>
    <w:p w14:paraId="1C2370C3" w14:textId="77777777" w:rsidR="00152A0A" w:rsidRPr="00152A0A" w:rsidRDefault="00152A0A" w:rsidP="00152A0A">
      <w:pPr>
        <w:ind w:firstLine="720"/>
        <w:rPr>
          <w:rFonts w:ascii="Times New Roman" w:hAnsi="Times New Roman"/>
        </w:rPr>
      </w:pPr>
    </w:p>
    <w:p w14:paraId="30EA2597" w14:textId="6524A7FA" w:rsidR="006C3801" w:rsidRPr="00152A0A" w:rsidRDefault="00152A0A" w:rsidP="00152A0A">
      <w:pPr>
        <w:ind w:firstLine="720"/>
        <w:rPr>
          <w:rFonts w:ascii="Times New Roman" w:hAnsi="Times New Roman"/>
        </w:rPr>
      </w:pPr>
      <w:r w:rsidRPr="00152A0A">
        <w:rPr>
          <w:rFonts w:ascii="Times New Roman" w:hAnsi="Times New Roman"/>
        </w:rPr>
        <w:t>Subsequently, the redesigns for certain components allowed for potential better success for the car’s outcome in the challenges that it will face. A true test that would be seen is through the manufacturing process, making sure that all the parts fit based on the design intent</w:t>
      </w:r>
      <w:r w:rsidR="00FC2318">
        <w:rPr>
          <w:rFonts w:ascii="Times New Roman" w:hAnsi="Times New Roman"/>
        </w:rPr>
        <w:t xml:space="preserve">. </w:t>
      </w:r>
    </w:p>
    <w:p w14:paraId="3CAD0388" w14:textId="0F02D777" w:rsidR="00A0516A" w:rsidRPr="006D1D0E" w:rsidRDefault="00A0516A" w:rsidP="00A0516A">
      <w:pPr>
        <w:pStyle w:val="Heading2"/>
        <w:rPr>
          <w:rFonts w:ascii="Times New Roman" w:hAnsi="Times New Roman"/>
        </w:rPr>
      </w:pPr>
      <w:bookmarkStart w:id="68" w:name="_Toc166053734"/>
      <w:r w:rsidRPr="006D1D0E">
        <w:rPr>
          <w:rFonts w:ascii="Times New Roman" w:hAnsi="Times New Roman"/>
        </w:rPr>
        <w:lastRenderedPageBreak/>
        <w:t>b. Construction</w:t>
      </w:r>
      <w:bookmarkEnd w:id="68"/>
    </w:p>
    <w:p w14:paraId="55AD084D" w14:textId="48749E01" w:rsidR="00A0516A" w:rsidRDefault="000E1951" w:rsidP="00A0516A">
      <w:pPr>
        <w:rPr>
          <w:rFonts w:ascii="Times New Roman" w:hAnsi="Times New Roman"/>
        </w:rPr>
      </w:pPr>
      <w:r>
        <w:rPr>
          <w:rFonts w:ascii="Times New Roman" w:hAnsi="Times New Roman"/>
        </w:rPr>
        <w:tab/>
        <w:t xml:space="preserve">The majority of the parts that are to be manufactured maintain the same manufacturing process. However, some parts have had very minor changes. </w:t>
      </w:r>
      <w:r w:rsidR="00114305">
        <w:rPr>
          <w:rFonts w:ascii="Times New Roman" w:hAnsi="Times New Roman"/>
        </w:rPr>
        <w:t xml:space="preserve">For example, when part JCH-20-001 (Control Arms) were being manufactured the band saw was having complications which were getting quite tiresome. Because part JCH-20-013 (Pushing Rod) was the same material, it was decided to use a hand saw instead to avoid dealing with the complications of the band saw. Additionally, the parts that were planned to be 3D printed maintained the same process. However, the minor difference with some of the parts including JCH-20-004 will be 3D printed using a resin printed instead of using PLA+. The reasoning behind this is because the 3D prints using the PLA+ had complications because of how small the part is. The biggest change to the manufacturing processes includes the steering knuckles and rear knuckles for the car. Initially, the parts were supposed to be outsourced to </w:t>
      </w:r>
      <w:proofErr w:type="spellStart"/>
      <w:r w:rsidR="00114305">
        <w:rPr>
          <w:rFonts w:ascii="Times New Roman" w:hAnsi="Times New Roman"/>
        </w:rPr>
        <w:t>SendCutSend</w:t>
      </w:r>
      <w:proofErr w:type="spellEnd"/>
      <w:r w:rsidR="00114305">
        <w:rPr>
          <w:rFonts w:ascii="Times New Roman" w:hAnsi="Times New Roman"/>
        </w:rPr>
        <w:t xml:space="preserve"> because of how complex the part is. After having a few conversations about different options that can potentially be cheaper and less time consuming. It has been decided to do a plastic casting for the knuckles. The benefits of the new manufacturing process is that if the part fails or </w:t>
      </w:r>
      <w:r w:rsidR="00893D3D">
        <w:rPr>
          <w:rFonts w:ascii="Times New Roman" w:hAnsi="Times New Roman"/>
        </w:rPr>
        <w:t>there is a small defect in the part, the mold for the knuckles will always be available to create duplicates if needed. Additionally, the material for the plastic casting is very strong and should be able to withstand the forces it will experience. The current hold back to pursuing this manufacturing process is to find the material properties to conduct analyses that will ensure the part will work for its intended purpose.</w:t>
      </w:r>
    </w:p>
    <w:p w14:paraId="4791CE8A" w14:textId="77777777" w:rsidR="00893D3D" w:rsidRDefault="00893D3D" w:rsidP="00A0516A">
      <w:pPr>
        <w:rPr>
          <w:rFonts w:ascii="Times New Roman" w:hAnsi="Times New Roman"/>
        </w:rPr>
      </w:pPr>
      <w:r>
        <w:rPr>
          <w:rFonts w:ascii="Times New Roman" w:hAnsi="Times New Roman"/>
        </w:rPr>
        <w:tab/>
      </w:r>
    </w:p>
    <w:p w14:paraId="3B684609" w14:textId="6EA04B91" w:rsidR="00893D3D" w:rsidRDefault="00893D3D" w:rsidP="00893D3D">
      <w:pPr>
        <w:ind w:firstLine="720"/>
        <w:rPr>
          <w:rFonts w:ascii="Times New Roman" w:hAnsi="Times New Roman"/>
        </w:rPr>
      </w:pPr>
      <w:r>
        <w:rPr>
          <w:rFonts w:ascii="Times New Roman" w:hAnsi="Times New Roman"/>
        </w:rPr>
        <w:t xml:space="preserve">The main risks that came about within the manufacturing processes mainly involved the 3D printer. The printer failed time and time again, and the assumed reason was because the part was </w:t>
      </w:r>
      <w:proofErr w:type="spellStart"/>
      <w:r>
        <w:rPr>
          <w:rFonts w:ascii="Times New Roman" w:hAnsi="Times New Roman"/>
        </w:rPr>
        <w:t>to</w:t>
      </w:r>
      <w:proofErr w:type="spellEnd"/>
      <w:r>
        <w:rPr>
          <w:rFonts w:ascii="Times New Roman" w:hAnsi="Times New Roman"/>
        </w:rPr>
        <w:t xml:space="preserve"> small for it to create the complex geometry or the settings for the printer. Luckily, the prints that had problems were test prints</w:t>
      </w:r>
      <w:r w:rsidR="009B5E9B">
        <w:rPr>
          <w:rFonts w:ascii="Times New Roman" w:hAnsi="Times New Roman"/>
        </w:rPr>
        <w:t>,</w:t>
      </w:r>
      <w:r>
        <w:rPr>
          <w:rFonts w:ascii="Times New Roman" w:hAnsi="Times New Roman"/>
        </w:rPr>
        <w:t xml:space="preserve"> which allowed for the possibility </w:t>
      </w:r>
      <w:r w:rsidR="009B5E9B">
        <w:rPr>
          <w:rFonts w:ascii="Times New Roman" w:hAnsi="Times New Roman"/>
        </w:rPr>
        <w:t xml:space="preserve">to </w:t>
      </w:r>
      <w:r>
        <w:rPr>
          <w:rFonts w:ascii="Times New Roman" w:hAnsi="Times New Roman"/>
        </w:rPr>
        <w:t xml:space="preserve">adjust methods to ensure that the parts will be manufactured properly before it is assembled to the </w:t>
      </w:r>
      <w:r w:rsidR="009B5E9B">
        <w:rPr>
          <w:rFonts w:ascii="Times New Roman" w:hAnsi="Times New Roman"/>
        </w:rPr>
        <w:t xml:space="preserve">final </w:t>
      </w:r>
      <w:r>
        <w:rPr>
          <w:rFonts w:ascii="Times New Roman" w:hAnsi="Times New Roman"/>
        </w:rPr>
        <w:t xml:space="preserve">car. </w:t>
      </w:r>
    </w:p>
    <w:p w14:paraId="4257EFE3" w14:textId="77777777" w:rsidR="009B5E9B" w:rsidRDefault="009B5E9B" w:rsidP="00893D3D">
      <w:pPr>
        <w:ind w:firstLine="720"/>
        <w:rPr>
          <w:rFonts w:ascii="Times New Roman" w:hAnsi="Times New Roman"/>
        </w:rPr>
      </w:pPr>
    </w:p>
    <w:p w14:paraId="44BEA16E" w14:textId="6EAF7771" w:rsidR="009B5E9B" w:rsidRDefault="009B5E9B" w:rsidP="00893D3D">
      <w:pPr>
        <w:ind w:firstLine="720"/>
        <w:rPr>
          <w:rFonts w:ascii="Times New Roman" w:hAnsi="Times New Roman"/>
        </w:rPr>
      </w:pPr>
      <w:r>
        <w:rPr>
          <w:rFonts w:ascii="Times New Roman" w:hAnsi="Times New Roman"/>
        </w:rPr>
        <w:t xml:space="preserve">Luckily majority of the larger 3D prints printed very well and there were no defects to the parts. Parts JCH-20-001 and JCH-20-013 came out well too and the only additional change that is needed for them would be deburring the edges to make sure they are smooth. The main unsuccessful parts that have been manufactured are the small 3D printed parts. The reasonings could potentially either be the fact that they are too small or the printing settings for the printer. However, the best solution is either using a resin printer or using supportive material for the small part which can produce a better product. </w:t>
      </w:r>
    </w:p>
    <w:p w14:paraId="38F7CC48" w14:textId="77777777" w:rsidR="00114305" w:rsidRDefault="00114305" w:rsidP="00A0516A">
      <w:pPr>
        <w:rPr>
          <w:rFonts w:ascii="Times New Roman" w:hAnsi="Times New Roman"/>
        </w:rPr>
      </w:pPr>
    </w:p>
    <w:p w14:paraId="55023779" w14:textId="158F5E0D" w:rsidR="00CC1222" w:rsidRDefault="00CC1222" w:rsidP="00A0516A">
      <w:pPr>
        <w:rPr>
          <w:rFonts w:ascii="Times New Roman" w:hAnsi="Times New Roman"/>
        </w:rPr>
      </w:pPr>
      <w:r>
        <w:rPr>
          <w:rFonts w:ascii="Times New Roman" w:hAnsi="Times New Roman"/>
        </w:rPr>
        <w:tab/>
        <w:t xml:space="preserve">During the construction phase of the RC Car majority of the part construction pieces came out quite well and did not have any issues. However, the main issue with trying to assemble parts were the tolerances. The 3D printer typically printer a lot of the holes smaller than the designed parameters. To ensure that the sizes were correct, a higher tolerance range was provided for both clearance and interference fits. </w:t>
      </w:r>
      <w:r w:rsidR="009061AA">
        <w:rPr>
          <w:rFonts w:ascii="Times New Roman" w:hAnsi="Times New Roman"/>
        </w:rPr>
        <w:t xml:space="preserve">As a final note, the construction of the RC Car went smoothly after a few adjustments were made, and the car was able to be put together with ease. </w:t>
      </w:r>
    </w:p>
    <w:p w14:paraId="27E6CA4B" w14:textId="5BEB581E" w:rsidR="009B5E9B" w:rsidRDefault="009B5E9B" w:rsidP="00A0516A">
      <w:pPr>
        <w:rPr>
          <w:rFonts w:ascii="Times New Roman" w:hAnsi="Times New Roman"/>
        </w:rPr>
      </w:pPr>
      <w:r>
        <w:rPr>
          <w:rFonts w:ascii="Times New Roman" w:hAnsi="Times New Roman"/>
        </w:rPr>
        <w:tab/>
      </w:r>
    </w:p>
    <w:p w14:paraId="61EEE858" w14:textId="77777777" w:rsidR="00114305" w:rsidRPr="006D1D0E" w:rsidRDefault="00114305" w:rsidP="00A0516A">
      <w:pPr>
        <w:rPr>
          <w:rFonts w:ascii="Times New Roman" w:hAnsi="Times New Roman"/>
        </w:rPr>
      </w:pPr>
    </w:p>
    <w:p w14:paraId="11852DCF" w14:textId="756E487C" w:rsidR="00A0516A" w:rsidRPr="006D1D0E" w:rsidRDefault="00A0516A" w:rsidP="00A0516A">
      <w:pPr>
        <w:pStyle w:val="Heading2"/>
        <w:rPr>
          <w:rFonts w:ascii="Times New Roman" w:hAnsi="Times New Roman"/>
        </w:rPr>
      </w:pPr>
      <w:bookmarkStart w:id="69" w:name="_Toc166053735"/>
      <w:r w:rsidRPr="006D1D0E">
        <w:rPr>
          <w:rFonts w:ascii="Times New Roman" w:hAnsi="Times New Roman"/>
        </w:rPr>
        <w:lastRenderedPageBreak/>
        <w:t>c. Testing</w:t>
      </w:r>
      <w:bookmarkEnd w:id="69"/>
    </w:p>
    <w:p w14:paraId="22DFBD54" w14:textId="6FEDCEA9" w:rsidR="000B2A62" w:rsidRDefault="00F425AE" w:rsidP="000B2A62">
      <w:pPr>
        <w:rPr>
          <w:rFonts w:ascii="Times New Roman" w:hAnsi="Times New Roman"/>
        </w:rPr>
      </w:pPr>
      <w:r>
        <w:rPr>
          <w:rFonts w:ascii="Times New Roman" w:hAnsi="Times New Roman"/>
        </w:rPr>
        <w:tab/>
        <w:t xml:space="preserve">The first test that was conducted on the RC Car was the steering components. The test included determining the maximum steering angle for both left and right direction. The materials that were used included a printout protractor, a straightedge, data sheet, and the RC Car with its controller. Initially there were issues trying to measure angle because the paper was moving. To mitigate this issue, the car was elevated so that the car </w:t>
      </w:r>
      <w:r w:rsidR="006204E2">
        <w:rPr>
          <w:rFonts w:ascii="Times New Roman" w:hAnsi="Times New Roman"/>
        </w:rPr>
        <w:t>rotates</w:t>
      </w:r>
      <w:r>
        <w:rPr>
          <w:rFonts w:ascii="Times New Roman" w:hAnsi="Times New Roman"/>
        </w:rPr>
        <w:t xml:space="preserve"> a little easier and without moving the paper. The change allowed for the test to be successful as all the data was collected properly. However, it was very important to look directly over the car to ensure that the angle of the tire aligned with the protractor. The straightedge played an important factor to help identify the exact angle </w:t>
      </w:r>
      <w:r w:rsidR="006204E2">
        <w:rPr>
          <w:rFonts w:ascii="Times New Roman" w:hAnsi="Times New Roman"/>
        </w:rPr>
        <w:t xml:space="preserve">of the tire, which helped provide more accurate results. As a result, the first test regarding the steering was a success as all risks and issues were solved before taking proper data for a final analysis. </w:t>
      </w:r>
    </w:p>
    <w:p w14:paraId="1A546908" w14:textId="77777777" w:rsidR="007538AC" w:rsidRDefault="007538AC" w:rsidP="000B2A62">
      <w:pPr>
        <w:rPr>
          <w:rFonts w:ascii="Times New Roman" w:hAnsi="Times New Roman"/>
        </w:rPr>
      </w:pPr>
    </w:p>
    <w:p w14:paraId="56DD8054" w14:textId="18AF8D13" w:rsidR="007538AC" w:rsidRPr="006D1D0E" w:rsidRDefault="007538AC" w:rsidP="000B2A62">
      <w:pPr>
        <w:rPr>
          <w:rFonts w:ascii="Times New Roman" w:hAnsi="Times New Roman"/>
        </w:rPr>
      </w:pPr>
      <w:r>
        <w:rPr>
          <w:rFonts w:ascii="Times New Roman" w:hAnsi="Times New Roman"/>
        </w:rPr>
        <w:tab/>
        <w:t>The second test</w:t>
      </w:r>
      <w:r w:rsidR="003846CB">
        <w:rPr>
          <w:rFonts w:ascii="Times New Roman" w:hAnsi="Times New Roman"/>
        </w:rPr>
        <w:t xml:space="preserve"> was for the push rod system. There is one bolt in the system that experiences a lot of </w:t>
      </w:r>
      <w:r w:rsidR="00CE1BF4">
        <w:rPr>
          <w:rFonts w:ascii="Times New Roman" w:hAnsi="Times New Roman"/>
        </w:rPr>
        <w:t>forces,</w:t>
      </w:r>
      <w:r w:rsidR="003846CB">
        <w:rPr>
          <w:rFonts w:ascii="Times New Roman" w:hAnsi="Times New Roman"/>
        </w:rPr>
        <w:t xml:space="preserve"> and it was crucial to ensure that the bolt could withstand the them. The main components that were needed included the Instron machine and a vice that would be able to support the bolt. When trying to conduct the test it was then realized that there was not a vice to support the bolt properly. The bolt needed a 3-point load system where the ends were </w:t>
      </w:r>
      <w:r w:rsidR="00CE1BF4">
        <w:rPr>
          <w:rFonts w:ascii="Times New Roman" w:hAnsi="Times New Roman"/>
        </w:rPr>
        <w:t>supported,</w:t>
      </w:r>
      <w:r w:rsidR="003846CB">
        <w:rPr>
          <w:rFonts w:ascii="Times New Roman" w:hAnsi="Times New Roman"/>
        </w:rPr>
        <w:t xml:space="preserve"> and the force would be supplied in the middle of the bolt. The vice that was used had </w:t>
      </w:r>
      <w:r w:rsidR="00CE1BF4">
        <w:rPr>
          <w:rFonts w:ascii="Times New Roman" w:hAnsi="Times New Roman"/>
        </w:rPr>
        <w:t>premade</w:t>
      </w:r>
      <w:r w:rsidR="003846CB">
        <w:rPr>
          <w:rFonts w:ascii="Times New Roman" w:hAnsi="Times New Roman"/>
        </w:rPr>
        <w:t xml:space="preserve"> holes to secure the supports on the end. However, there were no holes that were close enough so that </w:t>
      </w:r>
      <w:r w:rsidR="00CE1BF4">
        <w:rPr>
          <w:rFonts w:ascii="Times New Roman" w:hAnsi="Times New Roman"/>
        </w:rPr>
        <w:t>the</w:t>
      </w:r>
      <w:r w:rsidR="003846CB">
        <w:rPr>
          <w:rFonts w:ascii="Times New Roman" w:hAnsi="Times New Roman"/>
        </w:rPr>
        <w:t xml:space="preserve"> bolt could be supported properly. The best method that was used involved having the supports rest without being bolted on and keeping a close eye on them as the load was supplied. This was not the best approach, but with the allotted time it was the best decision that could be made. When keeping close observations on the supports</w:t>
      </w:r>
      <w:r w:rsidR="00CE1BF4">
        <w:rPr>
          <w:rFonts w:ascii="Times New Roman" w:hAnsi="Times New Roman"/>
        </w:rPr>
        <w:t>,</w:t>
      </w:r>
      <w:r w:rsidR="003846CB">
        <w:rPr>
          <w:rFonts w:ascii="Times New Roman" w:hAnsi="Times New Roman"/>
        </w:rPr>
        <w:t xml:space="preserve"> </w:t>
      </w:r>
      <w:r w:rsidR="00CE1BF4">
        <w:rPr>
          <w:rFonts w:ascii="Times New Roman" w:hAnsi="Times New Roman"/>
        </w:rPr>
        <w:t xml:space="preserve">they </w:t>
      </w:r>
      <w:r w:rsidR="003846CB">
        <w:rPr>
          <w:rFonts w:ascii="Times New Roman" w:hAnsi="Times New Roman"/>
        </w:rPr>
        <w:t xml:space="preserve">did not shift while the load was </w:t>
      </w:r>
      <w:r w:rsidR="00CE1BF4">
        <w:rPr>
          <w:rFonts w:ascii="Times New Roman" w:hAnsi="Times New Roman"/>
        </w:rPr>
        <w:t>supplied,</w:t>
      </w:r>
      <w:r w:rsidR="003846CB">
        <w:rPr>
          <w:rFonts w:ascii="Times New Roman" w:hAnsi="Times New Roman"/>
        </w:rPr>
        <w:t xml:space="preserve"> and they did not bow together. This ensured that the test was proper and not skewed due to improper testing procedures. </w:t>
      </w:r>
    </w:p>
    <w:p w14:paraId="7A539633" w14:textId="6A23C4F9" w:rsidR="00A0516A" w:rsidRPr="006D1D0E" w:rsidRDefault="00A0516A" w:rsidP="00A0516A">
      <w:pPr>
        <w:rPr>
          <w:rFonts w:ascii="Times New Roman" w:hAnsi="Times New Roman"/>
        </w:rPr>
      </w:pPr>
    </w:p>
    <w:p w14:paraId="79487FDC" w14:textId="4C788DBD" w:rsidR="008B3DCD" w:rsidRPr="006D1D0E" w:rsidRDefault="008B3DCD">
      <w:pPr>
        <w:rPr>
          <w:rFonts w:ascii="Times New Roman" w:hAnsi="Times New Roman"/>
        </w:rPr>
      </w:pPr>
      <w:r w:rsidRPr="006D1D0E">
        <w:rPr>
          <w:rFonts w:ascii="Times New Roman" w:hAnsi="Times New Roman"/>
        </w:rPr>
        <w:br w:type="page"/>
      </w:r>
    </w:p>
    <w:p w14:paraId="5E4667A4" w14:textId="0964C85D" w:rsidR="00553FDD" w:rsidRPr="006D1D0E" w:rsidRDefault="00A0516A" w:rsidP="00A0516A">
      <w:pPr>
        <w:pStyle w:val="Heading1"/>
        <w:rPr>
          <w:rFonts w:ascii="Times New Roman" w:hAnsi="Times New Roman"/>
        </w:rPr>
      </w:pPr>
      <w:bookmarkStart w:id="70" w:name="_Toc166053736"/>
      <w:r w:rsidRPr="006D1D0E">
        <w:rPr>
          <w:rFonts w:ascii="Times New Roman" w:hAnsi="Times New Roman"/>
        </w:rPr>
        <w:lastRenderedPageBreak/>
        <w:t xml:space="preserve">9. </w:t>
      </w:r>
      <w:r w:rsidR="00553FDD" w:rsidRPr="006D1D0E">
        <w:rPr>
          <w:rFonts w:ascii="Times New Roman" w:hAnsi="Times New Roman"/>
        </w:rPr>
        <w:t>CONCLUSION</w:t>
      </w:r>
      <w:bookmarkEnd w:id="70"/>
    </w:p>
    <w:p w14:paraId="58C9292B" w14:textId="77777777" w:rsidR="00EC6AD1" w:rsidRPr="006D1D0E" w:rsidRDefault="00EC6AD1" w:rsidP="00BF5EBC">
      <w:pPr>
        <w:pStyle w:val="Italics"/>
      </w:pPr>
    </w:p>
    <w:p w14:paraId="04847C93" w14:textId="66D5585F" w:rsidR="00063A44" w:rsidRPr="006D1D0E" w:rsidRDefault="00063A44" w:rsidP="00C704D3">
      <w:pPr>
        <w:rPr>
          <w:rFonts w:ascii="Times New Roman" w:hAnsi="Times New Roman"/>
        </w:rPr>
      </w:pPr>
    </w:p>
    <w:p w14:paraId="1C7E2A51" w14:textId="77777777" w:rsidR="00841FE3" w:rsidRPr="006D1D0E" w:rsidRDefault="00841FE3" w:rsidP="00841FE3">
      <w:pPr>
        <w:pStyle w:val="Heading2"/>
        <w:rPr>
          <w:rFonts w:ascii="Times New Roman" w:hAnsi="Times New Roman"/>
        </w:rPr>
      </w:pPr>
      <w:bookmarkStart w:id="71" w:name="_Toc166053737"/>
      <w:r w:rsidRPr="006D1D0E">
        <w:rPr>
          <w:rFonts w:ascii="Times New Roman" w:hAnsi="Times New Roman"/>
        </w:rPr>
        <w:t>a. Design</w:t>
      </w:r>
      <w:bookmarkEnd w:id="71"/>
    </w:p>
    <w:p w14:paraId="7F0CB070" w14:textId="361A4273" w:rsidR="00841FE3" w:rsidRDefault="00961EF4" w:rsidP="00961EF4">
      <w:pPr>
        <w:ind w:firstLine="720"/>
        <w:rPr>
          <w:rFonts w:ascii="Times New Roman" w:hAnsi="Times New Roman"/>
        </w:rPr>
      </w:pPr>
      <w:r w:rsidRPr="00961EF4">
        <w:rPr>
          <w:rFonts w:ascii="Times New Roman" w:hAnsi="Times New Roman"/>
        </w:rPr>
        <w:t xml:space="preserve">The RC Baja project is centered around the creation of a functional remote-controlled car </w:t>
      </w:r>
      <w:r w:rsidR="00D0461B">
        <w:rPr>
          <w:rFonts w:ascii="Times New Roman" w:hAnsi="Times New Roman"/>
        </w:rPr>
        <w:t>designed</w:t>
      </w:r>
      <w:r w:rsidRPr="00961EF4">
        <w:rPr>
          <w:rFonts w:ascii="Times New Roman" w:hAnsi="Times New Roman"/>
        </w:rPr>
        <w:t xml:space="preserve"> for the ASME competition, with a focus on effective steering and suspension. Essential analyses, such as the drop test, impact resistance, and maneuverability, were conducted using mechanics of materials to inform the design of steering and suspension components. These analyses </w:t>
      </w:r>
      <w:r w:rsidR="00D0461B" w:rsidRPr="00961EF4">
        <w:rPr>
          <w:rFonts w:ascii="Times New Roman" w:hAnsi="Times New Roman"/>
        </w:rPr>
        <w:t>considered</w:t>
      </w:r>
      <w:r w:rsidRPr="00961EF4">
        <w:rPr>
          <w:rFonts w:ascii="Times New Roman" w:hAnsi="Times New Roman"/>
        </w:rPr>
        <w:t xml:space="preserve"> material properties, design considerations, and structural stability.</w:t>
      </w:r>
      <w:r>
        <w:rPr>
          <w:rFonts w:ascii="Times New Roman" w:hAnsi="Times New Roman"/>
        </w:rPr>
        <w:t xml:space="preserve"> </w:t>
      </w:r>
      <w:r w:rsidRPr="00961EF4">
        <w:rPr>
          <w:rFonts w:ascii="Times New Roman" w:hAnsi="Times New Roman"/>
        </w:rPr>
        <w:t xml:space="preserve">The RC Baja successfully aligns with competition criteria, demonstrating engineering excellence in structural aspects. </w:t>
      </w:r>
      <w:r w:rsidR="00D0461B">
        <w:rPr>
          <w:rFonts w:ascii="Times New Roman" w:hAnsi="Times New Roman"/>
        </w:rPr>
        <w:t>Precise</w:t>
      </w:r>
      <w:r w:rsidRPr="00961EF4">
        <w:rPr>
          <w:rFonts w:ascii="Times New Roman" w:hAnsi="Times New Roman"/>
        </w:rPr>
        <w:t xml:space="preserve"> testing affirms that the designed components can meet the competition's demanding standards, establishing a </w:t>
      </w:r>
      <w:r w:rsidR="00D0461B">
        <w:rPr>
          <w:rFonts w:ascii="Times New Roman" w:hAnsi="Times New Roman"/>
        </w:rPr>
        <w:t>reliable</w:t>
      </w:r>
      <w:r w:rsidRPr="00961EF4">
        <w:rPr>
          <w:rFonts w:ascii="Times New Roman" w:hAnsi="Times New Roman"/>
        </w:rPr>
        <w:t xml:space="preserve"> foundation for success. The project ensures access to manufacturing resources, whether through in-house production or external outsourcing.</w:t>
      </w:r>
      <w:r>
        <w:rPr>
          <w:rFonts w:ascii="Times New Roman" w:hAnsi="Times New Roman"/>
        </w:rPr>
        <w:t xml:space="preserve"> </w:t>
      </w:r>
      <w:r w:rsidRPr="00961EF4">
        <w:rPr>
          <w:rFonts w:ascii="Times New Roman" w:hAnsi="Times New Roman"/>
        </w:rPr>
        <w:t>In terms of design readiness, the team has thoroughly reviewed competition requirements, documented design parameters, and developed comprehensive plans for manufacturing. The design is well-defined, with sourced parts specified and budgeted for acquisition.</w:t>
      </w:r>
      <w:r>
        <w:rPr>
          <w:rFonts w:ascii="Times New Roman" w:hAnsi="Times New Roman"/>
        </w:rPr>
        <w:t xml:space="preserve"> </w:t>
      </w:r>
      <w:r w:rsidR="00D0461B">
        <w:rPr>
          <w:rFonts w:ascii="Times New Roman" w:hAnsi="Times New Roman"/>
        </w:rPr>
        <w:t>This</w:t>
      </w:r>
      <w:r w:rsidRPr="00961EF4">
        <w:rPr>
          <w:rFonts w:ascii="Times New Roman" w:hAnsi="Times New Roman"/>
        </w:rPr>
        <w:t xml:space="preserve"> detailed plan, the RC Baja project is </w:t>
      </w:r>
      <w:r w:rsidR="00D0461B">
        <w:rPr>
          <w:rFonts w:ascii="Times New Roman" w:hAnsi="Times New Roman"/>
        </w:rPr>
        <w:t>ready</w:t>
      </w:r>
      <w:r w:rsidRPr="00961EF4">
        <w:rPr>
          <w:rFonts w:ascii="Times New Roman" w:hAnsi="Times New Roman"/>
        </w:rPr>
        <w:t xml:space="preserve"> for implementation, setting the stage for a successful Senior Project. The team is enthusiastic about showcasing their thoughtful design and bringing it to life, confident in their readiness to excel in the competition.</w:t>
      </w:r>
      <w:r w:rsidR="00152A0A" w:rsidRPr="00152A0A">
        <w:t xml:space="preserve"> </w:t>
      </w:r>
      <w:r w:rsidR="00152A0A" w:rsidRPr="00152A0A">
        <w:rPr>
          <w:rFonts w:ascii="Times New Roman" w:hAnsi="Times New Roman"/>
        </w:rPr>
        <w:t xml:space="preserve">In summary, the RC Baja project serves as a testament to </w:t>
      </w:r>
      <w:r w:rsidR="00152A0A">
        <w:rPr>
          <w:rFonts w:ascii="Times New Roman" w:hAnsi="Times New Roman"/>
        </w:rPr>
        <w:t>thorough</w:t>
      </w:r>
      <w:r w:rsidR="00152A0A" w:rsidRPr="00152A0A">
        <w:rPr>
          <w:rFonts w:ascii="Times New Roman" w:hAnsi="Times New Roman"/>
        </w:rPr>
        <w:t xml:space="preserve"> engineering, showcasing structural excellence through rigorous analyses, a </w:t>
      </w:r>
      <w:r w:rsidR="00152A0A">
        <w:rPr>
          <w:rFonts w:ascii="Times New Roman" w:hAnsi="Times New Roman"/>
        </w:rPr>
        <w:t>determined</w:t>
      </w:r>
      <w:r w:rsidR="00152A0A" w:rsidRPr="00152A0A">
        <w:rPr>
          <w:rFonts w:ascii="Times New Roman" w:hAnsi="Times New Roman"/>
        </w:rPr>
        <w:t xml:space="preserve"> commitment to surpassing competition standards, and comprehensive preparation for implementation. </w:t>
      </w:r>
    </w:p>
    <w:p w14:paraId="7F2EFCDD" w14:textId="77777777" w:rsidR="00961EF4" w:rsidRPr="006D1D0E" w:rsidRDefault="00961EF4" w:rsidP="00961EF4">
      <w:pPr>
        <w:rPr>
          <w:rFonts w:ascii="Times New Roman" w:hAnsi="Times New Roman"/>
        </w:rPr>
      </w:pPr>
    </w:p>
    <w:p w14:paraId="24D9AFAD" w14:textId="77777777" w:rsidR="00841FE3" w:rsidRPr="006D1D0E" w:rsidRDefault="00841FE3" w:rsidP="00841FE3">
      <w:pPr>
        <w:pStyle w:val="Heading2"/>
        <w:rPr>
          <w:rFonts w:ascii="Times New Roman" w:hAnsi="Times New Roman"/>
        </w:rPr>
      </w:pPr>
      <w:bookmarkStart w:id="72" w:name="_Toc166053738"/>
      <w:r w:rsidRPr="006D1D0E">
        <w:rPr>
          <w:rFonts w:ascii="Times New Roman" w:hAnsi="Times New Roman"/>
        </w:rPr>
        <w:t>b. Construction</w:t>
      </w:r>
      <w:bookmarkEnd w:id="72"/>
    </w:p>
    <w:p w14:paraId="4F62DEC7" w14:textId="2799942D" w:rsidR="0070425C" w:rsidRDefault="0070425C" w:rsidP="00841FE3">
      <w:pPr>
        <w:rPr>
          <w:rFonts w:ascii="Times New Roman" w:hAnsi="Times New Roman"/>
          <w:color w:val="000000"/>
          <w:szCs w:val="24"/>
        </w:rPr>
      </w:pPr>
      <w:r>
        <w:rPr>
          <w:rFonts w:ascii="Times New Roman" w:hAnsi="Times New Roman"/>
        </w:rPr>
        <w:tab/>
      </w:r>
      <w:r w:rsidR="008A42F2" w:rsidRPr="008A42F2">
        <w:rPr>
          <w:rFonts w:ascii="Times New Roman" w:hAnsi="Times New Roman"/>
          <w:color w:val="000000"/>
          <w:szCs w:val="24"/>
        </w:rPr>
        <w:t>The purpose of this quarter was to manufacture all of the designed parts modeled during the Fall quarter. This was made possible through manufacturing processes such as 3D printing, CNC machines, manual vertical mills, and various hand tools. These manufacturing processes were the methods that helped develop the final product for the steering and suspension components to ensure that the car would be a top contender for the upcoming competition during the Spring quarter. The only parts that required additional modifications during manufacturing included the 3D-printed parts. There were continuous difficulties in getting the parts within tolerance to ensure a clearance or interference fit on the hole locations. Additionally, some parts needed to be upsized because the designed parameter was too small for functionality. Despite the continuous reprints, the manufacturing process for the car was very successful because there were minimal issues, which made the construction phase a smooth journey.</w:t>
      </w:r>
      <w:r w:rsidR="00996D47">
        <w:rPr>
          <w:rFonts w:ascii="Times New Roman" w:hAnsi="Times New Roman"/>
          <w:color w:val="000000"/>
          <w:szCs w:val="24"/>
        </w:rPr>
        <w:t xml:space="preserve"> The winter quarter also provided essential steps to start testing the car to make improvements before the car has to face difficult challenges.</w:t>
      </w:r>
    </w:p>
    <w:p w14:paraId="16B57BFB" w14:textId="77777777" w:rsidR="008A42F2" w:rsidRPr="008A42F2" w:rsidRDefault="008A42F2" w:rsidP="00841FE3">
      <w:pPr>
        <w:rPr>
          <w:rFonts w:ascii="Times New Roman" w:hAnsi="Times New Roman"/>
          <w:szCs w:val="24"/>
        </w:rPr>
      </w:pPr>
    </w:p>
    <w:p w14:paraId="25216F1D" w14:textId="77777777" w:rsidR="00841FE3" w:rsidRPr="006D1D0E" w:rsidRDefault="00841FE3" w:rsidP="00841FE3">
      <w:pPr>
        <w:pStyle w:val="Heading2"/>
        <w:rPr>
          <w:rFonts w:ascii="Times New Roman" w:hAnsi="Times New Roman"/>
        </w:rPr>
      </w:pPr>
      <w:bookmarkStart w:id="73" w:name="_Toc166053739"/>
      <w:r w:rsidRPr="006D1D0E">
        <w:rPr>
          <w:rFonts w:ascii="Times New Roman" w:hAnsi="Times New Roman"/>
        </w:rPr>
        <w:t>c. Testing</w:t>
      </w:r>
      <w:bookmarkEnd w:id="73"/>
    </w:p>
    <w:p w14:paraId="21AC1ADE" w14:textId="1CB62539" w:rsidR="008B3DCD" w:rsidRPr="006D1D0E" w:rsidRDefault="008B3DCD">
      <w:pPr>
        <w:rPr>
          <w:rFonts w:ascii="Times New Roman" w:hAnsi="Times New Roman"/>
        </w:rPr>
      </w:pPr>
      <w:r w:rsidRPr="006D1D0E">
        <w:rPr>
          <w:rFonts w:ascii="Times New Roman" w:hAnsi="Times New Roman"/>
        </w:rPr>
        <w:br w:type="page"/>
      </w:r>
    </w:p>
    <w:p w14:paraId="69ABD60D" w14:textId="5D7440B5" w:rsidR="00553FDD" w:rsidRPr="006D1D0E" w:rsidRDefault="00C704D3" w:rsidP="00C704D3">
      <w:pPr>
        <w:pStyle w:val="Heading1"/>
        <w:rPr>
          <w:rFonts w:ascii="Times New Roman" w:hAnsi="Times New Roman"/>
        </w:rPr>
      </w:pPr>
      <w:bookmarkStart w:id="74" w:name="_Toc166053740"/>
      <w:r w:rsidRPr="006D1D0E">
        <w:rPr>
          <w:rFonts w:ascii="Times New Roman" w:hAnsi="Times New Roman"/>
        </w:rPr>
        <w:lastRenderedPageBreak/>
        <w:t xml:space="preserve">10. </w:t>
      </w:r>
      <w:r w:rsidR="00553FDD" w:rsidRPr="006D1D0E">
        <w:rPr>
          <w:rFonts w:ascii="Times New Roman" w:hAnsi="Times New Roman"/>
        </w:rPr>
        <w:t>ACKNOWLEDGEMENTS</w:t>
      </w:r>
      <w:bookmarkEnd w:id="74"/>
    </w:p>
    <w:p w14:paraId="7C6D2952" w14:textId="56AC003B" w:rsidR="00C704D3" w:rsidRPr="006D1D0E" w:rsidRDefault="00C704D3" w:rsidP="00C704D3">
      <w:pPr>
        <w:rPr>
          <w:rFonts w:ascii="Times New Roman" w:hAnsi="Times New Roman"/>
        </w:rPr>
      </w:pPr>
    </w:p>
    <w:p w14:paraId="26758696" w14:textId="3310990F" w:rsidR="000A57DC" w:rsidRPr="006D1D0E" w:rsidRDefault="00CF2DA0">
      <w:pPr>
        <w:rPr>
          <w:rFonts w:ascii="Times New Roman" w:hAnsi="Times New Roman"/>
          <w:sz w:val="52"/>
        </w:rPr>
      </w:pPr>
      <w:r>
        <w:rPr>
          <w:rFonts w:ascii="Times New Roman" w:hAnsi="Times New Roman"/>
        </w:rPr>
        <w:t>There is a</w:t>
      </w:r>
      <w:r w:rsidRPr="00CF2DA0">
        <w:rPr>
          <w:rFonts w:ascii="Times New Roman" w:hAnsi="Times New Roman"/>
        </w:rPr>
        <w:t xml:space="preserve"> sincere appreciation for the support received from vari</w:t>
      </w:r>
      <w:r w:rsidR="00275FB3">
        <w:rPr>
          <w:rFonts w:ascii="Times New Roman" w:hAnsi="Times New Roman"/>
        </w:rPr>
        <w:t xml:space="preserve">ous </w:t>
      </w:r>
      <w:r>
        <w:rPr>
          <w:rFonts w:ascii="Times New Roman" w:hAnsi="Times New Roman"/>
        </w:rPr>
        <w:t>peers</w:t>
      </w:r>
      <w:r w:rsidRPr="00CF2DA0">
        <w:rPr>
          <w:rFonts w:ascii="Times New Roman" w:hAnsi="Times New Roman"/>
        </w:rPr>
        <w:t xml:space="preserve"> during the RC Baja project. Boe Hartman, a key partner, offered invaluable guidance, shaping the project's trajectory. Mentors, contributing essential insights, played a crucial role in refining strategies for success. Central Washington University's provision of resources, including access to the CAD lab, machine shop, and 3D printers, significantly bolstered the design and manufacturing processes. Professors Choi and Pringle, with their unwavering guidance and support, enriched the project with their expertise, contributing to its overall success.</w:t>
      </w:r>
      <w:r w:rsidR="000A57DC" w:rsidRPr="006D1D0E">
        <w:rPr>
          <w:rFonts w:ascii="Times New Roman" w:hAnsi="Times New Roman"/>
        </w:rPr>
        <w:br w:type="page"/>
      </w:r>
    </w:p>
    <w:p w14:paraId="1F91C428" w14:textId="68E7FA2D" w:rsidR="00C704D3" w:rsidRPr="006D1D0E" w:rsidRDefault="00C704D3" w:rsidP="00C704D3">
      <w:pPr>
        <w:pStyle w:val="Heading1"/>
        <w:rPr>
          <w:rFonts w:ascii="Times New Roman" w:hAnsi="Times New Roman"/>
        </w:rPr>
      </w:pPr>
      <w:bookmarkStart w:id="75" w:name="_Toc166053741"/>
      <w:r w:rsidRPr="006D1D0E">
        <w:rPr>
          <w:rFonts w:ascii="Times New Roman" w:hAnsi="Times New Roman"/>
        </w:rPr>
        <w:lastRenderedPageBreak/>
        <w:t>References</w:t>
      </w:r>
      <w:bookmarkEnd w:id="75"/>
    </w:p>
    <w:p w14:paraId="6A26F115" w14:textId="77777777" w:rsidR="00C704D3" w:rsidRPr="006D1D0E" w:rsidRDefault="00C704D3" w:rsidP="00C704D3">
      <w:pPr>
        <w:rPr>
          <w:rFonts w:ascii="Times New Roman" w:hAnsi="Times New Roman"/>
        </w:rPr>
      </w:pPr>
    </w:p>
    <w:p w14:paraId="23792120" w14:textId="77777777" w:rsidR="000A57DC" w:rsidRPr="006D1D0E" w:rsidRDefault="000A57DC">
      <w:pPr>
        <w:rPr>
          <w:rFonts w:ascii="Times New Roman" w:hAnsi="Times New Roman"/>
          <w:sz w:val="52"/>
        </w:rPr>
      </w:pPr>
      <w:r w:rsidRPr="006D1D0E">
        <w:rPr>
          <w:rFonts w:ascii="Times New Roman" w:hAnsi="Times New Roman"/>
        </w:rPr>
        <w:br w:type="page"/>
      </w:r>
    </w:p>
    <w:p w14:paraId="5C93D2F1" w14:textId="47503F3C" w:rsidR="00CB4278" w:rsidRPr="006D1D0E" w:rsidRDefault="00CB4278" w:rsidP="00C704D3">
      <w:pPr>
        <w:pStyle w:val="Heading1"/>
        <w:rPr>
          <w:rFonts w:ascii="Times New Roman" w:hAnsi="Times New Roman"/>
        </w:rPr>
      </w:pPr>
      <w:bookmarkStart w:id="76" w:name="_Toc166053742"/>
      <w:r w:rsidRPr="006D1D0E">
        <w:rPr>
          <w:rFonts w:ascii="Times New Roman" w:hAnsi="Times New Roman"/>
        </w:rPr>
        <w:lastRenderedPageBreak/>
        <w:t xml:space="preserve">APPENDIX A </w:t>
      </w:r>
      <w:r w:rsidR="000A57DC" w:rsidRPr="006D1D0E">
        <w:rPr>
          <w:rFonts w:ascii="Times New Roman" w:hAnsi="Times New Roman"/>
        </w:rPr>
        <w:t>- Analysis</w:t>
      </w:r>
      <w:bookmarkEnd w:id="76"/>
    </w:p>
    <w:p w14:paraId="104AA05C" w14:textId="1B6F853D" w:rsidR="000A57DC" w:rsidRPr="006D1D0E" w:rsidRDefault="000A57DC" w:rsidP="000A57DC">
      <w:pPr>
        <w:pStyle w:val="Heading2"/>
        <w:rPr>
          <w:rFonts w:ascii="Times New Roman" w:hAnsi="Times New Roman"/>
        </w:rPr>
      </w:pPr>
      <w:bookmarkStart w:id="77" w:name="_Toc166053743"/>
      <w:r w:rsidRPr="006D1D0E">
        <w:rPr>
          <w:rFonts w:ascii="Times New Roman" w:hAnsi="Times New Roman"/>
        </w:rPr>
        <w:t>Appendix A</w:t>
      </w:r>
      <w:r w:rsidR="00327CB9" w:rsidRPr="006D1D0E">
        <w:rPr>
          <w:rFonts w:ascii="Times New Roman" w:hAnsi="Times New Roman"/>
        </w:rPr>
        <w:t>0</w:t>
      </w:r>
      <w:r w:rsidRPr="006D1D0E">
        <w:rPr>
          <w:rFonts w:ascii="Times New Roman" w:hAnsi="Times New Roman"/>
        </w:rPr>
        <w:t xml:space="preserve">1 – </w:t>
      </w:r>
      <w:r w:rsidR="00EE704A" w:rsidRPr="006D1D0E">
        <w:rPr>
          <w:rFonts w:ascii="Times New Roman" w:hAnsi="Times New Roman"/>
        </w:rPr>
        <w:t>Spring Force Calculation</w:t>
      </w:r>
      <w:bookmarkEnd w:id="77"/>
    </w:p>
    <w:p w14:paraId="324D785D" w14:textId="44E381C8" w:rsidR="008B3DCD" w:rsidRPr="006D1D0E" w:rsidRDefault="00EE704A" w:rsidP="00C704D3">
      <w:pPr>
        <w:pStyle w:val="Italics"/>
        <w:rPr>
          <w:b/>
          <w:bCs/>
        </w:rPr>
      </w:pPr>
      <w:r w:rsidRPr="006D1D0E">
        <w:rPr>
          <w:b/>
          <w:bCs/>
          <w:noProof/>
        </w:rPr>
        <w:drawing>
          <wp:inline distT="0" distB="0" distL="0" distR="0" wp14:anchorId="66F6A7ED" wp14:editId="4C7740BC">
            <wp:extent cx="7517694" cy="5638271"/>
            <wp:effectExtent l="6032" t="0" r="0" b="0"/>
            <wp:docPr id="2" name="Picture 2"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ece of paper with writing on it&#10;&#10;Description automatically generated"/>
                    <pic:cNvPicPr/>
                  </pic:nvPicPr>
                  <pic:blipFill>
                    <a:blip r:embed="rId14"/>
                    <a:stretch>
                      <a:fillRect/>
                    </a:stretch>
                  </pic:blipFill>
                  <pic:spPr>
                    <a:xfrm rot="5400000">
                      <a:off x="0" y="0"/>
                      <a:ext cx="7522037" cy="5641528"/>
                    </a:xfrm>
                    <a:prstGeom prst="rect">
                      <a:avLst/>
                    </a:prstGeom>
                  </pic:spPr>
                </pic:pic>
              </a:graphicData>
            </a:graphic>
          </wp:inline>
        </w:drawing>
      </w:r>
    </w:p>
    <w:p w14:paraId="52442286" w14:textId="28129750" w:rsidR="000A57DC" w:rsidRPr="006D1D0E" w:rsidRDefault="000A57DC" w:rsidP="000A57DC">
      <w:pPr>
        <w:pStyle w:val="Heading2"/>
        <w:rPr>
          <w:rFonts w:ascii="Times New Roman" w:hAnsi="Times New Roman"/>
        </w:rPr>
      </w:pPr>
      <w:bookmarkStart w:id="78" w:name="_Toc166053744"/>
      <w:r w:rsidRPr="006D1D0E">
        <w:rPr>
          <w:rFonts w:ascii="Times New Roman" w:hAnsi="Times New Roman"/>
        </w:rPr>
        <w:lastRenderedPageBreak/>
        <w:t>Appendix A</w:t>
      </w:r>
      <w:r w:rsidR="00327CB9" w:rsidRPr="006D1D0E">
        <w:rPr>
          <w:rFonts w:ascii="Times New Roman" w:hAnsi="Times New Roman"/>
        </w:rPr>
        <w:t>0</w:t>
      </w:r>
      <w:r w:rsidRPr="006D1D0E">
        <w:rPr>
          <w:rFonts w:ascii="Times New Roman" w:hAnsi="Times New Roman"/>
        </w:rPr>
        <w:t>2 –</w:t>
      </w:r>
      <w:r w:rsidR="00DD68E9" w:rsidRPr="006D1D0E">
        <w:rPr>
          <w:rFonts w:ascii="Times New Roman" w:hAnsi="Times New Roman"/>
        </w:rPr>
        <w:t xml:space="preserve"> Turn Angle Analysis</w:t>
      </w:r>
      <w:bookmarkEnd w:id="78"/>
    </w:p>
    <w:p w14:paraId="41D8FB7F" w14:textId="2735F441" w:rsidR="000F6961" w:rsidRPr="006D1D0E" w:rsidRDefault="00DD68E9" w:rsidP="00A018CF">
      <w:pPr>
        <w:rPr>
          <w:rFonts w:ascii="Times New Roman" w:hAnsi="Times New Roman"/>
        </w:rPr>
      </w:pPr>
      <w:r w:rsidRPr="006D1D0E">
        <w:rPr>
          <w:rFonts w:ascii="Times New Roman" w:hAnsi="Times New Roman"/>
          <w:noProof/>
        </w:rPr>
        <w:drawing>
          <wp:inline distT="0" distB="0" distL="0" distR="0" wp14:anchorId="2030F754" wp14:editId="79D55476">
            <wp:extent cx="7939644" cy="5954733"/>
            <wp:effectExtent l="1905" t="0" r="6350" b="6350"/>
            <wp:docPr id="5" name="Picture 5"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ece of paper with writing on i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7957472" cy="5968104"/>
                    </a:xfrm>
                    <a:prstGeom prst="rect">
                      <a:avLst/>
                    </a:prstGeom>
                    <a:noFill/>
                    <a:ln>
                      <a:noFill/>
                    </a:ln>
                  </pic:spPr>
                </pic:pic>
              </a:graphicData>
            </a:graphic>
          </wp:inline>
        </w:drawing>
      </w:r>
    </w:p>
    <w:p w14:paraId="4E716924" w14:textId="77777777" w:rsidR="005156E2" w:rsidRPr="006D1D0E" w:rsidRDefault="005156E2" w:rsidP="00323E1C">
      <w:pPr>
        <w:rPr>
          <w:rFonts w:ascii="Times New Roman" w:hAnsi="Times New Roman"/>
        </w:rPr>
      </w:pPr>
    </w:p>
    <w:p w14:paraId="6FDB7A78" w14:textId="49CBAFE7" w:rsidR="00323E1C" w:rsidRPr="006D1D0E" w:rsidRDefault="00323E1C" w:rsidP="00323E1C">
      <w:pPr>
        <w:pStyle w:val="Heading2"/>
        <w:rPr>
          <w:rFonts w:ascii="Times New Roman" w:hAnsi="Times New Roman"/>
        </w:rPr>
      </w:pPr>
      <w:bookmarkStart w:id="79" w:name="_Toc166053745"/>
      <w:r w:rsidRPr="006D1D0E">
        <w:rPr>
          <w:rFonts w:ascii="Times New Roman" w:hAnsi="Times New Roman"/>
        </w:rPr>
        <w:t xml:space="preserve">Appendix A03 – </w:t>
      </w:r>
      <w:r w:rsidR="002A2DF8" w:rsidRPr="006D1D0E">
        <w:rPr>
          <w:rFonts w:ascii="Times New Roman" w:hAnsi="Times New Roman"/>
        </w:rPr>
        <w:t xml:space="preserve">Upper </w:t>
      </w:r>
      <w:r w:rsidRPr="006D1D0E">
        <w:rPr>
          <w:rFonts w:ascii="Times New Roman" w:hAnsi="Times New Roman"/>
        </w:rPr>
        <w:t>Control Arm Diameter Analysis</w:t>
      </w:r>
      <w:bookmarkEnd w:id="79"/>
    </w:p>
    <w:p w14:paraId="71180E03" w14:textId="77777777" w:rsidR="002A2DF8" w:rsidRPr="006D1D0E" w:rsidRDefault="002A2DF8" w:rsidP="002A2DF8">
      <w:pPr>
        <w:rPr>
          <w:rFonts w:ascii="Times New Roman" w:hAnsi="Times New Roman"/>
        </w:rPr>
      </w:pPr>
    </w:p>
    <w:p w14:paraId="3D5849DE" w14:textId="54561DDD" w:rsidR="002A2DF8" w:rsidRPr="006D1D0E" w:rsidRDefault="00323E1C" w:rsidP="00323E1C">
      <w:pPr>
        <w:rPr>
          <w:rFonts w:ascii="Times New Roman" w:hAnsi="Times New Roman"/>
          <w:noProof/>
        </w:rPr>
      </w:pPr>
      <w:r w:rsidRPr="006D1D0E">
        <w:rPr>
          <w:rFonts w:ascii="Times New Roman" w:hAnsi="Times New Roman"/>
          <w:noProof/>
        </w:rPr>
        <w:drawing>
          <wp:inline distT="0" distB="0" distL="0" distR="0" wp14:anchorId="4120C459" wp14:editId="35FEB814">
            <wp:extent cx="7461887" cy="5596416"/>
            <wp:effectExtent l="0" t="635" r="5080" b="5080"/>
            <wp:docPr id="6" name="Picture 6"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ece of paper with writing on it&#10;&#10;Description automatically generated"/>
                    <pic:cNvPicPr/>
                  </pic:nvPicPr>
                  <pic:blipFill>
                    <a:blip r:embed="rId16"/>
                    <a:stretch>
                      <a:fillRect/>
                    </a:stretch>
                  </pic:blipFill>
                  <pic:spPr>
                    <a:xfrm rot="5400000">
                      <a:off x="0" y="0"/>
                      <a:ext cx="7468529" cy="5601397"/>
                    </a:xfrm>
                    <a:prstGeom prst="rect">
                      <a:avLst/>
                    </a:prstGeom>
                  </pic:spPr>
                </pic:pic>
              </a:graphicData>
            </a:graphic>
          </wp:inline>
        </w:drawing>
      </w:r>
    </w:p>
    <w:p w14:paraId="5FF361F6" w14:textId="63213903" w:rsidR="002A2DF8" w:rsidRPr="006D1D0E" w:rsidRDefault="002A2DF8" w:rsidP="00323E1C">
      <w:pPr>
        <w:rPr>
          <w:rFonts w:ascii="Times New Roman" w:hAnsi="Times New Roman"/>
          <w:noProof/>
        </w:rPr>
        <w:sectPr w:rsidR="002A2DF8" w:rsidRPr="006D1D0E" w:rsidSect="00BA524A">
          <w:pgSz w:w="12240" w:h="15840"/>
          <w:pgMar w:top="1440" w:right="1440" w:bottom="1440" w:left="1440" w:header="720" w:footer="720" w:gutter="0"/>
          <w:cols w:space="720"/>
          <w:noEndnote/>
          <w:titlePg/>
          <w:docGrid w:linePitch="326"/>
        </w:sectPr>
      </w:pPr>
    </w:p>
    <w:p w14:paraId="42DE6E65" w14:textId="02B18205" w:rsidR="002A2DF8" w:rsidRPr="006D1D0E" w:rsidRDefault="002A2DF8">
      <w:pPr>
        <w:pStyle w:val="Heading2"/>
        <w:rPr>
          <w:rFonts w:ascii="Times New Roman" w:hAnsi="Times New Roman"/>
        </w:rPr>
      </w:pPr>
      <w:bookmarkStart w:id="80" w:name="_Toc166053746"/>
      <w:r w:rsidRPr="006D1D0E">
        <w:rPr>
          <w:rFonts w:ascii="Times New Roman" w:hAnsi="Times New Roman"/>
        </w:rPr>
        <w:lastRenderedPageBreak/>
        <w:t>Appendix A04 – Lower Control Arm Deflection Analysis</w:t>
      </w:r>
      <w:bookmarkEnd w:id="80"/>
    </w:p>
    <w:p w14:paraId="3248D8B5" w14:textId="4CC94ABD" w:rsidR="002A2DF8" w:rsidRPr="006D1D0E" w:rsidRDefault="002A2DF8" w:rsidP="009D2C16">
      <w:pPr>
        <w:rPr>
          <w:rFonts w:ascii="Times New Roman" w:hAnsi="Times New Roman"/>
        </w:rPr>
        <w:sectPr w:rsidR="002A2DF8" w:rsidRPr="006D1D0E" w:rsidSect="002A2DF8">
          <w:pgSz w:w="12240" w:h="15840"/>
          <w:pgMar w:top="1440" w:right="1440" w:bottom="1440" w:left="1440" w:header="720" w:footer="720" w:gutter="0"/>
          <w:cols w:space="720"/>
          <w:noEndnote/>
          <w:titlePg/>
          <w:docGrid w:linePitch="326"/>
        </w:sectPr>
      </w:pPr>
      <w:r w:rsidRPr="006D1D0E">
        <w:rPr>
          <w:rFonts w:ascii="Times New Roman" w:hAnsi="Times New Roman"/>
          <w:noProof/>
        </w:rPr>
        <w:drawing>
          <wp:inline distT="0" distB="0" distL="0" distR="0" wp14:anchorId="533E8E76" wp14:editId="54A3D400">
            <wp:extent cx="7924800" cy="5943600"/>
            <wp:effectExtent l="0" t="0" r="0" b="0"/>
            <wp:docPr id="897020035" name="Picture 2"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20035" name="Picture 2" descr="A piece of paper with writing on it&#10;&#10;Description automatically generated"/>
                    <pic:cNvPicPr/>
                  </pic:nvPicPr>
                  <pic:blipFill>
                    <a:blip r:embed="rId17"/>
                    <a:stretch>
                      <a:fillRect/>
                    </a:stretch>
                  </pic:blipFill>
                  <pic:spPr>
                    <a:xfrm rot="5400000">
                      <a:off x="0" y="0"/>
                      <a:ext cx="7924800" cy="5943600"/>
                    </a:xfrm>
                    <a:prstGeom prst="rect">
                      <a:avLst/>
                    </a:prstGeom>
                  </pic:spPr>
                </pic:pic>
              </a:graphicData>
            </a:graphic>
          </wp:inline>
        </w:drawing>
      </w:r>
    </w:p>
    <w:p w14:paraId="513FCC7E" w14:textId="7293A145" w:rsidR="009D2C16" w:rsidRPr="006D1D0E" w:rsidRDefault="009D2C16" w:rsidP="009D2C16">
      <w:pPr>
        <w:pStyle w:val="Heading2"/>
        <w:rPr>
          <w:rFonts w:ascii="Times New Roman" w:hAnsi="Times New Roman"/>
        </w:rPr>
      </w:pPr>
      <w:bookmarkStart w:id="81" w:name="_Toc166053747"/>
      <w:r w:rsidRPr="006D1D0E">
        <w:rPr>
          <w:rFonts w:ascii="Times New Roman" w:hAnsi="Times New Roman"/>
        </w:rPr>
        <w:lastRenderedPageBreak/>
        <w:t>Appendix A05 –</w:t>
      </w:r>
      <w:r w:rsidR="00B05CFB">
        <w:rPr>
          <w:rFonts w:ascii="Times New Roman" w:hAnsi="Times New Roman"/>
        </w:rPr>
        <w:t xml:space="preserve"> </w:t>
      </w:r>
      <w:r w:rsidR="00980DAC">
        <w:rPr>
          <w:rFonts w:ascii="Times New Roman" w:hAnsi="Times New Roman"/>
        </w:rPr>
        <w:t>Suspension Frame</w:t>
      </w:r>
      <w:r w:rsidRPr="006D1D0E">
        <w:rPr>
          <w:rFonts w:ascii="Times New Roman" w:hAnsi="Times New Roman"/>
        </w:rPr>
        <w:t xml:space="preserve"> </w:t>
      </w:r>
      <w:r w:rsidR="009D59E2">
        <w:rPr>
          <w:rFonts w:ascii="Times New Roman" w:hAnsi="Times New Roman"/>
        </w:rPr>
        <w:t xml:space="preserve">Deflection </w:t>
      </w:r>
      <w:r w:rsidRPr="006D1D0E">
        <w:rPr>
          <w:rFonts w:ascii="Times New Roman" w:hAnsi="Times New Roman"/>
        </w:rPr>
        <w:t>Analysis</w:t>
      </w:r>
      <w:bookmarkEnd w:id="81"/>
    </w:p>
    <w:p w14:paraId="2A654B04" w14:textId="7B1A1A0E" w:rsidR="00884957" w:rsidRPr="006D1D0E" w:rsidRDefault="009D59E2">
      <w:pPr>
        <w:rPr>
          <w:rFonts w:ascii="Times New Roman" w:hAnsi="Times New Roman"/>
          <w:sz w:val="36"/>
        </w:rPr>
      </w:pPr>
      <w:r>
        <w:rPr>
          <w:rFonts w:ascii="Times New Roman" w:hAnsi="Times New Roman"/>
          <w:noProof/>
        </w:rPr>
        <w:drawing>
          <wp:inline distT="0" distB="0" distL="0" distR="0" wp14:anchorId="33668D50" wp14:editId="6A13E4E4">
            <wp:extent cx="4953000" cy="6544733"/>
            <wp:effectExtent l="0" t="0" r="0" b="8890"/>
            <wp:docPr id="245017696" name="Picture 1" descr="A paper with a diagram and equa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17696" name="Picture 1" descr="A paper with a diagram and equations&#10;&#10;Description automatically generated with medium confidence"/>
                    <pic:cNvPicPr/>
                  </pic:nvPicPr>
                  <pic:blipFill>
                    <a:blip r:embed="rId18"/>
                    <a:stretch>
                      <a:fillRect/>
                    </a:stretch>
                  </pic:blipFill>
                  <pic:spPr>
                    <a:xfrm>
                      <a:off x="0" y="0"/>
                      <a:ext cx="4953000" cy="6544733"/>
                    </a:xfrm>
                    <a:prstGeom prst="rect">
                      <a:avLst/>
                    </a:prstGeom>
                  </pic:spPr>
                </pic:pic>
              </a:graphicData>
            </a:graphic>
          </wp:inline>
        </w:drawing>
      </w:r>
      <w:r w:rsidR="00884957" w:rsidRPr="006D1D0E">
        <w:rPr>
          <w:rFonts w:ascii="Times New Roman" w:hAnsi="Times New Roman"/>
        </w:rPr>
        <w:br w:type="page"/>
      </w:r>
    </w:p>
    <w:p w14:paraId="2D18C077" w14:textId="56EB61AA" w:rsidR="00884957" w:rsidRPr="006D1D0E" w:rsidRDefault="009D2C16" w:rsidP="00884957">
      <w:pPr>
        <w:pStyle w:val="Heading2"/>
        <w:rPr>
          <w:rFonts w:ascii="Times New Roman" w:hAnsi="Times New Roman"/>
        </w:rPr>
      </w:pPr>
      <w:bookmarkStart w:id="82" w:name="_Toc166053748"/>
      <w:r w:rsidRPr="006D1D0E">
        <w:rPr>
          <w:rFonts w:ascii="Times New Roman" w:hAnsi="Times New Roman"/>
        </w:rPr>
        <w:lastRenderedPageBreak/>
        <w:t xml:space="preserve">Appendix A06 – </w:t>
      </w:r>
      <w:r w:rsidR="00980DAC">
        <w:rPr>
          <w:rFonts w:ascii="Times New Roman" w:hAnsi="Times New Roman"/>
        </w:rPr>
        <w:t>Drop Impact</w:t>
      </w:r>
      <w:r w:rsidRPr="006D1D0E">
        <w:rPr>
          <w:rFonts w:ascii="Times New Roman" w:hAnsi="Times New Roman"/>
        </w:rPr>
        <w:t xml:space="preserve"> </w:t>
      </w:r>
      <w:r w:rsidR="00B05CFB">
        <w:rPr>
          <w:rFonts w:ascii="Times New Roman" w:hAnsi="Times New Roman"/>
        </w:rPr>
        <w:t>Analysis</w:t>
      </w:r>
      <w:bookmarkEnd w:id="82"/>
    </w:p>
    <w:p w14:paraId="7F909388" w14:textId="1AFDA922" w:rsidR="009D2C16" w:rsidRPr="006D1D0E" w:rsidRDefault="009D59E2" w:rsidP="009D2C16">
      <w:pPr>
        <w:rPr>
          <w:rFonts w:ascii="Times New Roman" w:hAnsi="Times New Roman"/>
        </w:rPr>
      </w:pPr>
      <w:r>
        <w:rPr>
          <w:rFonts w:ascii="Times New Roman" w:hAnsi="Times New Roman"/>
          <w:noProof/>
        </w:rPr>
        <w:drawing>
          <wp:inline distT="0" distB="0" distL="0" distR="0" wp14:anchorId="104E4237" wp14:editId="025F7B92">
            <wp:extent cx="4953000" cy="6468533"/>
            <wp:effectExtent l="0" t="0" r="0" b="8890"/>
            <wp:docPr id="921731006" name="Picture 2" descr="A paper with math equations and formu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31006" name="Picture 2" descr="A paper with math equations and formulas&#10;&#10;Description automatically generated"/>
                    <pic:cNvPicPr/>
                  </pic:nvPicPr>
                  <pic:blipFill>
                    <a:blip r:embed="rId19"/>
                    <a:stretch>
                      <a:fillRect/>
                    </a:stretch>
                  </pic:blipFill>
                  <pic:spPr>
                    <a:xfrm>
                      <a:off x="0" y="0"/>
                      <a:ext cx="4953000" cy="6468533"/>
                    </a:xfrm>
                    <a:prstGeom prst="rect">
                      <a:avLst/>
                    </a:prstGeom>
                  </pic:spPr>
                </pic:pic>
              </a:graphicData>
            </a:graphic>
          </wp:inline>
        </w:drawing>
      </w:r>
    </w:p>
    <w:p w14:paraId="363D55D4" w14:textId="77777777" w:rsidR="009D2C16" w:rsidRPr="006D1D0E" w:rsidRDefault="009D2C16">
      <w:pPr>
        <w:rPr>
          <w:rFonts w:ascii="Times New Roman" w:hAnsi="Times New Roman"/>
          <w:sz w:val="52"/>
        </w:rPr>
      </w:pPr>
      <w:r w:rsidRPr="006D1D0E">
        <w:rPr>
          <w:rFonts w:ascii="Times New Roman" w:hAnsi="Times New Roman"/>
        </w:rPr>
        <w:br w:type="page"/>
      </w:r>
    </w:p>
    <w:p w14:paraId="6A127117" w14:textId="77777777" w:rsidR="009D2C16" w:rsidRPr="006D1D0E" w:rsidRDefault="009D2C16" w:rsidP="007F6D43">
      <w:pPr>
        <w:pStyle w:val="Heading1"/>
        <w:rPr>
          <w:rFonts w:ascii="Times New Roman" w:hAnsi="Times New Roman"/>
        </w:rPr>
        <w:sectPr w:rsidR="009D2C16" w:rsidRPr="006D1D0E" w:rsidSect="009D2C16">
          <w:pgSz w:w="12240" w:h="15840"/>
          <w:pgMar w:top="1440" w:right="1440" w:bottom="1440" w:left="1440" w:header="720" w:footer="720" w:gutter="0"/>
          <w:cols w:space="720"/>
          <w:noEndnote/>
          <w:titlePg/>
          <w:docGrid w:linePitch="326"/>
        </w:sectPr>
      </w:pPr>
    </w:p>
    <w:p w14:paraId="6FB46A59" w14:textId="0A4C1708" w:rsidR="00884957" w:rsidRPr="006D1D0E" w:rsidRDefault="00884957" w:rsidP="00884957">
      <w:pPr>
        <w:pStyle w:val="Heading2"/>
        <w:rPr>
          <w:rFonts w:ascii="Times New Roman" w:hAnsi="Times New Roman"/>
        </w:rPr>
      </w:pPr>
      <w:bookmarkStart w:id="83" w:name="_Toc166053749"/>
      <w:r w:rsidRPr="006D1D0E">
        <w:rPr>
          <w:rFonts w:ascii="Times New Roman" w:hAnsi="Times New Roman"/>
        </w:rPr>
        <w:lastRenderedPageBreak/>
        <w:t xml:space="preserve">Appendix A07 – </w:t>
      </w:r>
      <w:r w:rsidR="00C66620" w:rsidRPr="006D1D0E">
        <w:rPr>
          <w:rFonts w:ascii="Times New Roman" w:hAnsi="Times New Roman"/>
        </w:rPr>
        <w:t>Upper Control Arm to Steering Knuckle Mount Analysis</w:t>
      </w:r>
      <w:bookmarkEnd w:id="83"/>
    </w:p>
    <w:p w14:paraId="452C997A" w14:textId="16A1A489" w:rsidR="00884957" w:rsidRPr="006D1D0E" w:rsidRDefault="00EF28A8" w:rsidP="00884957">
      <w:pPr>
        <w:rPr>
          <w:rFonts w:ascii="Times New Roman" w:hAnsi="Times New Roman"/>
        </w:rPr>
      </w:pPr>
      <w:r w:rsidRPr="006D1D0E">
        <w:rPr>
          <w:rFonts w:ascii="Times New Roman" w:hAnsi="Times New Roman"/>
          <w:noProof/>
        </w:rPr>
        <w:drawing>
          <wp:inline distT="0" distB="0" distL="0" distR="0" wp14:anchorId="5231E13A" wp14:editId="694B889B">
            <wp:extent cx="7172325" cy="5379244"/>
            <wp:effectExtent l="1270" t="0" r="0" b="0"/>
            <wp:docPr id="1839470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70635" name="Picture 1839470635"/>
                    <pic:cNvPicPr/>
                  </pic:nvPicPr>
                  <pic:blipFill>
                    <a:blip r:embed="rId20"/>
                    <a:stretch>
                      <a:fillRect/>
                    </a:stretch>
                  </pic:blipFill>
                  <pic:spPr>
                    <a:xfrm rot="5400000">
                      <a:off x="0" y="0"/>
                      <a:ext cx="7176958" cy="5382719"/>
                    </a:xfrm>
                    <a:prstGeom prst="rect">
                      <a:avLst/>
                    </a:prstGeom>
                  </pic:spPr>
                </pic:pic>
              </a:graphicData>
            </a:graphic>
          </wp:inline>
        </w:drawing>
      </w:r>
    </w:p>
    <w:p w14:paraId="0630EDCA" w14:textId="77777777" w:rsidR="00884957" w:rsidRPr="006D1D0E" w:rsidRDefault="00884957">
      <w:pPr>
        <w:rPr>
          <w:rFonts w:ascii="Times New Roman" w:hAnsi="Times New Roman"/>
          <w:sz w:val="52"/>
        </w:rPr>
      </w:pPr>
      <w:r w:rsidRPr="006D1D0E">
        <w:rPr>
          <w:rFonts w:ascii="Times New Roman" w:hAnsi="Times New Roman"/>
        </w:rPr>
        <w:br w:type="page"/>
      </w:r>
    </w:p>
    <w:p w14:paraId="1E1F2531" w14:textId="77777777" w:rsidR="00884957" w:rsidRPr="006D1D0E" w:rsidRDefault="00884957" w:rsidP="007F6D43">
      <w:pPr>
        <w:pStyle w:val="Heading1"/>
        <w:rPr>
          <w:rFonts w:ascii="Times New Roman" w:hAnsi="Times New Roman"/>
        </w:rPr>
        <w:sectPr w:rsidR="00884957" w:rsidRPr="006D1D0E" w:rsidSect="00884957">
          <w:pgSz w:w="12240" w:h="15840"/>
          <w:pgMar w:top="1440" w:right="1440" w:bottom="1440" w:left="1440" w:header="720" w:footer="720" w:gutter="0"/>
          <w:cols w:space="720"/>
          <w:noEndnote/>
          <w:titlePg/>
          <w:docGrid w:linePitch="326"/>
        </w:sectPr>
      </w:pPr>
    </w:p>
    <w:p w14:paraId="338A84B5" w14:textId="77777777" w:rsidR="00996FC0" w:rsidRPr="006D1D0E" w:rsidRDefault="00884957" w:rsidP="00C66620">
      <w:pPr>
        <w:pStyle w:val="Heading2"/>
        <w:rPr>
          <w:rFonts w:ascii="Times New Roman" w:hAnsi="Times New Roman"/>
        </w:rPr>
      </w:pPr>
      <w:bookmarkStart w:id="84" w:name="_Toc166053750"/>
      <w:r w:rsidRPr="006D1D0E">
        <w:rPr>
          <w:rFonts w:ascii="Times New Roman" w:hAnsi="Times New Roman"/>
        </w:rPr>
        <w:lastRenderedPageBreak/>
        <w:t xml:space="preserve">Appendix A08 – </w:t>
      </w:r>
      <w:r w:rsidR="00C66620" w:rsidRPr="006D1D0E">
        <w:rPr>
          <w:rFonts w:ascii="Times New Roman" w:hAnsi="Times New Roman"/>
        </w:rPr>
        <w:t>Dowel Pin Analysis</w:t>
      </w:r>
      <w:bookmarkEnd w:id="84"/>
    </w:p>
    <w:p w14:paraId="240C42A8" w14:textId="0565EBD2" w:rsidR="00996FC0" w:rsidRPr="006D1D0E" w:rsidRDefault="00996FC0" w:rsidP="00996FC0">
      <w:pPr>
        <w:rPr>
          <w:rFonts w:ascii="Times New Roman" w:hAnsi="Times New Roman"/>
        </w:rPr>
      </w:pPr>
      <w:r w:rsidRPr="006D1D0E">
        <w:rPr>
          <w:rFonts w:ascii="Times New Roman" w:hAnsi="Times New Roman"/>
          <w:noProof/>
        </w:rPr>
        <w:drawing>
          <wp:inline distT="0" distB="0" distL="0" distR="0" wp14:anchorId="32148106" wp14:editId="6CD6617B">
            <wp:extent cx="7829338" cy="5872004"/>
            <wp:effectExtent l="6985" t="0" r="7620" b="7620"/>
            <wp:docPr id="1133928000" name="Picture 2" descr="A white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28000" name="Picture 2" descr="A white paper with writing on it&#10;&#10;Description automatically generated"/>
                    <pic:cNvPicPr/>
                  </pic:nvPicPr>
                  <pic:blipFill>
                    <a:blip r:embed="rId21"/>
                    <a:stretch>
                      <a:fillRect/>
                    </a:stretch>
                  </pic:blipFill>
                  <pic:spPr>
                    <a:xfrm rot="5400000">
                      <a:off x="0" y="0"/>
                      <a:ext cx="7851304" cy="5888479"/>
                    </a:xfrm>
                    <a:prstGeom prst="rect">
                      <a:avLst/>
                    </a:prstGeom>
                  </pic:spPr>
                </pic:pic>
              </a:graphicData>
            </a:graphic>
          </wp:inline>
        </w:drawing>
      </w:r>
    </w:p>
    <w:p w14:paraId="6116C4F7" w14:textId="1D197160" w:rsidR="00B67992" w:rsidRDefault="00B67992" w:rsidP="00C66620">
      <w:pPr>
        <w:pStyle w:val="Heading2"/>
        <w:rPr>
          <w:rFonts w:ascii="Times New Roman" w:hAnsi="Times New Roman"/>
        </w:rPr>
      </w:pPr>
      <w:bookmarkStart w:id="85" w:name="_Toc166053751"/>
      <w:r>
        <w:rPr>
          <w:rFonts w:ascii="Times New Roman" w:hAnsi="Times New Roman"/>
        </w:rPr>
        <w:lastRenderedPageBreak/>
        <w:t xml:space="preserve">Appendix A09 – </w:t>
      </w:r>
      <w:r w:rsidR="00980DAC" w:rsidRPr="00980DAC">
        <w:rPr>
          <w:rFonts w:ascii="Times New Roman" w:hAnsi="Times New Roman"/>
        </w:rPr>
        <w:t>Shear Stress for Rocking Arm Hole</w:t>
      </w:r>
      <w:r w:rsidR="00980DAC">
        <w:rPr>
          <w:rFonts w:ascii="Times New Roman" w:hAnsi="Times New Roman"/>
        </w:rPr>
        <w:t xml:space="preserve"> </w:t>
      </w:r>
      <w:r>
        <w:rPr>
          <w:rFonts w:ascii="Times New Roman" w:hAnsi="Times New Roman"/>
        </w:rPr>
        <w:t>Analysis</w:t>
      </w:r>
      <w:bookmarkEnd w:id="85"/>
    </w:p>
    <w:p w14:paraId="2B849E7A" w14:textId="35A050F6" w:rsidR="00B67992" w:rsidRDefault="009D59E2">
      <w:pPr>
        <w:rPr>
          <w:rFonts w:ascii="Times New Roman" w:hAnsi="Times New Roman"/>
          <w:sz w:val="36"/>
        </w:rPr>
      </w:pPr>
      <w:r>
        <w:rPr>
          <w:rFonts w:ascii="Times New Roman" w:hAnsi="Times New Roman"/>
          <w:noProof/>
        </w:rPr>
        <w:drawing>
          <wp:inline distT="0" distB="0" distL="0" distR="0" wp14:anchorId="624EB1DA" wp14:editId="7DCEB125">
            <wp:extent cx="4953000" cy="6680200"/>
            <wp:effectExtent l="0" t="0" r="0" b="6350"/>
            <wp:docPr id="1840883179" name="Picture 3" descr="A paper with math equations and formu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83179" name="Picture 3" descr="A paper with math equations and formulas&#10;&#10;Description automatically generated"/>
                    <pic:cNvPicPr/>
                  </pic:nvPicPr>
                  <pic:blipFill>
                    <a:blip r:embed="rId22"/>
                    <a:stretch>
                      <a:fillRect/>
                    </a:stretch>
                  </pic:blipFill>
                  <pic:spPr>
                    <a:xfrm>
                      <a:off x="0" y="0"/>
                      <a:ext cx="4953000" cy="6680200"/>
                    </a:xfrm>
                    <a:prstGeom prst="rect">
                      <a:avLst/>
                    </a:prstGeom>
                  </pic:spPr>
                </pic:pic>
              </a:graphicData>
            </a:graphic>
          </wp:inline>
        </w:drawing>
      </w:r>
      <w:r w:rsidR="00B67992">
        <w:rPr>
          <w:rFonts w:ascii="Times New Roman" w:hAnsi="Times New Roman"/>
        </w:rPr>
        <w:br w:type="page"/>
      </w:r>
    </w:p>
    <w:p w14:paraId="03899E15" w14:textId="164C54D5" w:rsidR="005652A9" w:rsidRDefault="00B67992" w:rsidP="00C66620">
      <w:pPr>
        <w:pStyle w:val="Heading2"/>
        <w:rPr>
          <w:rFonts w:ascii="Times New Roman" w:hAnsi="Times New Roman"/>
        </w:rPr>
      </w:pPr>
      <w:bookmarkStart w:id="86" w:name="_Toc166053752"/>
      <w:r>
        <w:rPr>
          <w:rFonts w:ascii="Times New Roman" w:hAnsi="Times New Roman"/>
        </w:rPr>
        <w:lastRenderedPageBreak/>
        <w:t xml:space="preserve">Appendix A10 – </w:t>
      </w:r>
      <w:r w:rsidR="00980DAC" w:rsidRPr="00980DAC">
        <w:rPr>
          <w:rFonts w:ascii="Times New Roman" w:hAnsi="Times New Roman"/>
        </w:rPr>
        <w:t>Push Rod Minimum Length</w:t>
      </w:r>
      <w:r w:rsidR="00980DAC">
        <w:rPr>
          <w:rFonts w:ascii="Times New Roman" w:hAnsi="Times New Roman"/>
        </w:rPr>
        <w:t xml:space="preserve"> </w:t>
      </w:r>
      <w:r>
        <w:rPr>
          <w:rFonts w:ascii="Times New Roman" w:hAnsi="Times New Roman"/>
        </w:rPr>
        <w:t>Analysis</w:t>
      </w:r>
      <w:bookmarkEnd w:id="86"/>
    </w:p>
    <w:p w14:paraId="0E7C2C4F" w14:textId="1E6EDB3A" w:rsidR="005652A9" w:rsidRDefault="009D59E2">
      <w:pPr>
        <w:rPr>
          <w:rFonts w:ascii="Times New Roman" w:hAnsi="Times New Roman"/>
          <w:sz w:val="36"/>
        </w:rPr>
      </w:pPr>
      <w:r>
        <w:rPr>
          <w:rFonts w:ascii="Times New Roman" w:hAnsi="Times New Roman"/>
          <w:noProof/>
        </w:rPr>
        <w:drawing>
          <wp:inline distT="0" distB="0" distL="0" distR="0" wp14:anchorId="1DDD0F46" wp14:editId="7EB8F0FE">
            <wp:extent cx="4953000" cy="6337300"/>
            <wp:effectExtent l="0" t="0" r="0" b="6350"/>
            <wp:docPr id="665019317" name="Picture 4"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019317" name="Picture 4" descr="A paper with writing on it&#10;&#10;Description automatically generated"/>
                    <pic:cNvPicPr/>
                  </pic:nvPicPr>
                  <pic:blipFill>
                    <a:blip r:embed="rId23"/>
                    <a:stretch>
                      <a:fillRect/>
                    </a:stretch>
                  </pic:blipFill>
                  <pic:spPr>
                    <a:xfrm>
                      <a:off x="0" y="0"/>
                      <a:ext cx="4953000" cy="6337300"/>
                    </a:xfrm>
                    <a:prstGeom prst="rect">
                      <a:avLst/>
                    </a:prstGeom>
                  </pic:spPr>
                </pic:pic>
              </a:graphicData>
            </a:graphic>
          </wp:inline>
        </w:drawing>
      </w:r>
      <w:r w:rsidR="005652A9">
        <w:rPr>
          <w:rFonts w:ascii="Times New Roman" w:hAnsi="Times New Roman"/>
        </w:rPr>
        <w:br w:type="page"/>
      </w:r>
    </w:p>
    <w:p w14:paraId="78C76EC2" w14:textId="4A1D28F3" w:rsidR="005652A9" w:rsidRDefault="005652A9" w:rsidP="005652A9">
      <w:pPr>
        <w:pStyle w:val="Heading2"/>
        <w:rPr>
          <w:rFonts w:ascii="Times New Roman" w:hAnsi="Times New Roman"/>
        </w:rPr>
      </w:pPr>
      <w:bookmarkStart w:id="87" w:name="_Toc166053753"/>
      <w:r>
        <w:rPr>
          <w:rFonts w:ascii="Times New Roman" w:hAnsi="Times New Roman"/>
        </w:rPr>
        <w:lastRenderedPageBreak/>
        <w:t xml:space="preserve">Appendix A11 – </w:t>
      </w:r>
      <w:r w:rsidR="000513DD">
        <w:rPr>
          <w:rFonts w:ascii="Times New Roman" w:hAnsi="Times New Roman"/>
        </w:rPr>
        <w:t>Tie Rod Buckling</w:t>
      </w:r>
      <w:r>
        <w:rPr>
          <w:rFonts w:ascii="Times New Roman" w:hAnsi="Times New Roman"/>
        </w:rPr>
        <w:t xml:space="preserve"> Analysis</w:t>
      </w:r>
      <w:bookmarkEnd w:id="87"/>
    </w:p>
    <w:p w14:paraId="3E299E65" w14:textId="5A9576EA" w:rsidR="005652A9" w:rsidRDefault="000513DD">
      <w:pPr>
        <w:rPr>
          <w:rFonts w:ascii="Times New Roman" w:hAnsi="Times New Roman"/>
          <w:sz w:val="36"/>
        </w:rPr>
      </w:pPr>
      <w:r>
        <w:rPr>
          <w:rFonts w:ascii="Times New Roman" w:hAnsi="Times New Roman"/>
          <w:noProof/>
        </w:rPr>
        <w:drawing>
          <wp:inline distT="0" distB="0" distL="0" distR="0" wp14:anchorId="32FFDF2D" wp14:editId="5B216831">
            <wp:extent cx="5972175" cy="7804661"/>
            <wp:effectExtent l="0" t="0" r="0" b="6350"/>
            <wp:docPr id="458236663" name="Picture 1" descr="A paper with math equations and formu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36663" name="Picture 1" descr="A paper with math equations and formulas&#10;&#10;Description automatically generated"/>
                    <pic:cNvPicPr/>
                  </pic:nvPicPr>
                  <pic:blipFill>
                    <a:blip r:embed="rId24"/>
                    <a:stretch>
                      <a:fillRect/>
                    </a:stretch>
                  </pic:blipFill>
                  <pic:spPr>
                    <a:xfrm>
                      <a:off x="0" y="0"/>
                      <a:ext cx="5982843" cy="7818602"/>
                    </a:xfrm>
                    <a:prstGeom prst="rect">
                      <a:avLst/>
                    </a:prstGeom>
                  </pic:spPr>
                </pic:pic>
              </a:graphicData>
            </a:graphic>
          </wp:inline>
        </w:drawing>
      </w:r>
      <w:r w:rsidR="005652A9">
        <w:rPr>
          <w:rFonts w:ascii="Times New Roman" w:hAnsi="Times New Roman"/>
        </w:rPr>
        <w:br w:type="page"/>
      </w:r>
    </w:p>
    <w:p w14:paraId="14FB551A" w14:textId="0A4589F0" w:rsidR="000513DD" w:rsidRDefault="005652A9" w:rsidP="00C66620">
      <w:pPr>
        <w:pStyle w:val="Heading2"/>
        <w:rPr>
          <w:rFonts w:ascii="Times New Roman" w:hAnsi="Times New Roman"/>
        </w:rPr>
      </w:pPr>
      <w:bookmarkStart w:id="88" w:name="_Toc166053754"/>
      <w:r>
        <w:rPr>
          <w:rFonts w:ascii="Times New Roman" w:hAnsi="Times New Roman"/>
        </w:rPr>
        <w:lastRenderedPageBreak/>
        <w:t xml:space="preserve">Appendix A12 – </w:t>
      </w:r>
      <w:r w:rsidR="00980DAC">
        <w:rPr>
          <w:rFonts w:ascii="Times New Roman" w:hAnsi="Times New Roman"/>
        </w:rPr>
        <w:t xml:space="preserve">Collision </w:t>
      </w:r>
      <w:r w:rsidR="000513DD">
        <w:rPr>
          <w:rFonts w:ascii="Times New Roman" w:hAnsi="Times New Roman"/>
        </w:rPr>
        <w:t>Impact</w:t>
      </w:r>
      <w:r>
        <w:rPr>
          <w:rFonts w:ascii="Times New Roman" w:hAnsi="Times New Roman"/>
        </w:rPr>
        <w:t xml:space="preserve"> Analysis</w:t>
      </w:r>
      <w:bookmarkEnd w:id="88"/>
    </w:p>
    <w:p w14:paraId="0243593E" w14:textId="26228059" w:rsidR="000513DD" w:rsidRPr="000513DD" w:rsidRDefault="00E34248" w:rsidP="000513DD">
      <w:r>
        <w:rPr>
          <w:noProof/>
        </w:rPr>
        <w:drawing>
          <wp:inline distT="0" distB="0" distL="0" distR="0" wp14:anchorId="14A2AC6D" wp14:editId="09AE63F9">
            <wp:extent cx="6017051" cy="7868451"/>
            <wp:effectExtent l="0" t="0" r="3175" b="0"/>
            <wp:docPr id="759692173" name="Picture 2"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92173" name="Picture 2" descr="A piece of paper with writing on it&#10;&#10;Description automatically generated"/>
                    <pic:cNvPicPr/>
                  </pic:nvPicPr>
                  <pic:blipFill>
                    <a:blip r:embed="rId25"/>
                    <a:stretch>
                      <a:fillRect/>
                    </a:stretch>
                  </pic:blipFill>
                  <pic:spPr>
                    <a:xfrm>
                      <a:off x="0" y="0"/>
                      <a:ext cx="6037777" cy="7895554"/>
                    </a:xfrm>
                    <a:prstGeom prst="rect">
                      <a:avLst/>
                    </a:prstGeom>
                  </pic:spPr>
                </pic:pic>
              </a:graphicData>
            </a:graphic>
          </wp:inline>
        </w:drawing>
      </w:r>
    </w:p>
    <w:p w14:paraId="2CC9CD70" w14:textId="77777777" w:rsidR="00884957" w:rsidRPr="006D1D0E" w:rsidRDefault="00884957" w:rsidP="007F6D43">
      <w:pPr>
        <w:pStyle w:val="Heading1"/>
        <w:rPr>
          <w:rFonts w:ascii="Times New Roman" w:hAnsi="Times New Roman"/>
        </w:rPr>
        <w:sectPr w:rsidR="00884957" w:rsidRPr="006D1D0E" w:rsidSect="00884957">
          <w:pgSz w:w="12240" w:h="15840"/>
          <w:pgMar w:top="1440" w:right="1440" w:bottom="1440" w:left="1440" w:header="720" w:footer="720" w:gutter="0"/>
          <w:cols w:space="720"/>
          <w:noEndnote/>
          <w:titlePg/>
          <w:docGrid w:linePitch="326"/>
        </w:sectPr>
      </w:pPr>
    </w:p>
    <w:p w14:paraId="4E21AB79" w14:textId="5CF71638" w:rsidR="00642420" w:rsidRPr="00C75253" w:rsidRDefault="00553FDD" w:rsidP="00C75253">
      <w:pPr>
        <w:pStyle w:val="Heading1"/>
        <w:rPr>
          <w:rFonts w:ascii="Times New Roman" w:hAnsi="Times New Roman"/>
        </w:rPr>
      </w:pPr>
      <w:bookmarkStart w:id="89" w:name="_Toc166053755"/>
      <w:r w:rsidRPr="006D1D0E">
        <w:rPr>
          <w:rFonts w:ascii="Times New Roman" w:hAnsi="Times New Roman"/>
        </w:rPr>
        <w:lastRenderedPageBreak/>
        <w:t>APPENDIX B</w:t>
      </w:r>
      <w:r w:rsidR="000A57DC" w:rsidRPr="006D1D0E">
        <w:rPr>
          <w:rFonts w:ascii="Times New Roman" w:hAnsi="Times New Roman"/>
        </w:rPr>
        <w:t xml:space="preserve"> - Drawings</w:t>
      </w:r>
      <w:bookmarkEnd w:id="89"/>
    </w:p>
    <w:p w14:paraId="6397B625" w14:textId="674051DF" w:rsidR="000F6961" w:rsidRDefault="000F6961" w:rsidP="000F6961">
      <w:pPr>
        <w:pStyle w:val="Heading2"/>
        <w:rPr>
          <w:rFonts w:ascii="Times New Roman" w:hAnsi="Times New Roman"/>
          <w:noProof/>
        </w:rPr>
      </w:pPr>
      <w:bookmarkStart w:id="90" w:name="_Toc166053756"/>
      <w:r w:rsidRPr="006D1D0E">
        <w:rPr>
          <w:rFonts w:ascii="Times New Roman" w:hAnsi="Times New Roman"/>
          <w:noProof/>
        </w:rPr>
        <w:t>Appendix B</w:t>
      </w:r>
      <w:r w:rsidR="00327CB9" w:rsidRPr="006D1D0E">
        <w:rPr>
          <w:rFonts w:ascii="Times New Roman" w:hAnsi="Times New Roman"/>
          <w:noProof/>
        </w:rPr>
        <w:t>0</w:t>
      </w:r>
      <w:r w:rsidR="003E0944" w:rsidRPr="006D1D0E">
        <w:rPr>
          <w:rFonts w:ascii="Times New Roman" w:hAnsi="Times New Roman"/>
          <w:noProof/>
        </w:rPr>
        <w:t>1</w:t>
      </w:r>
      <w:r w:rsidRPr="006D1D0E">
        <w:rPr>
          <w:rFonts w:ascii="Times New Roman" w:hAnsi="Times New Roman"/>
          <w:noProof/>
        </w:rPr>
        <w:t xml:space="preserve"> – Drawing T</w:t>
      </w:r>
      <w:r w:rsidR="00FD3974" w:rsidRPr="006D1D0E">
        <w:rPr>
          <w:rFonts w:ascii="Times New Roman" w:hAnsi="Times New Roman"/>
          <w:noProof/>
        </w:rPr>
        <w:t>ree</w:t>
      </w:r>
      <w:bookmarkEnd w:id="90"/>
    </w:p>
    <w:p w14:paraId="7059B969" w14:textId="77777777" w:rsidR="00C75253" w:rsidRPr="00C75253" w:rsidRDefault="00C75253" w:rsidP="00C75253"/>
    <w:p w14:paraId="717910F6" w14:textId="6B34A050" w:rsidR="00501ADF" w:rsidRPr="00C75253" w:rsidRDefault="00C75253">
      <w:pPr>
        <w:rPr>
          <w:rFonts w:ascii="Times New Roman" w:hAnsi="Times New Roman"/>
        </w:rPr>
      </w:pPr>
      <w:r>
        <w:rPr>
          <w:noProof/>
        </w:rPr>
        <w:drawing>
          <wp:inline distT="0" distB="0" distL="0" distR="0" wp14:anchorId="24FE0913" wp14:editId="15584415">
            <wp:extent cx="5581650" cy="7197090"/>
            <wp:effectExtent l="0" t="38100" r="0" b="41910"/>
            <wp:docPr id="457978376" name="Diagram 4579783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r w:rsidR="00501ADF">
        <w:rPr>
          <w:rFonts w:ascii="Times New Roman" w:hAnsi="Times New Roman"/>
          <w:noProof/>
        </w:rPr>
        <w:br w:type="page"/>
      </w:r>
    </w:p>
    <w:p w14:paraId="4B9DEF34" w14:textId="77777777" w:rsidR="00501ADF" w:rsidRDefault="00501ADF" w:rsidP="000541ED">
      <w:pPr>
        <w:pStyle w:val="Heading2"/>
        <w:rPr>
          <w:rFonts w:ascii="Times New Roman" w:hAnsi="Times New Roman"/>
          <w:noProof/>
        </w:rPr>
        <w:sectPr w:rsidR="00501ADF" w:rsidSect="00501ADF">
          <w:pgSz w:w="12240" w:h="15840"/>
          <w:pgMar w:top="1440" w:right="1440" w:bottom="1440" w:left="1440" w:header="720" w:footer="720" w:gutter="0"/>
          <w:cols w:space="720"/>
          <w:noEndnote/>
          <w:titlePg/>
          <w:docGrid w:linePitch="326"/>
        </w:sectPr>
      </w:pPr>
    </w:p>
    <w:p w14:paraId="6A5D2442" w14:textId="37B68E2C" w:rsidR="000541ED" w:rsidRPr="006D1D0E" w:rsidRDefault="00C9060A" w:rsidP="000541ED">
      <w:pPr>
        <w:pStyle w:val="Heading2"/>
        <w:rPr>
          <w:rFonts w:ascii="Times New Roman" w:hAnsi="Times New Roman"/>
          <w:noProof/>
        </w:rPr>
      </w:pPr>
      <w:bookmarkStart w:id="91" w:name="_Toc166053757"/>
      <w:r w:rsidRPr="006D1D0E">
        <w:rPr>
          <w:rFonts w:ascii="Times New Roman" w:hAnsi="Times New Roman"/>
          <w:noProof/>
        </w:rPr>
        <w:lastRenderedPageBreak/>
        <w:t>Appendix B</w:t>
      </w:r>
      <w:r w:rsidR="00327CB9" w:rsidRPr="006D1D0E">
        <w:rPr>
          <w:rFonts w:ascii="Times New Roman" w:hAnsi="Times New Roman"/>
          <w:noProof/>
        </w:rPr>
        <w:t>0</w:t>
      </w:r>
      <w:r w:rsidR="003E0944" w:rsidRPr="006D1D0E">
        <w:rPr>
          <w:rFonts w:ascii="Times New Roman" w:hAnsi="Times New Roman"/>
          <w:noProof/>
        </w:rPr>
        <w:t>2</w:t>
      </w:r>
      <w:r w:rsidRPr="006D1D0E">
        <w:rPr>
          <w:rFonts w:ascii="Times New Roman" w:hAnsi="Times New Roman"/>
          <w:noProof/>
        </w:rPr>
        <w:t xml:space="preserve"> –</w:t>
      </w:r>
      <w:r w:rsidR="000541ED" w:rsidRPr="006D1D0E">
        <w:rPr>
          <w:rFonts w:ascii="Times New Roman" w:hAnsi="Times New Roman"/>
          <w:noProof/>
        </w:rPr>
        <w:t xml:space="preserve">– </w:t>
      </w:r>
      <w:r w:rsidR="00152165" w:rsidRPr="006D1D0E">
        <w:rPr>
          <w:rFonts w:ascii="Times New Roman" w:hAnsi="Times New Roman"/>
          <w:noProof/>
        </w:rPr>
        <w:t>Drawing Index</w:t>
      </w:r>
      <w:bookmarkEnd w:id="91"/>
      <w:r w:rsidR="0088308C" w:rsidRPr="006D1D0E">
        <w:rPr>
          <w:rFonts w:ascii="Times New Roman" w:hAnsi="Times New Roman"/>
          <w:noProof/>
        </w:rPr>
        <w:t xml:space="preserve"> </w:t>
      </w:r>
    </w:p>
    <w:p w14:paraId="76C06748" w14:textId="77777777" w:rsidR="00152165" w:rsidRPr="006D1D0E" w:rsidRDefault="00152165" w:rsidP="00152165">
      <w:pPr>
        <w:rPr>
          <w:rFonts w:ascii="Times New Roman" w:hAnsi="Times New Roman"/>
        </w:rPr>
      </w:pPr>
      <w:r w:rsidRPr="006D1D0E">
        <w:rPr>
          <w:rFonts w:ascii="Times New Roman" w:hAnsi="Times New Roman"/>
        </w:rPr>
        <w:t>Table B02. Drawing Index</w:t>
      </w:r>
    </w:p>
    <w:tbl>
      <w:tblPr>
        <w:tblStyle w:val="TableGrid"/>
        <w:tblW w:w="0" w:type="auto"/>
        <w:tblLook w:val="04A0" w:firstRow="1" w:lastRow="0" w:firstColumn="1" w:lastColumn="0" w:noHBand="0" w:noVBand="1"/>
      </w:tblPr>
      <w:tblGrid>
        <w:gridCol w:w="3237"/>
        <w:gridCol w:w="3237"/>
        <w:gridCol w:w="3238"/>
      </w:tblGrid>
      <w:tr w:rsidR="00152165" w:rsidRPr="006D1D0E" w14:paraId="5318EDF5" w14:textId="77777777" w:rsidTr="00152165">
        <w:tc>
          <w:tcPr>
            <w:tcW w:w="3237" w:type="dxa"/>
            <w:tcBorders>
              <w:top w:val="single" w:sz="4" w:space="0" w:color="auto"/>
              <w:left w:val="single" w:sz="4" w:space="0" w:color="auto"/>
              <w:bottom w:val="single" w:sz="4" w:space="0" w:color="auto"/>
              <w:right w:val="single" w:sz="4" w:space="0" w:color="auto"/>
            </w:tcBorders>
            <w:hideMark/>
          </w:tcPr>
          <w:p w14:paraId="4E471F1B" w14:textId="77777777" w:rsidR="00152165" w:rsidRPr="006D1D0E" w:rsidRDefault="00152165">
            <w:pPr>
              <w:rPr>
                <w:rFonts w:ascii="Times New Roman" w:hAnsi="Times New Roman"/>
                <w:b/>
                <w:bCs/>
              </w:rPr>
            </w:pPr>
            <w:r w:rsidRPr="006D1D0E">
              <w:rPr>
                <w:rFonts w:ascii="Times New Roman" w:hAnsi="Times New Roman"/>
                <w:b/>
                <w:bCs/>
              </w:rPr>
              <w:t>Drawing Assignment Num.</w:t>
            </w:r>
          </w:p>
        </w:tc>
        <w:tc>
          <w:tcPr>
            <w:tcW w:w="3237" w:type="dxa"/>
            <w:tcBorders>
              <w:top w:val="single" w:sz="4" w:space="0" w:color="auto"/>
              <w:left w:val="single" w:sz="4" w:space="0" w:color="auto"/>
              <w:bottom w:val="single" w:sz="4" w:space="0" w:color="auto"/>
              <w:right w:val="single" w:sz="4" w:space="0" w:color="auto"/>
            </w:tcBorders>
            <w:hideMark/>
          </w:tcPr>
          <w:p w14:paraId="198122A8" w14:textId="77777777" w:rsidR="00152165" w:rsidRPr="006D1D0E" w:rsidRDefault="00152165">
            <w:pPr>
              <w:rPr>
                <w:rFonts w:ascii="Times New Roman" w:hAnsi="Times New Roman"/>
                <w:b/>
                <w:bCs/>
              </w:rPr>
            </w:pPr>
            <w:r w:rsidRPr="006D1D0E">
              <w:rPr>
                <w:rFonts w:ascii="Times New Roman" w:hAnsi="Times New Roman"/>
                <w:b/>
                <w:bCs/>
              </w:rPr>
              <w:t>Drawing #(s)</w:t>
            </w:r>
          </w:p>
        </w:tc>
        <w:tc>
          <w:tcPr>
            <w:tcW w:w="3238" w:type="dxa"/>
            <w:tcBorders>
              <w:top w:val="single" w:sz="4" w:space="0" w:color="auto"/>
              <w:left w:val="single" w:sz="4" w:space="0" w:color="auto"/>
              <w:bottom w:val="single" w:sz="4" w:space="0" w:color="auto"/>
              <w:right w:val="single" w:sz="4" w:space="0" w:color="auto"/>
            </w:tcBorders>
            <w:hideMark/>
          </w:tcPr>
          <w:p w14:paraId="0A1B4454" w14:textId="77777777" w:rsidR="00152165" w:rsidRPr="006D1D0E" w:rsidRDefault="00152165">
            <w:pPr>
              <w:rPr>
                <w:rFonts w:ascii="Times New Roman" w:hAnsi="Times New Roman"/>
                <w:b/>
                <w:bCs/>
              </w:rPr>
            </w:pPr>
            <w:r w:rsidRPr="006D1D0E">
              <w:rPr>
                <w:rFonts w:ascii="Times New Roman" w:hAnsi="Times New Roman"/>
                <w:b/>
                <w:bCs/>
              </w:rPr>
              <w:t>Date submitted</w:t>
            </w:r>
          </w:p>
        </w:tc>
      </w:tr>
      <w:tr w:rsidR="00056CFC" w:rsidRPr="006D1D0E" w14:paraId="7631D654" w14:textId="77777777" w:rsidTr="00152165">
        <w:tc>
          <w:tcPr>
            <w:tcW w:w="3237" w:type="dxa"/>
            <w:tcBorders>
              <w:top w:val="single" w:sz="4" w:space="0" w:color="auto"/>
              <w:left w:val="single" w:sz="4" w:space="0" w:color="auto"/>
              <w:bottom w:val="single" w:sz="4" w:space="0" w:color="auto"/>
              <w:right w:val="single" w:sz="4" w:space="0" w:color="auto"/>
            </w:tcBorders>
          </w:tcPr>
          <w:p w14:paraId="080CCD6F" w14:textId="36F3F9E7" w:rsidR="00056CFC" w:rsidRPr="006D1D0E" w:rsidRDefault="00056CFC" w:rsidP="00056CFC">
            <w:pPr>
              <w:rPr>
                <w:rFonts w:ascii="Times New Roman" w:hAnsi="Times New Roman"/>
              </w:rPr>
            </w:pPr>
            <w:r>
              <w:rPr>
                <w:rFonts w:ascii="Times New Roman" w:hAnsi="Times New Roman"/>
              </w:rPr>
              <w:t>Subassembly Drawing</w:t>
            </w:r>
          </w:p>
        </w:tc>
        <w:tc>
          <w:tcPr>
            <w:tcW w:w="3237" w:type="dxa"/>
            <w:tcBorders>
              <w:top w:val="single" w:sz="4" w:space="0" w:color="auto"/>
              <w:left w:val="single" w:sz="4" w:space="0" w:color="auto"/>
              <w:bottom w:val="single" w:sz="4" w:space="0" w:color="auto"/>
              <w:right w:val="single" w:sz="4" w:space="0" w:color="auto"/>
            </w:tcBorders>
          </w:tcPr>
          <w:p w14:paraId="6E31D76A" w14:textId="13DA92F5" w:rsidR="00056CFC" w:rsidRPr="006D1D0E" w:rsidRDefault="00056CFC" w:rsidP="00056CFC">
            <w:pPr>
              <w:rPr>
                <w:rFonts w:ascii="Times New Roman" w:hAnsi="Times New Roman"/>
              </w:rPr>
            </w:pPr>
            <w:r w:rsidRPr="006D1D0E">
              <w:rPr>
                <w:rFonts w:ascii="Times New Roman" w:hAnsi="Times New Roman"/>
              </w:rPr>
              <w:t>JCH-</w:t>
            </w:r>
            <w:r>
              <w:rPr>
                <w:rFonts w:ascii="Times New Roman" w:hAnsi="Times New Roman"/>
              </w:rPr>
              <w:t>1</w:t>
            </w:r>
            <w:r w:rsidRPr="006D1D0E">
              <w:rPr>
                <w:rFonts w:ascii="Times New Roman" w:hAnsi="Times New Roman"/>
              </w:rPr>
              <w:t>0-001</w:t>
            </w:r>
          </w:p>
        </w:tc>
        <w:tc>
          <w:tcPr>
            <w:tcW w:w="3238" w:type="dxa"/>
            <w:tcBorders>
              <w:top w:val="single" w:sz="4" w:space="0" w:color="auto"/>
              <w:left w:val="single" w:sz="4" w:space="0" w:color="auto"/>
              <w:bottom w:val="single" w:sz="4" w:space="0" w:color="auto"/>
              <w:right w:val="single" w:sz="4" w:space="0" w:color="auto"/>
            </w:tcBorders>
          </w:tcPr>
          <w:p w14:paraId="0921F147" w14:textId="57A4D849" w:rsidR="00056CFC" w:rsidRPr="006D1D0E" w:rsidRDefault="00056CFC" w:rsidP="00056CFC">
            <w:pPr>
              <w:rPr>
                <w:rFonts w:ascii="Times New Roman" w:hAnsi="Times New Roman"/>
              </w:rPr>
            </w:pPr>
            <w:r>
              <w:rPr>
                <w:rFonts w:ascii="Times New Roman" w:hAnsi="Times New Roman"/>
              </w:rPr>
              <w:t>12/06/23</w:t>
            </w:r>
          </w:p>
        </w:tc>
      </w:tr>
      <w:tr w:rsidR="00056CFC" w:rsidRPr="006D1D0E" w14:paraId="20F004F1" w14:textId="77777777" w:rsidTr="00152165">
        <w:tc>
          <w:tcPr>
            <w:tcW w:w="3237" w:type="dxa"/>
            <w:tcBorders>
              <w:top w:val="single" w:sz="4" w:space="0" w:color="auto"/>
              <w:left w:val="single" w:sz="4" w:space="0" w:color="auto"/>
              <w:bottom w:val="single" w:sz="4" w:space="0" w:color="auto"/>
              <w:right w:val="single" w:sz="4" w:space="0" w:color="auto"/>
            </w:tcBorders>
          </w:tcPr>
          <w:p w14:paraId="09229917" w14:textId="0F9111AB" w:rsidR="00056CFC" w:rsidRDefault="00056CFC" w:rsidP="00056CFC">
            <w:pPr>
              <w:rPr>
                <w:rFonts w:ascii="Times New Roman" w:hAnsi="Times New Roman"/>
              </w:rPr>
            </w:pPr>
            <w:r>
              <w:rPr>
                <w:rFonts w:ascii="Times New Roman" w:hAnsi="Times New Roman"/>
              </w:rPr>
              <w:t>RC Car Full Assembly</w:t>
            </w:r>
          </w:p>
        </w:tc>
        <w:tc>
          <w:tcPr>
            <w:tcW w:w="3237" w:type="dxa"/>
            <w:tcBorders>
              <w:top w:val="single" w:sz="4" w:space="0" w:color="auto"/>
              <w:left w:val="single" w:sz="4" w:space="0" w:color="auto"/>
              <w:bottom w:val="single" w:sz="4" w:space="0" w:color="auto"/>
              <w:right w:val="single" w:sz="4" w:space="0" w:color="auto"/>
            </w:tcBorders>
          </w:tcPr>
          <w:p w14:paraId="0F57B836" w14:textId="6B855C66" w:rsidR="00056CFC" w:rsidRPr="006D1D0E" w:rsidRDefault="00056CFC" w:rsidP="00056CFC">
            <w:pPr>
              <w:rPr>
                <w:rFonts w:ascii="Times New Roman" w:hAnsi="Times New Roman"/>
              </w:rPr>
            </w:pPr>
            <w:r>
              <w:rPr>
                <w:rFonts w:ascii="Times New Roman" w:hAnsi="Times New Roman"/>
              </w:rPr>
              <w:t>JCH-10-002</w:t>
            </w:r>
          </w:p>
        </w:tc>
        <w:tc>
          <w:tcPr>
            <w:tcW w:w="3238" w:type="dxa"/>
            <w:tcBorders>
              <w:top w:val="single" w:sz="4" w:space="0" w:color="auto"/>
              <w:left w:val="single" w:sz="4" w:space="0" w:color="auto"/>
              <w:bottom w:val="single" w:sz="4" w:space="0" w:color="auto"/>
              <w:right w:val="single" w:sz="4" w:space="0" w:color="auto"/>
            </w:tcBorders>
          </w:tcPr>
          <w:p w14:paraId="3342B394" w14:textId="276229F0" w:rsidR="00056CFC" w:rsidRDefault="00056CFC" w:rsidP="00056CFC">
            <w:pPr>
              <w:rPr>
                <w:rFonts w:ascii="Times New Roman" w:hAnsi="Times New Roman"/>
              </w:rPr>
            </w:pPr>
            <w:r>
              <w:rPr>
                <w:rFonts w:ascii="Times New Roman" w:hAnsi="Times New Roman"/>
              </w:rPr>
              <w:t>12/06/23</w:t>
            </w:r>
          </w:p>
        </w:tc>
      </w:tr>
      <w:tr w:rsidR="00056CFC" w:rsidRPr="006D1D0E" w14:paraId="0A3BB3F9" w14:textId="77777777" w:rsidTr="00152165">
        <w:tc>
          <w:tcPr>
            <w:tcW w:w="3237" w:type="dxa"/>
            <w:tcBorders>
              <w:top w:val="single" w:sz="4" w:space="0" w:color="auto"/>
              <w:left w:val="single" w:sz="4" w:space="0" w:color="auto"/>
              <w:bottom w:val="single" w:sz="4" w:space="0" w:color="auto"/>
              <w:right w:val="single" w:sz="4" w:space="0" w:color="auto"/>
            </w:tcBorders>
            <w:hideMark/>
          </w:tcPr>
          <w:p w14:paraId="7E6DA69E" w14:textId="77777777" w:rsidR="00056CFC" w:rsidRPr="006D1D0E" w:rsidRDefault="00056CFC" w:rsidP="00056CFC">
            <w:pPr>
              <w:rPr>
                <w:rFonts w:ascii="Times New Roman" w:hAnsi="Times New Roman"/>
              </w:rPr>
            </w:pPr>
            <w:r w:rsidRPr="006D1D0E">
              <w:rPr>
                <w:rFonts w:ascii="Times New Roman" w:hAnsi="Times New Roman"/>
              </w:rPr>
              <w:t>Upload: DWG 1</w:t>
            </w:r>
          </w:p>
        </w:tc>
        <w:tc>
          <w:tcPr>
            <w:tcW w:w="3237" w:type="dxa"/>
            <w:tcBorders>
              <w:top w:val="single" w:sz="4" w:space="0" w:color="auto"/>
              <w:left w:val="single" w:sz="4" w:space="0" w:color="auto"/>
              <w:bottom w:val="single" w:sz="4" w:space="0" w:color="auto"/>
              <w:right w:val="single" w:sz="4" w:space="0" w:color="auto"/>
            </w:tcBorders>
          </w:tcPr>
          <w:p w14:paraId="4F9DFAB3" w14:textId="01B14707" w:rsidR="00056CFC" w:rsidRPr="006D1D0E" w:rsidRDefault="00056CFC" w:rsidP="00056CFC">
            <w:pPr>
              <w:rPr>
                <w:rFonts w:ascii="Times New Roman" w:hAnsi="Times New Roman"/>
              </w:rPr>
            </w:pPr>
            <w:r w:rsidRPr="006D1D0E">
              <w:rPr>
                <w:rFonts w:ascii="Times New Roman" w:hAnsi="Times New Roman"/>
              </w:rPr>
              <w:t>JCH-20-001</w:t>
            </w:r>
          </w:p>
        </w:tc>
        <w:tc>
          <w:tcPr>
            <w:tcW w:w="3238" w:type="dxa"/>
            <w:tcBorders>
              <w:top w:val="single" w:sz="4" w:space="0" w:color="auto"/>
              <w:left w:val="single" w:sz="4" w:space="0" w:color="auto"/>
              <w:bottom w:val="single" w:sz="4" w:space="0" w:color="auto"/>
              <w:right w:val="single" w:sz="4" w:space="0" w:color="auto"/>
            </w:tcBorders>
          </w:tcPr>
          <w:p w14:paraId="7AA7963E" w14:textId="2264F309" w:rsidR="00056CFC" w:rsidRPr="006D1D0E" w:rsidRDefault="00056CFC" w:rsidP="00056CFC">
            <w:pPr>
              <w:rPr>
                <w:rFonts w:ascii="Times New Roman" w:hAnsi="Times New Roman"/>
              </w:rPr>
            </w:pPr>
            <w:r w:rsidRPr="006D1D0E">
              <w:rPr>
                <w:rFonts w:ascii="Times New Roman" w:hAnsi="Times New Roman"/>
              </w:rPr>
              <w:t>10/11/23</w:t>
            </w:r>
          </w:p>
        </w:tc>
      </w:tr>
      <w:tr w:rsidR="00056CFC" w:rsidRPr="006D1D0E" w14:paraId="47B59BBE" w14:textId="77777777" w:rsidTr="00152165">
        <w:tc>
          <w:tcPr>
            <w:tcW w:w="3237" w:type="dxa"/>
            <w:tcBorders>
              <w:top w:val="single" w:sz="4" w:space="0" w:color="auto"/>
              <w:left w:val="single" w:sz="4" w:space="0" w:color="auto"/>
              <w:bottom w:val="single" w:sz="4" w:space="0" w:color="auto"/>
              <w:right w:val="single" w:sz="4" w:space="0" w:color="auto"/>
            </w:tcBorders>
            <w:hideMark/>
          </w:tcPr>
          <w:p w14:paraId="2F741D37" w14:textId="77777777" w:rsidR="00056CFC" w:rsidRPr="006D1D0E" w:rsidRDefault="00056CFC" w:rsidP="00056CFC">
            <w:pPr>
              <w:rPr>
                <w:rFonts w:ascii="Times New Roman" w:hAnsi="Times New Roman"/>
              </w:rPr>
            </w:pPr>
            <w:r w:rsidRPr="006D1D0E">
              <w:rPr>
                <w:rFonts w:ascii="Times New Roman" w:hAnsi="Times New Roman"/>
              </w:rPr>
              <w:t>Upload: DWG 2</w:t>
            </w:r>
          </w:p>
        </w:tc>
        <w:tc>
          <w:tcPr>
            <w:tcW w:w="3237" w:type="dxa"/>
            <w:tcBorders>
              <w:top w:val="single" w:sz="4" w:space="0" w:color="auto"/>
              <w:left w:val="single" w:sz="4" w:space="0" w:color="auto"/>
              <w:bottom w:val="single" w:sz="4" w:space="0" w:color="auto"/>
              <w:right w:val="single" w:sz="4" w:space="0" w:color="auto"/>
            </w:tcBorders>
          </w:tcPr>
          <w:p w14:paraId="1491A4F2" w14:textId="5B77B8E6" w:rsidR="00056CFC" w:rsidRPr="006D1D0E" w:rsidRDefault="00056CFC" w:rsidP="00056CFC">
            <w:pPr>
              <w:rPr>
                <w:rFonts w:ascii="Times New Roman" w:hAnsi="Times New Roman"/>
              </w:rPr>
            </w:pPr>
            <w:r w:rsidRPr="006D1D0E">
              <w:rPr>
                <w:rFonts w:ascii="Times New Roman" w:hAnsi="Times New Roman"/>
              </w:rPr>
              <w:t>JCH-20-002</w:t>
            </w:r>
          </w:p>
        </w:tc>
        <w:tc>
          <w:tcPr>
            <w:tcW w:w="3238" w:type="dxa"/>
            <w:tcBorders>
              <w:top w:val="single" w:sz="4" w:space="0" w:color="auto"/>
              <w:left w:val="single" w:sz="4" w:space="0" w:color="auto"/>
              <w:bottom w:val="single" w:sz="4" w:space="0" w:color="auto"/>
              <w:right w:val="single" w:sz="4" w:space="0" w:color="auto"/>
            </w:tcBorders>
          </w:tcPr>
          <w:p w14:paraId="327182D9" w14:textId="569D7513" w:rsidR="00056CFC" w:rsidRPr="006D1D0E" w:rsidRDefault="00056CFC" w:rsidP="00056CFC">
            <w:pPr>
              <w:rPr>
                <w:rFonts w:ascii="Times New Roman" w:hAnsi="Times New Roman"/>
              </w:rPr>
            </w:pPr>
            <w:r w:rsidRPr="006D1D0E">
              <w:rPr>
                <w:rFonts w:ascii="Times New Roman" w:hAnsi="Times New Roman"/>
              </w:rPr>
              <w:t>10/18/23</w:t>
            </w:r>
          </w:p>
        </w:tc>
      </w:tr>
      <w:tr w:rsidR="00056CFC" w:rsidRPr="006D1D0E" w14:paraId="5745A53F" w14:textId="77777777" w:rsidTr="00152165">
        <w:tc>
          <w:tcPr>
            <w:tcW w:w="3237" w:type="dxa"/>
            <w:tcBorders>
              <w:top w:val="single" w:sz="4" w:space="0" w:color="auto"/>
              <w:left w:val="single" w:sz="4" w:space="0" w:color="auto"/>
              <w:bottom w:val="single" w:sz="4" w:space="0" w:color="auto"/>
              <w:right w:val="single" w:sz="4" w:space="0" w:color="auto"/>
            </w:tcBorders>
            <w:hideMark/>
          </w:tcPr>
          <w:p w14:paraId="1D24AADB" w14:textId="753673B2" w:rsidR="00056CFC" w:rsidRPr="006D1D0E" w:rsidRDefault="00056CFC" w:rsidP="00056CFC">
            <w:pPr>
              <w:rPr>
                <w:rFonts w:ascii="Times New Roman" w:hAnsi="Times New Roman"/>
              </w:rPr>
            </w:pPr>
            <w:r w:rsidRPr="006D1D0E">
              <w:rPr>
                <w:rFonts w:ascii="Times New Roman" w:hAnsi="Times New Roman"/>
              </w:rPr>
              <w:t xml:space="preserve">Upload: DWG 3 </w:t>
            </w:r>
          </w:p>
        </w:tc>
        <w:tc>
          <w:tcPr>
            <w:tcW w:w="3237" w:type="dxa"/>
            <w:tcBorders>
              <w:top w:val="single" w:sz="4" w:space="0" w:color="auto"/>
              <w:left w:val="single" w:sz="4" w:space="0" w:color="auto"/>
              <w:bottom w:val="single" w:sz="4" w:space="0" w:color="auto"/>
              <w:right w:val="single" w:sz="4" w:space="0" w:color="auto"/>
            </w:tcBorders>
          </w:tcPr>
          <w:p w14:paraId="22BB5D71" w14:textId="0062D440" w:rsidR="00056CFC" w:rsidRPr="006D1D0E" w:rsidRDefault="00056CFC" w:rsidP="00056CFC">
            <w:pPr>
              <w:rPr>
                <w:rFonts w:ascii="Times New Roman" w:hAnsi="Times New Roman"/>
              </w:rPr>
            </w:pPr>
            <w:r w:rsidRPr="006D1D0E">
              <w:rPr>
                <w:rFonts w:ascii="Times New Roman" w:hAnsi="Times New Roman"/>
              </w:rPr>
              <w:t>JCH-20-003</w:t>
            </w:r>
          </w:p>
        </w:tc>
        <w:tc>
          <w:tcPr>
            <w:tcW w:w="3238" w:type="dxa"/>
            <w:tcBorders>
              <w:top w:val="single" w:sz="4" w:space="0" w:color="auto"/>
              <w:left w:val="single" w:sz="4" w:space="0" w:color="auto"/>
              <w:bottom w:val="single" w:sz="4" w:space="0" w:color="auto"/>
              <w:right w:val="single" w:sz="4" w:space="0" w:color="auto"/>
            </w:tcBorders>
          </w:tcPr>
          <w:p w14:paraId="08FC6F47" w14:textId="716343FB" w:rsidR="00056CFC" w:rsidRPr="006D1D0E" w:rsidRDefault="00056CFC" w:rsidP="00056CFC">
            <w:pPr>
              <w:rPr>
                <w:rFonts w:ascii="Times New Roman" w:hAnsi="Times New Roman"/>
              </w:rPr>
            </w:pPr>
            <w:r w:rsidRPr="006D1D0E">
              <w:rPr>
                <w:rFonts w:ascii="Times New Roman" w:hAnsi="Times New Roman"/>
              </w:rPr>
              <w:t>10/25/23</w:t>
            </w:r>
          </w:p>
        </w:tc>
      </w:tr>
      <w:tr w:rsidR="00056CFC" w:rsidRPr="006D1D0E" w14:paraId="0EBDB64F" w14:textId="77777777" w:rsidTr="00152165">
        <w:tc>
          <w:tcPr>
            <w:tcW w:w="3237" w:type="dxa"/>
            <w:tcBorders>
              <w:top w:val="single" w:sz="4" w:space="0" w:color="auto"/>
              <w:left w:val="single" w:sz="4" w:space="0" w:color="auto"/>
              <w:bottom w:val="single" w:sz="4" w:space="0" w:color="auto"/>
              <w:right w:val="single" w:sz="4" w:space="0" w:color="auto"/>
            </w:tcBorders>
          </w:tcPr>
          <w:p w14:paraId="25E15368" w14:textId="12F47285" w:rsidR="00056CFC" w:rsidRPr="006D1D0E" w:rsidRDefault="00056CFC" w:rsidP="00056CFC">
            <w:pPr>
              <w:rPr>
                <w:rFonts w:ascii="Times New Roman" w:hAnsi="Times New Roman"/>
              </w:rPr>
            </w:pPr>
            <w:r w:rsidRPr="006D1D0E">
              <w:rPr>
                <w:rFonts w:ascii="Times New Roman" w:hAnsi="Times New Roman"/>
              </w:rPr>
              <w:t>Upload: DWG 4</w:t>
            </w:r>
          </w:p>
        </w:tc>
        <w:tc>
          <w:tcPr>
            <w:tcW w:w="3237" w:type="dxa"/>
            <w:tcBorders>
              <w:top w:val="single" w:sz="4" w:space="0" w:color="auto"/>
              <w:left w:val="single" w:sz="4" w:space="0" w:color="auto"/>
              <w:bottom w:val="single" w:sz="4" w:space="0" w:color="auto"/>
              <w:right w:val="single" w:sz="4" w:space="0" w:color="auto"/>
            </w:tcBorders>
          </w:tcPr>
          <w:p w14:paraId="50497760" w14:textId="3242DCC5" w:rsidR="00056CFC" w:rsidRPr="006D1D0E" w:rsidRDefault="00056CFC" w:rsidP="00056CFC">
            <w:pPr>
              <w:rPr>
                <w:rFonts w:ascii="Times New Roman" w:hAnsi="Times New Roman"/>
              </w:rPr>
            </w:pPr>
            <w:r w:rsidRPr="006D1D0E">
              <w:rPr>
                <w:rFonts w:ascii="Times New Roman" w:hAnsi="Times New Roman"/>
              </w:rPr>
              <w:t>JCH-20-004</w:t>
            </w:r>
          </w:p>
        </w:tc>
        <w:tc>
          <w:tcPr>
            <w:tcW w:w="3238" w:type="dxa"/>
            <w:tcBorders>
              <w:top w:val="single" w:sz="4" w:space="0" w:color="auto"/>
              <w:left w:val="single" w:sz="4" w:space="0" w:color="auto"/>
              <w:bottom w:val="single" w:sz="4" w:space="0" w:color="auto"/>
              <w:right w:val="single" w:sz="4" w:space="0" w:color="auto"/>
            </w:tcBorders>
          </w:tcPr>
          <w:p w14:paraId="2D75795D" w14:textId="6ED912FA" w:rsidR="00056CFC" w:rsidRPr="006D1D0E" w:rsidRDefault="00056CFC" w:rsidP="00056CFC">
            <w:pPr>
              <w:rPr>
                <w:rFonts w:ascii="Times New Roman" w:hAnsi="Times New Roman"/>
              </w:rPr>
            </w:pPr>
            <w:r w:rsidRPr="006D1D0E">
              <w:rPr>
                <w:rFonts w:ascii="Times New Roman" w:hAnsi="Times New Roman"/>
              </w:rPr>
              <w:t>10/25/23</w:t>
            </w:r>
          </w:p>
        </w:tc>
      </w:tr>
      <w:tr w:rsidR="00056CFC" w:rsidRPr="006D1D0E" w14:paraId="4531ED5D" w14:textId="77777777" w:rsidTr="00152165">
        <w:tc>
          <w:tcPr>
            <w:tcW w:w="3237" w:type="dxa"/>
            <w:tcBorders>
              <w:top w:val="single" w:sz="4" w:space="0" w:color="auto"/>
              <w:left w:val="single" w:sz="4" w:space="0" w:color="auto"/>
              <w:bottom w:val="single" w:sz="4" w:space="0" w:color="auto"/>
              <w:right w:val="single" w:sz="4" w:space="0" w:color="auto"/>
            </w:tcBorders>
          </w:tcPr>
          <w:p w14:paraId="1F07C028" w14:textId="1E2F86A2" w:rsidR="00056CFC" w:rsidRPr="006D1D0E" w:rsidRDefault="00056CFC" w:rsidP="00056CFC">
            <w:pPr>
              <w:rPr>
                <w:rFonts w:ascii="Times New Roman" w:hAnsi="Times New Roman"/>
              </w:rPr>
            </w:pPr>
            <w:r w:rsidRPr="006D1D0E">
              <w:rPr>
                <w:rFonts w:ascii="Times New Roman" w:hAnsi="Times New Roman"/>
              </w:rPr>
              <w:t>Upload: DWG 5</w:t>
            </w:r>
          </w:p>
        </w:tc>
        <w:tc>
          <w:tcPr>
            <w:tcW w:w="3237" w:type="dxa"/>
            <w:tcBorders>
              <w:top w:val="single" w:sz="4" w:space="0" w:color="auto"/>
              <w:left w:val="single" w:sz="4" w:space="0" w:color="auto"/>
              <w:bottom w:val="single" w:sz="4" w:space="0" w:color="auto"/>
              <w:right w:val="single" w:sz="4" w:space="0" w:color="auto"/>
            </w:tcBorders>
          </w:tcPr>
          <w:p w14:paraId="07636EA4" w14:textId="00051827" w:rsidR="00056CFC" w:rsidRPr="006D1D0E" w:rsidRDefault="00056CFC" w:rsidP="00056CFC">
            <w:pPr>
              <w:rPr>
                <w:rFonts w:ascii="Times New Roman" w:hAnsi="Times New Roman"/>
              </w:rPr>
            </w:pPr>
            <w:r w:rsidRPr="006D1D0E">
              <w:rPr>
                <w:rFonts w:ascii="Times New Roman" w:hAnsi="Times New Roman"/>
              </w:rPr>
              <w:t>JCH-20-00</w:t>
            </w:r>
            <w:r>
              <w:rPr>
                <w:rFonts w:ascii="Times New Roman" w:hAnsi="Times New Roman"/>
              </w:rPr>
              <w:t>6</w:t>
            </w:r>
          </w:p>
        </w:tc>
        <w:tc>
          <w:tcPr>
            <w:tcW w:w="3238" w:type="dxa"/>
            <w:tcBorders>
              <w:top w:val="single" w:sz="4" w:space="0" w:color="auto"/>
              <w:left w:val="single" w:sz="4" w:space="0" w:color="auto"/>
              <w:bottom w:val="single" w:sz="4" w:space="0" w:color="auto"/>
              <w:right w:val="single" w:sz="4" w:space="0" w:color="auto"/>
            </w:tcBorders>
          </w:tcPr>
          <w:p w14:paraId="0C982E39" w14:textId="649CC6ED" w:rsidR="00056CFC" w:rsidRPr="006D1D0E" w:rsidRDefault="00056CFC" w:rsidP="00056CFC">
            <w:pPr>
              <w:rPr>
                <w:rFonts w:ascii="Times New Roman" w:hAnsi="Times New Roman"/>
              </w:rPr>
            </w:pPr>
            <w:r w:rsidRPr="006D1D0E">
              <w:rPr>
                <w:rFonts w:ascii="Times New Roman" w:hAnsi="Times New Roman"/>
              </w:rPr>
              <w:t>11/1/23</w:t>
            </w:r>
          </w:p>
        </w:tc>
      </w:tr>
      <w:tr w:rsidR="00056CFC" w:rsidRPr="006D1D0E" w14:paraId="24A08AFE" w14:textId="77777777" w:rsidTr="00152165">
        <w:tc>
          <w:tcPr>
            <w:tcW w:w="3237" w:type="dxa"/>
            <w:tcBorders>
              <w:top w:val="single" w:sz="4" w:space="0" w:color="auto"/>
              <w:left w:val="single" w:sz="4" w:space="0" w:color="auto"/>
              <w:bottom w:val="single" w:sz="4" w:space="0" w:color="auto"/>
              <w:right w:val="single" w:sz="4" w:space="0" w:color="auto"/>
            </w:tcBorders>
          </w:tcPr>
          <w:p w14:paraId="21365435" w14:textId="37611602" w:rsidR="00056CFC" w:rsidRPr="006D1D0E" w:rsidRDefault="00056CFC" w:rsidP="00056CFC">
            <w:pPr>
              <w:rPr>
                <w:rFonts w:ascii="Times New Roman" w:hAnsi="Times New Roman"/>
              </w:rPr>
            </w:pPr>
            <w:r w:rsidRPr="006D1D0E">
              <w:rPr>
                <w:rFonts w:ascii="Times New Roman" w:hAnsi="Times New Roman"/>
              </w:rPr>
              <w:t>Upload: DWG 6</w:t>
            </w:r>
          </w:p>
        </w:tc>
        <w:tc>
          <w:tcPr>
            <w:tcW w:w="3237" w:type="dxa"/>
            <w:tcBorders>
              <w:top w:val="single" w:sz="4" w:space="0" w:color="auto"/>
              <w:left w:val="single" w:sz="4" w:space="0" w:color="auto"/>
              <w:bottom w:val="single" w:sz="4" w:space="0" w:color="auto"/>
              <w:right w:val="single" w:sz="4" w:space="0" w:color="auto"/>
            </w:tcBorders>
          </w:tcPr>
          <w:p w14:paraId="3C493E76" w14:textId="5D8FC165" w:rsidR="00056CFC" w:rsidRPr="006D1D0E" w:rsidRDefault="00056CFC" w:rsidP="00056CFC">
            <w:pPr>
              <w:rPr>
                <w:rFonts w:ascii="Times New Roman" w:hAnsi="Times New Roman"/>
              </w:rPr>
            </w:pPr>
            <w:r w:rsidRPr="006D1D0E">
              <w:rPr>
                <w:rFonts w:ascii="Times New Roman" w:hAnsi="Times New Roman"/>
              </w:rPr>
              <w:t>JCH-20-00</w:t>
            </w:r>
            <w:r>
              <w:rPr>
                <w:rFonts w:ascii="Times New Roman" w:hAnsi="Times New Roman"/>
              </w:rPr>
              <w:t>7</w:t>
            </w:r>
          </w:p>
        </w:tc>
        <w:tc>
          <w:tcPr>
            <w:tcW w:w="3238" w:type="dxa"/>
            <w:tcBorders>
              <w:top w:val="single" w:sz="4" w:space="0" w:color="auto"/>
              <w:left w:val="single" w:sz="4" w:space="0" w:color="auto"/>
              <w:bottom w:val="single" w:sz="4" w:space="0" w:color="auto"/>
              <w:right w:val="single" w:sz="4" w:space="0" w:color="auto"/>
            </w:tcBorders>
          </w:tcPr>
          <w:p w14:paraId="60EDFA19" w14:textId="23BD1600" w:rsidR="00056CFC" w:rsidRPr="006D1D0E" w:rsidRDefault="00056CFC" w:rsidP="00056CFC">
            <w:pPr>
              <w:rPr>
                <w:rFonts w:ascii="Times New Roman" w:hAnsi="Times New Roman"/>
              </w:rPr>
            </w:pPr>
            <w:r w:rsidRPr="006D1D0E">
              <w:rPr>
                <w:rFonts w:ascii="Times New Roman" w:hAnsi="Times New Roman"/>
              </w:rPr>
              <w:t>11/1/23</w:t>
            </w:r>
          </w:p>
        </w:tc>
      </w:tr>
      <w:tr w:rsidR="00056CFC" w:rsidRPr="006D1D0E" w14:paraId="1C4CE1DB" w14:textId="77777777" w:rsidTr="00152165">
        <w:tc>
          <w:tcPr>
            <w:tcW w:w="3237" w:type="dxa"/>
            <w:tcBorders>
              <w:top w:val="single" w:sz="4" w:space="0" w:color="auto"/>
              <w:left w:val="single" w:sz="4" w:space="0" w:color="auto"/>
              <w:bottom w:val="single" w:sz="4" w:space="0" w:color="auto"/>
              <w:right w:val="single" w:sz="4" w:space="0" w:color="auto"/>
            </w:tcBorders>
          </w:tcPr>
          <w:p w14:paraId="1AB89F4D" w14:textId="74000C1D" w:rsidR="00056CFC" w:rsidRPr="006D1D0E" w:rsidRDefault="00056CFC" w:rsidP="00056CFC">
            <w:pPr>
              <w:rPr>
                <w:rFonts w:ascii="Times New Roman" w:hAnsi="Times New Roman"/>
              </w:rPr>
            </w:pPr>
            <w:r w:rsidRPr="006D1D0E">
              <w:rPr>
                <w:rFonts w:ascii="Times New Roman" w:hAnsi="Times New Roman"/>
              </w:rPr>
              <w:t>Upload: DWG 7</w:t>
            </w:r>
          </w:p>
        </w:tc>
        <w:tc>
          <w:tcPr>
            <w:tcW w:w="3237" w:type="dxa"/>
            <w:tcBorders>
              <w:top w:val="single" w:sz="4" w:space="0" w:color="auto"/>
              <w:left w:val="single" w:sz="4" w:space="0" w:color="auto"/>
              <w:bottom w:val="single" w:sz="4" w:space="0" w:color="auto"/>
              <w:right w:val="single" w:sz="4" w:space="0" w:color="auto"/>
            </w:tcBorders>
          </w:tcPr>
          <w:p w14:paraId="37C41D72" w14:textId="3193ADA4" w:rsidR="00056CFC" w:rsidRPr="006D1D0E" w:rsidRDefault="00056CFC" w:rsidP="00056CFC">
            <w:pPr>
              <w:rPr>
                <w:rFonts w:ascii="Times New Roman" w:hAnsi="Times New Roman"/>
              </w:rPr>
            </w:pPr>
            <w:r w:rsidRPr="006D1D0E">
              <w:rPr>
                <w:rFonts w:ascii="Times New Roman" w:hAnsi="Times New Roman"/>
              </w:rPr>
              <w:t>JCH-20-00</w:t>
            </w:r>
            <w:r>
              <w:rPr>
                <w:rFonts w:ascii="Times New Roman" w:hAnsi="Times New Roman"/>
              </w:rPr>
              <w:t>8</w:t>
            </w:r>
          </w:p>
        </w:tc>
        <w:tc>
          <w:tcPr>
            <w:tcW w:w="3238" w:type="dxa"/>
            <w:tcBorders>
              <w:top w:val="single" w:sz="4" w:space="0" w:color="auto"/>
              <w:left w:val="single" w:sz="4" w:space="0" w:color="auto"/>
              <w:bottom w:val="single" w:sz="4" w:space="0" w:color="auto"/>
              <w:right w:val="single" w:sz="4" w:space="0" w:color="auto"/>
            </w:tcBorders>
          </w:tcPr>
          <w:p w14:paraId="79AA7B66" w14:textId="4494471D" w:rsidR="00056CFC" w:rsidRPr="006D1D0E" w:rsidRDefault="00056CFC" w:rsidP="00056CFC">
            <w:pPr>
              <w:rPr>
                <w:rFonts w:ascii="Times New Roman" w:hAnsi="Times New Roman"/>
              </w:rPr>
            </w:pPr>
            <w:r w:rsidRPr="006D1D0E">
              <w:rPr>
                <w:rFonts w:ascii="Times New Roman" w:hAnsi="Times New Roman"/>
              </w:rPr>
              <w:t>11/8/23</w:t>
            </w:r>
          </w:p>
        </w:tc>
      </w:tr>
      <w:tr w:rsidR="00056CFC" w:rsidRPr="006D1D0E" w14:paraId="748DF0CF" w14:textId="77777777" w:rsidTr="00152165">
        <w:tc>
          <w:tcPr>
            <w:tcW w:w="3237" w:type="dxa"/>
            <w:tcBorders>
              <w:top w:val="single" w:sz="4" w:space="0" w:color="auto"/>
              <w:left w:val="single" w:sz="4" w:space="0" w:color="auto"/>
              <w:bottom w:val="single" w:sz="4" w:space="0" w:color="auto"/>
              <w:right w:val="single" w:sz="4" w:space="0" w:color="auto"/>
            </w:tcBorders>
          </w:tcPr>
          <w:p w14:paraId="4E71FF40" w14:textId="130FB822" w:rsidR="00056CFC" w:rsidRPr="006D1D0E" w:rsidRDefault="00056CFC" w:rsidP="00056CFC">
            <w:pPr>
              <w:rPr>
                <w:rFonts w:ascii="Times New Roman" w:hAnsi="Times New Roman"/>
              </w:rPr>
            </w:pPr>
            <w:r w:rsidRPr="006D1D0E">
              <w:rPr>
                <w:rFonts w:ascii="Times New Roman" w:hAnsi="Times New Roman"/>
              </w:rPr>
              <w:t>Upload: DWG 8</w:t>
            </w:r>
          </w:p>
        </w:tc>
        <w:tc>
          <w:tcPr>
            <w:tcW w:w="3237" w:type="dxa"/>
            <w:tcBorders>
              <w:top w:val="single" w:sz="4" w:space="0" w:color="auto"/>
              <w:left w:val="single" w:sz="4" w:space="0" w:color="auto"/>
              <w:bottom w:val="single" w:sz="4" w:space="0" w:color="auto"/>
              <w:right w:val="single" w:sz="4" w:space="0" w:color="auto"/>
            </w:tcBorders>
          </w:tcPr>
          <w:p w14:paraId="065A1D16" w14:textId="0A506269" w:rsidR="00056CFC" w:rsidRPr="006D1D0E" w:rsidRDefault="00056CFC" w:rsidP="00056CFC">
            <w:pPr>
              <w:rPr>
                <w:rFonts w:ascii="Times New Roman" w:hAnsi="Times New Roman"/>
              </w:rPr>
            </w:pPr>
            <w:r w:rsidRPr="006D1D0E">
              <w:rPr>
                <w:rFonts w:ascii="Times New Roman" w:hAnsi="Times New Roman"/>
              </w:rPr>
              <w:t>JCH-20-00</w:t>
            </w:r>
            <w:r>
              <w:rPr>
                <w:rFonts w:ascii="Times New Roman" w:hAnsi="Times New Roman"/>
              </w:rPr>
              <w:t>9</w:t>
            </w:r>
          </w:p>
        </w:tc>
        <w:tc>
          <w:tcPr>
            <w:tcW w:w="3238" w:type="dxa"/>
            <w:tcBorders>
              <w:top w:val="single" w:sz="4" w:space="0" w:color="auto"/>
              <w:left w:val="single" w:sz="4" w:space="0" w:color="auto"/>
              <w:bottom w:val="single" w:sz="4" w:space="0" w:color="auto"/>
              <w:right w:val="single" w:sz="4" w:space="0" w:color="auto"/>
            </w:tcBorders>
          </w:tcPr>
          <w:p w14:paraId="4A1A7882" w14:textId="4666AB84" w:rsidR="00056CFC" w:rsidRPr="006D1D0E" w:rsidRDefault="00056CFC" w:rsidP="00056CFC">
            <w:pPr>
              <w:rPr>
                <w:rFonts w:ascii="Times New Roman" w:hAnsi="Times New Roman"/>
              </w:rPr>
            </w:pPr>
            <w:r w:rsidRPr="006D1D0E">
              <w:rPr>
                <w:rFonts w:ascii="Times New Roman" w:hAnsi="Times New Roman"/>
              </w:rPr>
              <w:t>11/8/23</w:t>
            </w:r>
          </w:p>
        </w:tc>
      </w:tr>
      <w:tr w:rsidR="00056CFC" w:rsidRPr="006D1D0E" w14:paraId="1217FA0B" w14:textId="77777777" w:rsidTr="00152165">
        <w:tc>
          <w:tcPr>
            <w:tcW w:w="3237" w:type="dxa"/>
            <w:tcBorders>
              <w:top w:val="single" w:sz="4" w:space="0" w:color="auto"/>
              <w:left w:val="single" w:sz="4" w:space="0" w:color="auto"/>
              <w:bottom w:val="single" w:sz="4" w:space="0" w:color="auto"/>
              <w:right w:val="single" w:sz="4" w:space="0" w:color="auto"/>
            </w:tcBorders>
          </w:tcPr>
          <w:p w14:paraId="7849A4D4" w14:textId="7E85A364" w:rsidR="00056CFC" w:rsidRPr="006D1D0E" w:rsidRDefault="00056CFC" w:rsidP="00056CFC">
            <w:pPr>
              <w:rPr>
                <w:rFonts w:ascii="Times New Roman" w:hAnsi="Times New Roman"/>
              </w:rPr>
            </w:pPr>
            <w:r w:rsidRPr="006D1D0E">
              <w:rPr>
                <w:rFonts w:ascii="Times New Roman" w:hAnsi="Times New Roman"/>
              </w:rPr>
              <w:t xml:space="preserve">Upload: DWG </w:t>
            </w:r>
            <w:r>
              <w:rPr>
                <w:rFonts w:ascii="Times New Roman" w:hAnsi="Times New Roman"/>
              </w:rPr>
              <w:t>9</w:t>
            </w:r>
          </w:p>
        </w:tc>
        <w:tc>
          <w:tcPr>
            <w:tcW w:w="3237" w:type="dxa"/>
            <w:tcBorders>
              <w:top w:val="single" w:sz="4" w:space="0" w:color="auto"/>
              <w:left w:val="single" w:sz="4" w:space="0" w:color="auto"/>
              <w:bottom w:val="single" w:sz="4" w:space="0" w:color="auto"/>
              <w:right w:val="single" w:sz="4" w:space="0" w:color="auto"/>
            </w:tcBorders>
          </w:tcPr>
          <w:p w14:paraId="3C454A02" w14:textId="695DD9BB" w:rsidR="00056CFC" w:rsidRPr="006D1D0E" w:rsidRDefault="00056CFC" w:rsidP="00056CFC">
            <w:pPr>
              <w:rPr>
                <w:rFonts w:ascii="Times New Roman" w:hAnsi="Times New Roman"/>
              </w:rPr>
            </w:pPr>
            <w:r w:rsidRPr="006D1D0E">
              <w:rPr>
                <w:rFonts w:ascii="Times New Roman" w:hAnsi="Times New Roman"/>
              </w:rPr>
              <w:t>JCH-20-0</w:t>
            </w:r>
            <w:r>
              <w:rPr>
                <w:rFonts w:ascii="Times New Roman" w:hAnsi="Times New Roman"/>
              </w:rPr>
              <w:t>10</w:t>
            </w:r>
          </w:p>
        </w:tc>
        <w:tc>
          <w:tcPr>
            <w:tcW w:w="3238" w:type="dxa"/>
            <w:tcBorders>
              <w:top w:val="single" w:sz="4" w:space="0" w:color="auto"/>
              <w:left w:val="single" w:sz="4" w:space="0" w:color="auto"/>
              <w:bottom w:val="single" w:sz="4" w:space="0" w:color="auto"/>
              <w:right w:val="single" w:sz="4" w:space="0" w:color="auto"/>
            </w:tcBorders>
          </w:tcPr>
          <w:p w14:paraId="49350545" w14:textId="4ED6E0C0" w:rsidR="00056CFC" w:rsidRPr="006D1D0E" w:rsidRDefault="00056CFC" w:rsidP="00056CFC">
            <w:pPr>
              <w:rPr>
                <w:rFonts w:ascii="Times New Roman" w:hAnsi="Times New Roman"/>
              </w:rPr>
            </w:pPr>
            <w:r>
              <w:rPr>
                <w:rFonts w:ascii="Times New Roman" w:hAnsi="Times New Roman"/>
              </w:rPr>
              <w:t>11/15/23</w:t>
            </w:r>
          </w:p>
        </w:tc>
      </w:tr>
      <w:tr w:rsidR="00056CFC" w:rsidRPr="006D1D0E" w14:paraId="145D50B8" w14:textId="77777777" w:rsidTr="00152165">
        <w:tc>
          <w:tcPr>
            <w:tcW w:w="3237" w:type="dxa"/>
            <w:tcBorders>
              <w:top w:val="single" w:sz="4" w:space="0" w:color="auto"/>
              <w:left w:val="single" w:sz="4" w:space="0" w:color="auto"/>
              <w:bottom w:val="single" w:sz="4" w:space="0" w:color="auto"/>
              <w:right w:val="single" w:sz="4" w:space="0" w:color="auto"/>
            </w:tcBorders>
          </w:tcPr>
          <w:p w14:paraId="47B9DF6F" w14:textId="481B26F0" w:rsidR="00056CFC" w:rsidRPr="006D1D0E" w:rsidRDefault="00056CFC" w:rsidP="00056CFC">
            <w:pPr>
              <w:rPr>
                <w:rFonts w:ascii="Times New Roman" w:hAnsi="Times New Roman"/>
              </w:rPr>
            </w:pPr>
            <w:r w:rsidRPr="006D1D0E">
              <w:rPr>
                <w:rFonts w:ascii="Times New Roman" w:hAnsi="Times New Roman"/>
              </w:rPr>
              <w:t xml:space="preserve">Upload: DWG </w:t>
            </w:r>
            <w:r>
              <w:rPr>
                <w:rFonts w:ascii="Times New Roman" w:hAnsi="Times New Roman"/>
              </w:rPr>
              <w:t>10</w:t>
            </w:r>
          </w:p>
        </w:tc>
        <w:tc>
          <w:tcPr>
            <w:tcW w:w="3237" w:type="dxa"/>
            <w:tcBorders>
              <w:top w:val="single" w:sz="4" w:space="0" w:color="auto"/>
              <w:left w:val="single" w:sz="4" w:space="0" w:color="auto"/>
              <w:bottom w:val="single" w:sz="4" w:space="0" w:color="auto"/>
              <w:right w:val="single" w:sz="4" w:space="0" w:color="auto"/>
            </w:tcBorders>
          </w:tcPr>
          <w:p w14:paraId="40BD877B" w14:textId="07EE2D00" w:rsidR="00056CFC" w:rsidRPr="006D1D0E" w:rsidRDefault="00056CFC" w:rsidP="00056CFC">
            <w:pPr>
              <w:rPr>
                <w:rFonts w:ascii="Times New Roman" w:hAnsi="Times New Roman"/>
              </w:rPr>
            </w:pPr>
            <w:r w:rsidRPr="006D1D0E">
              <w:rPr>
                <w:rFonts w:ascii="Times New Roman" w:hAnsi="Times New Roman"/>
              </w:rPr>
              <w:t>JCH-20-0</w:t>
            </w:r>
            <w:r>
              <w:rPr>
                <w:rFonts w:ascii="Times New Roman" w:hAnsi="Times New Roman"/>
              </w:rPr>
              <w:t>11</w:t>
            </w:r>
          </w:p>
        </w:tc>
        <w:tc>
          <w:tcPr>
            <w:tcW w:w="3238" w:type="dxa"/>
            <w:tcBorders>
              <w:top w:val="single" w:sz="4" w:space="0" w:color="auto"/>
              <w:left w:val="single" w:sz="4" w:space="0" w:color="auto"/>
              <w:bottom w:val="single" w:sz="4" w:space="0" w:color="auto"/>
              <w:right w:val="single" w:sz="4" w:space="0" w:color="auto"/>
            </w:tcBorders>
          </w:tcPr>
          <w:p w14:paraId="42035193" w14:textId="582B7EC0" w:rsidR="00056CFC" w:rsidRPr="006D1D0E" w:rsidRDefault="00056CFC" w:rsidP="00056CFC">
            <w:pPr>
              <w:rPr>
                <w:rFonts w:ascii="Times New Roman" w:hAnsi="Times New Roman"/>
              </w:rPr>
            </w:pPr>
            <w:r>
              <w:rPr>
                <w:rFonts w:ascii="Times New Roman" w:hAnsi="Times New Roman"/>
              </w:rPr>
              <w:t>11/15/23</w:t>
            </w:r>
          </w:p>
        </w:tc>
      </w:tr>
      <w:tr w:rsidR="00056CFC" w:rsidRPr="006D1D0E" w14:paraId="0BED3209" w14:textId="77777777" w:rsidTr="00152165">
        <w:tc>
          <w:tcPr>
            <w:tcW w:w="3237" w:type="dxa"/>
            <w:tcBorders>
              <w:top w:val="single" w:sz="4" w:space="0" w:color="auto"/>
              <w:left w:val="single" w:sz="4" w:space="0" w:color="auto"/>
              <w:bottom w:val="single" w:sz="4" w:space="0" w:color="auto"/>
              <w:right w:val="single" w:sz="4" w:space="0" w:color="auto"/>
            </w:tcBorders>
          </w:tcPr>
          <w:p w14:paraId="3B816412" w14:textId="7F138A7F" w:rsidR="00056CFC" w:rsidRPr="006D1D0E" w:rsidRDefault="00DF3E8E" w:rsidP="00056CFC">
            <w:pPr>
              <w:rPr>
                <w:rFonts w:ascii="Times New Roman" w:hAnsi="Times New Roman"/>
              </w:rPr>
            </w:pPr>
            <w:r>
              <w:rPr>
                <w:rFonts w:ascii="Times New Roman" w:hAnsi="Times New Roman"/>
              </w:rPr>
              <w:t xml:space="preserve">Upload: </w:t>
            </w:r>
            <w:r w:rsidR="00056CFC" w:rsidRPr="006D1D0E">
              <w:rPr>
                <w:rFonts w:ascii="Times New Roman" w:hAnsi="Times New Roman"/>
              </w:rPr>
              <w:t xml:space="preserve">DWG </w:t>
            </w:r>
            <w:r w:rsidR="00056CFC">
              <w:rPr>
                <w:rFonts w:ascii="Times New Roman" w:hAnsi="Times New Roman"/>
              </w:rPr>
              <w:t>11</w:t>
            </w:r>
          </w:p>
        </w:tc>
        <w:tc>
          <w:tcPr>
            <w:tcW w:w="3237" w:type="dxa"/>
            <w:tcBorders>
              <w:top w:val="single" w:sz="4" w:space="0" w:color="auto"/>
              <w:left w:val="single" w:sz="4" w:space="0" w:color="auto"/>
              <w:bottom w:val="single" w:sz="4" w:space="0" w:color="auto"/>
              <w:right w:val="single" w:sz="4" w:space="0" w:color="auto"/>
            </w:tcBorders>
          </w:tcPr>
          <w:p w14:paraId="6DE8E1CD" w14:textId="581A5587" w:rsidR="00056CFC" w:rsidRPr="006D1D0E" w:rsidRDefault="00056CFC" w:rsidP="00056CFC">
            <w:pPr>
              <w:rPr>
                <w:rFonts w:ascii="Times New Roman" w:hAnsi="Times New Roman"/>
              </w:rPr>
            </w:pPr>
            <w:r w:rsidRPr="006D1D0E">
              <w:rPr>
                <w:rFonts w:ascii="Times New Roman" w:hAnsi="Times New Roman"/>
              </w:rPr>
              <w:t>JCH-20-0</w:t>
            </w:r>
            <w:r>
              <w:rPr>
                <w:rFonts w:ascii="Times New Roman" w:hAnsi="Times New Roman"/>
              </w:rPr>
              <w:t>12</w:t>
            </w:r>
          </w:p>
        </w:tc>
        <w:tc>
          <w:tcPr>
            <w:tcW w:w="3238" w:type="dxa"/>
            <w:tcBorders>
              <w:top w:val="single" w:sz="4" w:space="0" w:color="auto"/>
              <w:left w:val="single" w:sz="4" w:space="0" w:color="auto"/>
              <w:bottom w:val="single" w:sz="4" w:space="0" w:color="auto"/>
              <w:right w:val="single" w:sz="4" w:space="0" w:color="auto"/>
            </w:tcBorders>
          </w:tcPr>
          <w:p w14:paraId="1A2B5875" w14:textId="3789A0C0" w:rsidR="00056CFC" w:rsidRDefault="00056CFC" w:rsidP="00056CFC">
            <w:pPr>
              <w:rPr>
                <w:rFonts w:ascii="Times New Roman" w:hAnsi="Times New Roman"/>
              </w:rPr>
            </w:pPr>
            <w:r>
              <w:rPr>
                <w:rFonts w:ascii="Times New Roman" w:hAnsi="Times New Roman"/>
              </w:rPr>
              <w:t>11/28/23</w:t>
            </w:r>
          </w:p>
        </w:tc>
      </w:tr>
      <w:tr w:rsidR="00056CFC" w:rsidRPr="006D1D0E" w14:paraId="2839269C" w14:textId="77777777" w:rsidTr="00152165">
        <w:tc>
          <w:tcPr>
            <w:tcW w:w="3237" w:type="dxa"/>
            <w:tcBorders>
              <w:top w:val="single" w:sz="4" w:space="0" w:color="auto"/>
              <w:left w:val="single" w:sz="4" w:space="0" w:color="auto"/>
              <w:bottom w:val="single" w:sz="4" w:space="0" w:color="auto"/>
              <w:right w:val="single" w:sz="4" w:space="0" w:color="auto"/>
            </w:tcBorders>
          </w:tcPr>
          <w:p w14:paraId="38648561" w14:textId="4C38EFB3" w:rsidR="00056CFC" w:rsidRPr="006D1D0E" w:rsidRDefault="00DF3E8E" w:rsidP="00056CFC">
            <w:pPr>
              <w:rPr>
                <w:rFonts w:ascii="Times New Roman" w:hAnsi="Times New Roman"/>
              </w:rPr>
            </w:pPr>
            <w:r>
              <w:rPr>
                <w:rFonts w:ascii="Times New Roman" w:hAnsi="Times New Roman"/>
              </w:rPr>
              <w:t xml:space="preserve">Upload: </w:t>
            </w:r>
            <w:r w:rsidR="00056CFC" w:rsidRPr="006D1D0E">
              <w:rPr>
                <w:rFonts w:ascii="Times New Roman" w:hAnsi="Times New Roman"/>
              </w:rPr>
              <w:t xml:space="preserve">DWG </w:t>
            </w:r>
            <w:r w:rsidR="00056CFC">
              <w:rPr>
                <w:rFonts w:ascii="Times New Roman" w:hAnsi="Times New Roman"/>
              </w:rPr>
              <w:t>12</w:t>
            </w:r>
          </w:p>
        </w:tc>
        <w:tc>
          <w:tcPr>
            <w:tcW w:w="3237" w:type="dxa"/>
            <w:tcBorders>
              <w:top w:val="single" w:sz="4" w:space="0" w:color="auto"/>
              <w:left w:val="single" w:sz="4" w:space="0" w:color="auto"/>
              <w:bottom w:val="single" w:sz="4" w:space="0" w:color="auto"/>
              <w:right w:val="single" w:sz="4" w:space="0" w:color="auto"/>
            </w:tcBorders>
          </w:tcPr>
          <w:p w14:paraId="035DB56E" w14:textId="68EEC162" w:rsidR="00056CFC" w:rsidRPr="006D1D0E" w:rsidRDefault="00056CFC" w:rsidP="00056CFC">
            <w:pPr>
              <w:rPr>
                <w:rFonts w:ascii="Times New Roman" w:hAnsi="Times New Roman"/>
              </w:rPr>
            </w:pPr>
            <w:r w:rsidRPr="006D1D0E">
              <w:rPr>
                <w:rFonts w:ascii="Times New Roman" w:hAnsi="Times New Roman"/>
              </w:rPr>
              <w:t>JCH-20-0</w:t>
            </w:r>
            <w:r>
              <w:rPr>
                <w:rFonts w:ascii="Times New Roman" w:hAnsi="Times New Roman"/>
              </w:rPr>
              <w:t>13</w:t>
            </w:r>
          </w:p>
        </w:tc>
        <w:tc>
          <w:tcPr>
            <w:tcW w:w="3238" w:type="dxa"/>
            <w:tcBorders>
              <w:top w:val="single" w:sz="4" w:space="0" w:color="auto"/>
              <w:left w:val="single" w:sz="4" w:space="0" w:color="auto"/>
              <w:bottom w:val="single" w:sz="4" w:space="0" w:color="auto"/>
              <w:right w:val="single" w:sz="4" w:space="0" w:color="auto"/>
            </w:tcBorders>
          </w:tcPr>
          <w:p w14:paraId="3D05F29C" w14:textId="014B7DBD" w:rsidR="00056CFC" w:rsidRDefault="00056CFC" w:rsidP="00056CFC">
            <w:pPr>
              <w:rPr>
                <w:rFonts w:ascii="Times New Roman" w:hAnsi="Times New Roman"/>
              </w:rPr>
            </w:pPr>
            <w:r>
              <w:rPr>
                <w:rFonts w:ascii="Times New Roman" w:hAnsi="Times New Roman"/>
              </w:rPr>
              <w:t>11/28/23</w:t>
            </w:r>
          </w:p>
        </w:tc>
      </w:tr>
      <w:tr w:rsidR="00436354" w:rsidRPr="006D1D0E" w14:paraId="27D554A0" w14:textId="77777777" w:rsidTr="00152165">
        <w:tc>
          <w:tcPr>
            <w:tcW w:w="3237" w:type="dxa"/>
            <w:tcBorders>
              <w:top w:val="single" w:sz="4" w:space="0" w:color="auto"/>
              <w:left w:val="single" w:sz="4" w:space="0" w:color="auto"/>
              <w:bottom w:val="single" w:sz="4" w:space="0" w:color="auto"/>
              <w:right w:val="single" w:sz="4" w:space="0" w:color="auto"/>
            </w:tcBorders>
          </w:tcPr>
          <w:p w14:paraId="30B74A6A" w14:textId="7219D5B9" w:rsidR="00436354" w:rsidRDefault="00436354" w:rsidP="00436354">
            <w:pPr>
              <w:rPr>
                <w:rFonts w:ascii="Times New Roman" w:hAnsi="Times New Roman"/>
              </w:rPr>
            </w:pPr>
            <w:r>
              <w:rPr>
                <w:rFonts w:ascii="Times New Roman" w:hAnsi="Times New Roman"/>
              </w:rPr>
              <w:t xml:space="preserve">Upload: </w:t>
            </w:r>
            <w:r w:rsidRPr="006D1D0E">
              <w:rPr>
                <w:rFonts w:ascii="Times New Roman" w:hAnsi="Times New Roman"/>
              </w:rPr>
              <w:t xml:space="preserve">DWG </w:t>
            </w:r>
            <w:r>
              <w:rPr>
                <w:rFonts w:ascii="Times New Roman" w:hAnsi="Times New Roman"/>
              </w:rPr>
              <w:t>13</w:t>
            </w:r>
          </w:p>
        </w:tc>
        <w:tc>
          <w:tcPr>
            <w:tcW w:w="3237" w:type="dxa"/>
            <w:tcBorders>
              <w:top w:val="single" w:sz="4" w:space="0" w:color="auto"/>
              <w:left w:val="single" w:sz="4" w:space="0" w:color="auto"/>
              <w:bottom w:val="single" w:sz="4" w:space="0" w:color="auto"/>
              <w:right w:val="single" w:sz="4" w:space="0" w:color="auto"/>
            </w:tcBorders>
          </w:tcPr>
          <w:p w14:paraId="02AE9429" w14:textId="747231F4" w:rsidR="00436354" w:rsidRPr="006D1D0E" w:rsidRDefault="00436354" w:rsidP="00436354">
            <w:pPr>
              <w:rPr>
                <w:rFonts w:ascii="Times New Roman" w:hAnsi="Times New Roman"/>
              </w:rPr>
            </w:pPr>
            <w:r w:rsidRPr="006D1D0E">
              <w:rPr>
                <w:rFonts w:ascii="Times New Roman" w:hAnsi="Times New Roman"/>
              </w:rPr>
              <w:t>JCH-20-0</w:t>
            </w:r>
            <w:r>
              <w:rPr>
                <w:rFonts w:ascii="Times New Roman" w:hAnsi="Times New Roman"/>
              </w:rPr>
              <w:t>14</w:t>
            </w:r>
          </w:p>
        </w:tc>
        <w:tc>
          <w:tcPr>
            <w:tcW w:w="3238" w:type="dxa"/>
            <w:tcBorders>
              <w:top w:val="single" w:sz="4" w:space="0" w:color="auto"/>
              <w:left w:val="single" w:sz="4" w:space="0" w:color="auto"/>
              <w:bottom w:val="single" w:sz="4" w:space="0" w:color="auto"/>
              <w:right w:val="single" w:sz="4" w:space="0" w:color="auto"/>
            </w:tcBorders>
          </w:tcPr>
          <w:p w14:paraId="7E769F97" w14:textId="27F53EFE" w:rsidR="00436354" w:rsidRDefault="00436354" w:rsidP="00436354">
            <w:pPr>
              <w:rPr>
                <w:rFonts w:ascii="Times New Roman" w:hAnsi="Times New Roman"/>
              </w:rPr>
            </w:pPr>
            <w:r>
              <w:rPr>
                <w:rFonts w:ascii="Times New Roman" w:hAnsi="Times New Roman"/>
              </w:rPr>
              <w:t>01/16/24</w:t>
            </w:r>
          </w:p>
        </w:tc>
      </w:tr>
      <w:tr w:rsidR="00436354" w:rsidRPr="006D1D0E" w14:paraId="1A174D0C" w14:textId="77777777" w:rsidTr="00152165">
        <w:tc>
          <w:tcPr>
            <w:tcW w:w="3237" w:type="dxa"/>
            <w:tcBorders>
              <w:top w:val="single" w:sz="4" w:space="0" w:color="auto"/>
              <w:left w:val="single" w:sz="4" w:space="0" w:color="auto"/>
              <w:bottom w:val="single" w:sz="4" w:space="0" w:color="auto"/>
              <w:right w:val="single" w:sz="4" w:space="0" w:color="auto"/>
            </w:tcBorders>
          </w:tcPr>
          <w:p w14:paraId="1143E82F" w14:textId="15299F73" w:rsidR="00436354" w:rsidRDefault="00436354" w:rsidP="00436354">
            <w:pPr>
              <w:rPr>
                <w:rFonts w:ascii="Times New Roman" w:hAnsi="Times New Roman"/>
              </w:rPr>
            </w:pPr>
            <w:r>
              <w:rPr>
                <w:rFonts w:ascii="Times New Roman" w:hAnsi="Times New Roman"/>
              </w:rPr>
              <w:t xml:space="preserve">Upload: </w:t>
            </w:r>
            <w:r w:rsidRPr="006D1D0E">
              <w:rPr>
                <w:rFonts w:ascii="Times New Roman" w:hAnsi="Times New Roman"/>
              </w:rPr>
              <w:t xml:space="preserve">DWG </w:t>
            </w:r>
            <w:r>
              <w:rPr>
                <w:rFonts w:ascii="Times New Roman" w:hAnsi="Times New Roman"/>
              </w:rPr>
              <w:t>14</w:t>
            </w:r>
          </w:p>
        </w:tc>
        <w:tc>
          <w:tcPr>
            <w:tcW w:w="3237" w:type="dxa"/>
            <w:tcBorders>
              <w:top w:val="single" w:sz="4" w:space="0" w:color="auto"/>
              <w:left w:val="single" w:sz="4" w:space="0" w:color="auto"/>
              <w:bottom w:val="single" w:sz="4" w:space="0" w:color="auto"/>
              <w:right w:val="single" w:sz="4" w:space="0" w:color="auto"/>
            </w:tcBorders>
          </w:tcPr>
          <w:p w14:paraId="752F0A71" w14:textId="2394AB82" w:rsidR="00436354" w:rsidRPr="006D1D0E" w:rsidRDefault="00436354" w:rsidP="00436354">
            <w:pPr>
              <w:rPr>
                <w:rFonts w:ascii="Times New Roman" w:hAnsi="Times New Roman"/>
              </w:rPr>
            </w:pPr>
            <w:r w:rsidRPr="006D1D0E">
              <w:rPr>
                <w:rFonts w:ascii="Times New Roman" w:hAnsi="Times New Roman"/>
              </w:rPr>
              <w:t>JCH-20-0</w:t>
            </w:r>
            <w:r>
              <w:rPr>
                <w:rFonts w:ascii="Times New Roman" w:hAnsi="Times New Roman"/>
              </w:rPr>
              <w:t>15</w:t>
            </w:r>
          </w:p>
        </w:tc>
        <w:tc>
          <w:tcPr>
            <w:tcW w:w="3238" w:type="dxa"/>
            <w:tcBorders>
              <w:top w:val="single" w:sz="4" w:space="0" w:color="auto"/>
              <w:left w:val="single" w:sz="4" w:space="0" w:color="auto"/>
              <w:bottom w:val="single" w:sz="4" w:space="0" w:color="auto"/>
              <w:right w:val="single" w:sz="4" w:space="0" w:color="auto"/>
            </w:tcBorders>
          </w:tcPr>
          <w:p w14:paraId="28B09A2C" w14:textId="2C0BF4F8" w:rsidR="00436354" w:rsidRDefault="00436354" w:rsidP="00436354">
            <w:pPr>
              <w:rPr>
                <w:rFonts w:ascii="Times New Roman" w:hAnsi="Times New Roman"/>
              </w:rPr>
            </w:pPr>
            <w:r>
              <w:rPr>
                <w:rFonts w:ascii="Times New Roman" w:hAnsi="Times New Roman"/>
              </w:rPr>
              <w:t>01/16/24</w:t>
            </w:r>
          </w:p>
        </w:tc>
      </w:tr>
      <w:tr w:rsidR="00436354" w:rsidRPr="006D1D0E" w14:paraId="478C2217" w14:textId="77777777" w:rsidTr="00152165">
        <w:tc>
          <w:tcPr>
            <w:tcW w:w="3237" w:type="dxa"/>
            <w:tcBorders>
              <w:top w:val="single" w:sz="4" w:space="0" w:color="auto"/>
              <w:left w:val="single" w:sz="4" w:space="0" w:color="auto"/>
              <w:bottom w:val="single" w:sz="4" w:space="0" w:color="auto"/>
              <w:right w:val="single" w:sz="4" w:space="0" w:color="auto"/>
            </w:tcBorders>
          </w:tcPr>
          <w:p w14:paraId="2376F2C9" w14:textId="61B1C011" w:rsidR="00436354" w:rsidRDefault="00436354" w:rsidP="00436354">
            <w:pPr>
              <w:rPr>
                <w:rFonts w:ascii="Times New Roman" w:hAnsi="Times New Roman"/>
              </w:rPr>
            </w:pPr>
            <w:r>
              <w:rPr>
                <w:rFonts w:ascii="Times New Roman" w:hAnsi="Times New Roman"/>
              </w:rPr>
              <w:t xml:space="preserve">Upload: </w:t>
            </w:r>
            <w:r w:rsidRPr="006D1D0E">
              <w:rPr>
                <w:rFonts w:ascii="Times New Roman" w:hAnsi="Times New Roman"/>
              </w:rPr>
              <w:t xml:space="preserve">DWG </w:t>
            </w:r>
            <w:r>
              <w:rPr>
                <w:rFonts w:ascii="Times New Roman" w:hAnsi="Times New Roman"/>
              </w:rPr>
              <w:t>15</w:t>
            </w:r>
          </w:p>
        </w:tc>
        <w:tc>
          <w:tcPr>
            <w:tcW w:w="3237" w:type="dxa"/>
            <w:tcBorders>
              <w:top w:val="single" w:sz="4" w:space="0" w:color="auto"/>
              <w:left w:val="single" w:sz="4" w:space="0" w:color="auto"/>
              <w:bottom w:val="single" w:sz="4" w:space="0" w:color="auto"/>
              <w:right w:val="single" w:sz="4" w:space="0" w:color="auto"/>
            </w:tcBorders>
          </w:tcPr>
          <w:p w14:paraId="254CDFCA" w14:textId="08267035" w:rsidR="00436354" w:rsidRPr="006D1D0E" w:rsidRDefault="00436354" w:rsidP="00436354">
            <w:pPr>
              <w:rPr>
                <w:rFonts w:ascii="Times New Roman" w:hAnsi="Times New Roman"/>
              </w:rPr>
            </w:pPr>
            <w:r w:rsidRPr="006D1D0E">
              <w:rPr>
                <w:rFonts w:ascii="Times New Roman" w:hAnsi="Times New Roman"/>
              </w:rPr>
              <w:t>JCH-20-0</w:t>
            </w:r>
            <w:r>
              <w:rPr>
                <w:rFonts w:ascii="Times New Roman" w:hAnsi="Times New Roman"/>
              </w:rPr>
              <w:t>16</w:t>
            </w:r>
          </w:p>
        </w:tc>
        <w:tc>
          <w:tcPr>
            <w:tcW w:w="3238" w:type="dxa"/>
            <w:tcBorders>
              <w:top w:val="single" w:sz="4" w:space="0" w:color="auto"/>
              <w:left w:val="single" w:sz="4" w:space="0" w:color="auto"/>
              <w:bottom w:val="single" w:sz="4" w:space="0" w:color="auto"/>
              <w:right w:val="single" w:sz="4" w:space="0" w:color="auto"/>
            </w:tcBorders>
          </w:tcPr>
          <w:p w14:paraId="113208E6" w14:textId="20EBEEE3" w:rsidR="00436354" w:rsidRDefault="00436354" w:rsidP="00436354">
            <w:pPr>
              <w:rPr>
                <w:rFonts w:ascii="Times New Roman" w:hAnsi="Times New Roman"/>
              </w:rPr>
            </w:pPr>
            <w:r>
              <w:rPr>
                <w:rFonts w:ascii="Times New Roman" w:hAnsi="Times New Roman"/>
              </w:rPr>
              <w:t>01/16/24</w:t>
            </w:r>
          </w:p>
        </w:tc>
      </w:tr>
      <w:tr w:rsidR="00436354" w:rsidRPr="006D1D0E" w14:paraId="2D9BFA9B" w14:textId="77777777" w:rsidTr="00152165">
        <w:tc>
          <w:tcPr>
            <w:tcW w:w="3237" w:type="dxa"/>
            <w:tcBorders>
              <w:top w:val="single" w:sz="4" w:space="0" w:color="auto"/>
              <w:left w:val="single" w:sz="4" w:space="0" w:color="auto"/>
              <w:bottom w:val="single" w:sz="4" w:space="0" w:color="auto"/>
              <w:right w:val="single" w:sz="4" w:space="0" w:color="auto"/>
            </w:tcBorders>
          </w:tcPr>
          <w:p w14:paraId="3EA12966" w14:textId="68587647" w:rsidR="00436354" w:rsidRDefault="00436354" w:rsidP="00436354">
            <w:pPr>
              <w:rPr>
                <w:rFonts w:ascii="Times New Roman" w:hAnsi="Times New Roman"/>
              </w:rPr>
            </w:pPr>
            <w:r>
              <w:rPr>
                <w:rFonts w:ascii="Times New Roman" w:hAnsi="Times New Roman"/>
              </w:rPr>
              <w:t xml:space="preserve">Upload: </w:t>
            </w:r>
            <w:r w:rsidRPr="006D1D0E">
              <w:rPr>
                <w:rFonts w:ascii="Times New Roman" w:hAnsi="Times New Roman"/>
              </w:rPr>
              <w:t xml:space="preserve">DWG </w:t>
            </w:r>
            <w:r>
              <w:rPr>
                <w:rFonts w:ascii="Times New Roman" w:hAnsi="Times New Roman"/>
              </w:rPr>
              <w:t>16</w:t>
            </w:r>
          </w:p>
        </w:tc>
        <w:tc>
          <w:tcPr>
            <w:tcW w:w="3237" w:type="dxa"/>
            <w:tcBorders>
              <w:top w:val="single" w:sz="4" w:space="0" w:color="auto"/>
              <w:left w:val="single" w:sz="4" w:space="0" w:color="auto"/>
              <w:bottom w:val="single" w:sz="4" w:space="0" w:color="auto"/>
              <w:right w:val="single" w:sz="4" w:space="0" w:color="auto"/>
            </w:tcBorders>
          </w:tcPr>
          <w:p w14:paraId="47BDFB9B" w14:textId="585D016D" w:rsidR="00436354" w:rsidRPr="006D1D0E" w:rsidRDefault="00436354" w:rsidP="00436354">
            <w:pPr>
              <w:rPr>
                <w:rFonts w:ascii="Times New Roman" w:hAnsi="Times New Roman"/>
              </w:rPr>
            </w:pPr>
            <w:r w:rsidRPr="006D1D0E">
              <w:rPr>
                <w:rFonts w:ascii="Times New Roman" w:hAnsi="Times New Roman"/>
              </w:rPr>
              <w:t>JCH-20-0</w:t>
            </w:r>
            <w:r>
              <w:rPr>
                <w:rFonts w:ascii="Times New Roman" w:hAnsi="Times New Roman"/>
              </w:rPr>
              <w:t>17</w:t>
            </w:r>
          </w:p>
        </w:tc>
        <w:tc>
          <w:tcPr>
            <w:tcW w:w="3238" w:type="dxa"/>
            <w:tcBorders>
              <w:top w:val="single" w:sz="4" w:space="0" w:color="auto"/>
              <w:left w:val="single" w:sz="4" w:space="0" w:color="auto"/>
              <w:bottom w:val="single" w:sz="4" w:space="0" w:color="auto"/>
              <w:right w:val="single" w:sz="4" w:space="0" w:color="auto"/>
            </w:tcBorders>
          </w:tcPr>
          <w:p w14:paraId="5E6A4312" w14:textId="27DBC1CD" w:rsidR="00436354" w:rsidRDefault="00436354" w:rsidP="00436354">
            <w:pPr>
              <w:rPr>
                <w:rFonts w:ascii="Times New Roman" w:hAnsi="Times New Roman"/>
              </w:rPr>
            </w:pPr>
            <w:r>
              <w:rPr>
                <w:rFonts w:ascii="Times New Roman" w:hAnsi="Times New Roman"/>
              </w:rPr>
              <w:t>01/28/24</w:t>
            </w:r>
          </w:p>
        </w:tc>
      </w:tr>
      <w:tr w:rsidR="00436354" w:rsidRPr="006D1D0E" w14:paraId="147B9F61" w14:textId="77777777" w:rsidTr="00152165">
        <w:tc>
          <w:tcPr>
            <w:tcW w:w="3237" w:type="dxa"/>
            <w:tcBorders>
              <w:top w:val="single" w:sz="4" w:space="0" w:color="auto"/>
              <w:left w:val="single" w:sz="4" w:space="0" w:color="auto"/>
              <w:bottom w:val="single" w:sz="4" w:space="0" w:color="auto"/>
              <w:right w:val="single" w:sz="4" w:space="0" w:color="auto"/>
            </w:tcBorders>
          </w:tcPr>
          <w:p w14:paraId="07530E58" w14:textId="3965FE24" w:rsidR="00436354" w:rsidRDefault="00436354" w:rsidP="00436354">
            <w:pPr>
              <w:rPr>
                <w:rFonts w:ascii="Times New Roman" w:hAnsi="Times New Roman"/>
              </w:rPr>
            </w:pPr>
            <w:r>
              <w:rPr>
                <w:rFonts w:ascii="Times New Roman" w:hAnsi="Times New Roman"/>
              </w:rPr>
              <w:t xml:space="preserve">Upload: </w:t>
            </w:r>
            <w:r w:rsidRPr="006D1D0E">
              <w:rPr>
                <w:rFonts w:ascii="Times New Roman" w:hAnsi="Times New Roman"/>
              </w:rPr>
              <w:t xml:space="preserve">DWG </w:t>
            </w:r>
            <w:r>
              <w:rPr>
                <w:rFonts w:ascii="Times New Roman" w:hAnsi="Times New Roman"/>
              </w:rPr>
              <w:t>17</w:t>
            </w:r>
          </w:p>
        </w:tc>
        <w:tc>
          <w:tcPr>
            <w:tcW w:w="3237" w:type="dxa"/>
            <w:tcBorders>
              <w:top w:val="single" w:sz="4" w:space="0" w:color="auto"/>
              <w:left w:val="single" w:sz="4" w:space="0" w:color="auto"/>
              <w:bottom w:val="single" w:sz="4" w:space="0" w:color="auto"/>
              <w:right w:val="single" w:sz="4" w:space="0" w:color="auto"/>
            </w:tcBorders>
          </w:tcPr>
          <w:p w14:paraId="1859EFDB" w14:textId="50E1DA26" w:rsidR="00436354" w:rsidRPr="006D1D0E" w:rsidRDefault="00436354" w:rsidP="00436354">
            <w:pPr>
              <w:rPr>
                <w:rFonts w:ascii="Times New Roman" w:hAnsi="Times New Roman"/>
              </w:rPr>
            </w:pPr>
            <w:r w:rsidRPr="006D1D0E">
              <w:rPr>
                <w:rFonts w:ascii="Times New Roman" w:hAnsi="Times New Roman"/>
              </w:rPr>
              <w:t>JCH-20-0</w:t>
            </w:r>
            <w:r>
              <w:rPr>
                <w:rFonts w:ascii="Times New Roman" w:hAnsi="Times New Roman"/>
              </w:rPr>
              <w:t>18</w:t>
            </w:r>
          </w:p>
        </w:tc>
        <w:tc>
          <w:tcPr>
            <w:tcW w:w="3238" w:type="dxa"/>
            <w:tcBorders>
              <w:top w:val="single" w:sz="4" w:space="0" w:color="auto"/>
              <w:left w:val="single" w:sz="4" w:space="0" w:color="auto"/>
              <w:bottom w:val="single" w:sz="4" w:space="0" w:color="auto"/>
              <w:right w:val="single" w:sz="4" w:space="0" w:color="auto"/>
            </w:tcBorders>
          </w:tcPr>
          <w:p w14:paraId="4D536CA4" w14:textId="7422C0F9" w:rsidR="00436354" w:rsidRDefault="00436354" w:rsidP="00436354">
            <w:pPr>
              <w:rPr>
                <w:rFonts w:ascii="Times New Roman" w:hAnsi="Times New Roman"/>
              </w:rPr>
            </w:pPr>
            <w:r>
              <w:rPr>
                <w:rFonts w:ascii="Times New Roman" w:hAnsi="Times New Roman"/>
              </w:rPr>
              <w:t>01/28/24</w:t>
            </w:r>
          </w:p>
        </w:tc>
      </w:tr>
      <w:tr w:rsidR="00436354" w:rsidRPr="006D1D0E" w14:paraId="464134E5" w14:textId="77777777" w:rsidTr="00152165">
        <w:tc>
          <w:tcPr>
            <w:tcW w:w="3237" w:type="dxa"/>
            <w:tcBorders>
              <w:top w:val="single" w:sz="4" w:space="0" w:color="auto"/>
              <w:left w:val="single" w:sz="4" w:space="0" w:color="auto"/>
              <w:bottom w:val="single" w:sz="4" w:space="0" w:color="auto"/>
              <w:right w:val="single" w:sz="4" w:space="0" w:color="auto"/>
            </w:tcBorders>
          </w:tcPr>
          <w:p w14:paraId="0D22F0C3" w14:textId="0365D6A7" w:rsidR="00436354" w:rsidRDefault="00436354" w:rsidP="00436354">
            <w:pPr>
              <w:rPr>
                <w:rFonts w:ascii="Times New Roman" w:hAnsi="Times New Roman"/>
              </w:rPr>
            </w:pPr>
            <w:r>
              <w:rPr>
                <w:rFonts w:ascii="Times New Roman" w:hAnsi="Times New Roman"/>
              </w:rPr>
              <w:t xml:space="preserve">Upload: </w:t>
            </w:r>
            <w:r w:rsidRPr="006D1D0E">
              <w:rPr>
                <w:rFonts w:ascii="Times New Roman" w:hAnsi="Times New Roman"/>
              </w:rPr>
              <w:t xml:space="preserve">DWG </w:t>
            </w:r>
            <w:r>
              <w:rPr>
                <w:rFonts w:ascii="Times New Roman" w:hAnsi="Times New Roman"/>
              </w:rPr>
              <w:t>18</w:t>
            </w:r>
          </w:p>
        </w:tc>
        <w:tc>
          <w:tcPr>
            <w:tcW w:w="3237" w:type="dxa"/>
            <w:tcBorders>
              <w:top w:val="single" w:sz="4" w:space="0" w:color="auto"/>
              <w:left w:val="single" w:sz="4" w:space="0" w:color="auto"/>
              <w:bottom w:val="single" w:sz="4" w:space="0" w:color="auto"/>
              <w:right w:val="single" w:sz="4" w:space="0" w:color="auto"/>
            </w:tcBorders>
          </w:tcPr>
          <w:p w14:paraId="107B1B58" w14:textId="15CD3FFF" w:rsidR="00436354" w:rsidRPr="006D1D0E" w:rsidRDefault="00436354" w:rsidP="00436354">
            <w:pPr>
              <w:rPr>
                <w:rFonts w:ascii="Times New Roman" w:hAnsi="Times New Roman"/>
              </w:rPr>
            </w:pPr>
            <w:r w:rsidRPr="006D1D0E">
              <w:rPr>
                <w:rFonts w:ascii="Times New Roman" w:hAnsi="Times New Roman"/>
              </w:rPr>
              <w:t>JCH-20-0</w:t>
            </w:r>
            <w:r>
              <w:rPr>
                <w:rFonts w:ascii="Times New Roman" w:hAnsi="Times New Roman"/>
              </w:rPr>
              <w:t>19</w:t>
            </w:r>
          </w:p>
        </w:tc>
        <w:tc>
          <w:tcPr>
            <w:tcW w:w="3238" w:type="dxa"/>
            <w:tcBorders>
              <w:top w:val="single" w:sz="4" w:space="0" w:color="auto"/>
              <w:left w:val="single" w:sz="4" w:space="0" w:color="auto"/>
              <w:bottom w:val="single" w:sz="4" w:space="0" w:color="auto"/>
              <w:right w:val="single" w:sz="4" w:space="0" w:color="auto"/>
            </w:tcBorders>
          </w:tcPr>
          <w:p w14:paraId="5DD4C2C7" w14:textId="7451FE26" w:rsidR="00436354" w:rsidRDefault="00436354" w:rsidP="00436354">
            <w:pPr>
              <w:rPr>
                <w:rFonts w:ascii="Times New Roman" w:hAnsi="Times New Roman"/>
              </w:rPr>
            </w:pPr>
            <w:r>
              <w:rPr>
                <w:rFonts w:ascii="Times New Roman" w:hAnsi="Times New Roman"/>
              </w:rPr>
              <w:t>01/28/24</w:t>
            </w:r>
          </w:p>
        </w:tc>
      </w:tr>
    </w:tbl>
    <w:p w14:paraId="55793C17" w14:textId="77777777" w:rsidR="00C9060A" w:rsidRPr="006D1D0E" w:rsidRDefault="00C9060A" w:rsidP="00C9060A">
      <w:pPr>
        <w:rPr>
          <w:rFonts w:ascii="Times New Roman" w:hAnsi="Times New Roman"/>
        </w:rPr>
      </w:pPr>
    </w:p>
    <w:p w14:paraId="11B08BCC" w14:textId="77777777" w:rsidR="00D50CE8" w:rsidRDefault="00D50CE8">
      <w:pPr>
        <w:rPr>
          <w:rFonts w:ascii="Times New Roman" w:hAnsi="Times New Roman"/>
          <w:noProof/>
          <w:sz w:val="36"/>
        </w:rPr>
      </w:pPr>
      <w:r>
        <w:rPr>
          <w:rFonts w:ascii="Times New Roman" w:hAnsi="Times New Roman"/>
          <w:noProof/>
        </w:rPr>
        <w:br w:type="page"/>
      </w:r>
    </w:p>
    <w:p w14:paraId="26A53AD3" w14:textId="67C60755" w:rsidR="000541ED" w:rsidRPr="006D1D0E" w:rsidRDefault="000541ED" w:rsidP="000541ED">
      <w:pPr>
        <w:pStyle w:val="Heading2"/>
        <w:rPr>
          <w:rFonts w:ascii="Times New Roman" w:hAnsi="Times New Roman"/>
          <w:noProof/>
        </w:rPr>
      </w:pPr>
      <w:bookmarkStart w:id="92" w:name="_Toc166053758"/>
      <w:r w:rsidRPr="006D1D0E">
        <w:rPr>
          <w:rFonts w:ascii="Times New Roman" w:hAnsi="Times New Roman"/>
          <w:noProof/>
        </w:rPr>
        <w:lastRenderedPageBreak/>
        <w:t xml:space="preserve">Appendix B03 – </w:t>
      </w:r>
      <w:r w:rsidR="00EF53EF">
        <w:rPr>
          <w:rFonts w:ascii="Times New Roman" w:hAnsi="Times New Roman"/>
          <w:noProof/>
        </w:rPr>
        <w:t xml:space="preserve">JCH-10-002 </w:t>
      </w:r>
      <w:r w:rsidR="00E141D2">
        <w:rPr>
          <w:rFonts w:ascii="Times New Roman" w:hAnsi="Times New Roman"/>
          <w:noProof/>
        </w:rPr>
        <w:t>–</w:t>
      </w:r>
      <w:r w:rsidRPr="006D1D0E">
        <w:rPr>
          <w:rFonts w:ascii="Times New Roman" w:hAnsi="Times New Roman"/>
          <w:noProof/>
        </w:rPr>
        <w:t xml:space="preserve"> </w:t>
      </w:r>
      <w:r w:rsidR="00EF53EF">
        <w:rPr>
          <w:rFonts w:ascii="Times New Roman" w:hAnsi="Times New Roman"/>
          <w:noProof/>
        </w:rPr>
        <w:t>RC Baja Car Assembly</w:t>
      </w:r>
      <w:bookmarkEnd w:id="92"/>
    </w:p>
    <w:p w14:paraId="7164328C" w14:textId="1157975D" w:rsidR="009D2C16" w:rsidRPr="006D1D0E" w:rsidRDefault="00380A33" w:rsidP="009D2C16">
      <w:pPr>
        <w:rPr>
          <w:rFonts w:ascii="Times New Roman" w:hAnsi="Times New Roman"/>
        </w:rPr>
      </w:pPr>
      <w:r w:rsidRPr="00380A33">
        <w:rPr>
          <w:rFonts w:ascii="Times New Roman" w:hAnsi="Times New Roman"/>
          <w:noProof/>
        </w:rPr>
        <w:drawing>
          <wp:inline distT="0" distB="0" distL="0" distR="0" wp14:anchorId="68569663" wp14:editId="300165D2">
            <wp:extent cx="8263678" cy="5375910"/>
            <wp:effectExtent l="0" t="0" r="4445" b="0"/>
            <wp:docPr id="2136960557" name="Picture 1" descr="A computer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60557" name="Picture 1" descr="A computer drawing of a machine&#10;&#10;Description automatically generated"/>
                    <pic:cNvPicPr/>
                  </pic:nvPicPr>
                  <pic:blipFill>
                    <a:blip r:embed="rId31"/>
                    <a:stretch>
                      <a:fillRect/>
                    </a:stretch>
                  </pic:blipFill>
                  <pic:spPr>
                    <a:xfrm>
                      <a:off x="0" y="0"/>
                      <a:ext cx="8287229" cy="5391231"/>
                    </a:xfrm>
                    <a:prstGeom prst="rect">
                      <a:avLst/>
                    </a:prstGeom>
                  </pic:spPr>
                </pic:pic>
              </a:graphicData>
            </a:graphic>
          </wp:inline>
        </w:drawing>
      </w:r>
    </w:p>
    <w:p w14:paraId="56E22E51" w14:textId="77777777" w:rsidR="00D50CE8" w:rsidRDefault="00D50CE8">
      <w:pPr>
        <w:rPr>
          <w:rFonts w:ascii="Times New Roman" w:hAnsi="Times New Roman"/>
          <w:noProof/>
          <w:sz w:val="36"/>
        </w:rPr>
      </w:pPr>
      <w:r>
        <w:rPr>
          <w:rFonts w:ascii="Times New Roman" w:hAnsi="Times New Roman"/>
          <w:noProof/>
        </w:rPr>
        <w:br w:type="page"/>
      </w:r>
    </w:p>
    <w:p w14:paraId="3E745AD3" w14:textId="283631D1" w:rsidR="000541ED" w:rsidRPr="006D1D0E" w:rsidRDefault="000541ED" w:rsidP="000541ED">
      <w:pPr>
        <w:pStyle w:val="Heading2"/>
        <w:rPr>
          <w:rFonts w:ascii="Times New Roman" w:hAnsi="Times New Roman"/>
          <w:noProof/>
        </w:rPr>
      </w:pPr>
      <w:bookmarkStart w:id="93" w:name="_Toc166053759"/>
      <w:r w:rsidRPr="006D1D0E">
        <w:rPr>
          <w:rFonts w:ascii="Times New Roman" w:hAnsi="Times New Roman"/>
          <w:noProof/>
        </w:rPr>
        <w:lastRenderedPageBreak/>
        <w:t>Appendix B0</w:t>
      </w:r>
      <w:r w:rsidR="00B713CC" w:rsidRPr="006D1D0E">
        <w:rPr>
          <w:rFonts w:ascii="Times New Roman" w:hAnsi="Times New Roman"/>
          <w:noProof/>
        </w:rPr>
        <w:t>4</w:t>
      </w:r>
      <w:r w:rsidRPr="006D1D0E">
        <w:rPr>
          <w:rFonts w:ascii="Times New Roman" w:hAnsi="Times New Roman"/>
          <w:noProof/>
        </w:rPr>
        <w:t xml:space="preserve"> –  </w:t>
      </w:r>
      <w:r w:rsidR="002316AD">
        <w:rPr>
          <w:rFonts w:ascii="Times New Roman" w:hAnsi="Times New Roman"/>
          <w:noProof/>
        </w:rPr>
        <w:t>JCH-10-001</w:t>
      </w:r>
      <w:r w:rsidRPr="006D1D0E">
        <w:rPr>
          <w:rFonts w:ascii="Times New Roman" w:hAnsi="Times New Roman"/>
          <w:noProof/>
        </w:rPr>
        <w:t xml:space="preserve"> </w:t>
      </w:r>
      <w:r w:rsidR="002316AD">
        <w:rPr>
          <w:rFonts w:ascii="Times New Roman" w:hAnsi="Times New Roman"/>
          <w:noProof/>
        </w:rPr>
        <w:t>–</w:t>
      </w:r>
      <w:r w:rsidRPr="006D1D0E">
        <w:rPr>
          <w:rFonts w:ascii="Times New Roman" w:hAnsi="Times New Roman"/>
          <w:noProof/>
        </w:rPr>
        <w:t xml:space="preserve"> </w:t>
      </w:r>
      <w:r w:rsidR="002316AD">
        <w:rPr>
          <w:rFonts w:ascii="Times New Roman" w:hAnsi="Times New Roman"/>
          <w:noProof/>
        </w:rPr>
        <w:t>Control Arm and Knuckle Sub-Assembly</w:t>
      </w:r>
      <w:bookmarkEnd w:id="93"/>
    </w:p>
    <w:p w14:paraId="6A08B363" w14:textId="4351BE90" w:rsidR="000F6961" w:rsidRPr="006D1D0E" w:rsidRDefault="00380A33">
      <w:pPr>
        <w:rPr>
          <w:rFonts w:ascii="Times New Roman" w:hAnsi="Times New Roman"/>
        </w:rPr>
      </w:pPr>
      <w:r w:rsidRPr="00380A33">
        <w:rPr>
          <w:rFonts w:ascii="Times New Roman" w:hAnsi="Times New Roman"/>
          <w:noProof/>
        </w:rPr>
        <w:drawing>
          <wp:inline distT="0" distB="0" distL="0" distR="0" wp14:anchorId="32087D98" wp14:editId="0AC6FD8C">
            <wp:extent cx="7971211" cy="5182049"/>
            <wp:effectExtent l="0" t="0" r="0" b="0"/>
            <wp:docPr id="1474439283" name="Picture 1" descr="A computer graphics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39283" name="Picture 1" descr="A computer graphics of a machine&#10;&#10;Description automatically generated with medium confidence"/>
                    <pic:cNvPicPr/>
                  </pic:nvPicPr>
                  <pic:blipFill>
                    <a:blip r:embed="rId32"/>
                    <a:stretch>
                      <a:fillRect/>
                    </a:stretch>
                  </pic:blipFill>
                  <pic:spPr>
                    <a:xfrm>
                      <a:off x="0" y="0"/>
                      <a:ext cx="7971211" cy="5182049"/>
                    </a:xfrm>
                    <a:prstGeom prst="rect">
                      <a:avLst/>
                    </a:prstGeom>
                  </pic:spPr>
                </pic:pic>
              </a:graphicData>
            </a:graphic>
          </wp:inline>
        </w:drawing>
      </w:r>
    </w:p>
    <w:p w14:paraId="17371D24" w14:textId="77777777" w:rsidR="003C1CDE" w:rsidRPr="006D1D0E" w:rsidRDefault="003C1CDE">
      <w:pPr>
        <w:rPr>
          <w:rFonts w:ascii="Times New Roman" w:hAnsi="Times New Roman"/>
          <w:sz w:val="36"/>
        </w:rPr>
      </w:pPr>
      <w:r w:rsidRPr="006D1D0E">
        <w:rPr>
          <w:rFonts w:ascii="Times New Roman" w:hAnsi="Times New Roman"/>
        </w:rPr>
        <w:br w:type="page"/>
      </w:r>
    </w:p>
    <w:p w14:paraId="43D63973" w14:textId="0E48CEC2" w:rsidR="000F6961" w:rsidRPr="006D1D0E" w:rsidRDefault="00841864" w:rsidP="000F6961">
      <w:pPr>
        <w:pStyle w:val="Heading2"/>
        <w:rPr>
          <w:rFonts w:ascii="Times New Roman" w:hAnsi="Times New Roman"/>
        </w:rPr>
      </w:pPr>
      <w:bookmarkStart w:id="94" w:name="_Toc166053760"/>
      <w:r>
        <w:rPr>
          <w:rFonts w:ascii="Times New Roman" w:hAnsi="Times New Roman"/>
        </w:rPr>
        <w:lastRenderedPageBreak/>
        <w:softHyphen/>
      </w:r>
      <w:r>
        <w:rPr>
          <w:rFonts w:ascii="Times New Roman" w:hAnsi="Times New Roman"/>
        </w:rPr>
        <w:softHyphen/>
      </w:r>
      <w:r>
        <w:rPr>
          <w:rFonts w:ascii="Times New Roman" w:hAnsi="Times New Roman"/>
        </w:rPr>
        <w:softHyphen/>
      </w:r>
      <w:r w:rsidR="000F6961" w:rsidRPr="006D1D0E">
        <w:rPr>
          <w:rFonts w:ascii="Times New Roman" w:hAnsi="Times New Roman"/>
        </w:rPr>
        <w:t>Appendix B</w:t>
      </w:r>
      <w:r w:rsidR="00327CB9" w:rsidRPr="006D1D0E">
        <w:rPr>
          <w:rFonts w:ascii="Times New Roman" w:hAnsi="Times New Roman"/>
        </w:rPr>
        <w:t>0</w:t>
      </w:r>
      <w:r w:rsidR="00B713CC" w:rsidRPr="006D1D0E">
        <w:rPr>
          <w:rFonts w:ascii="Times New Roman" w:hAnsi="Times New Roman"/>
        </w:rPr>
        <w:t xml:space="preserve">5 </w:t>
      </w:r>
      <w:r w:rsidR="000F6961" w:rsidRPr="006D1D0E">
        <w:rPr>
          <w:rFonts w:ascii="Times New Roman" w:hAnsi="Times New Roman"/>
        </w:rPr>
        <w:t xml:space="preserve">– </w:t>
      </w:r>
      <w:r w:rsidR="003C1CDE" w:rsidRPr="006D1D0E">
        <w:rPr>
          <w:rFonts w:ascii="Times New Roman" w:hAnsi="Times New Roman"/>
        </w:rPr>
        <w:t>JCH-20-001</w:t>
      </w:r>
      <w:r w:rsidR="00782F5D" w:rsidRPr="006D1D0E">
        <w:rPr>
          <w:rFonts w:ascii="Times New Roman" w:hAnsi="Times New Roman"/>
        </w:rPr>
        <w:t xml:space="preserve"> </w:t>
      </w:r>
      <w:r w:rsidR="0041090B" w:rsidRPr="006D1D0E">
        <w:rPr>
          <w:rFonts w:ascii="Times New Roman" w:hAnsi="Times New Roman"/>
        </w:rPr>
        <w:t>–</w:t>
      </w:r>
      <w:r w:rsidR="00FA2AAB">
        <w:rPr>
          <w:rFonts w:ascii="Times New Roman" w:hAnsi="Times New Roman"/>
        </w:rPr>
        <w:t xml:space="preserve"> </w:t>
      </w:r>
      <w:r w:rsidR="008276A7">
        <w:rPr>
          <w:rFonts w:ascii="Times New Roman" w:hAnsi="Times New Roman"/>
        </w:rPr>
        <w:t>Control Arm</w:t>
      </w:r>
      <w:bookmarkEnd w:id="94"/>
      <w:r w:rsidR="0088308C" w:rsidRPr="006D1D0E">
        <w:rPr>
          <w:rFonts w:ascii="Times New Roman" w:hAnsi="Times New Roman"/>
        </w:rPr>
        <w:t xml:space="preserve"> </w:t>
      </w:r>
    </w:p>
    <w:p w14:paraId="126CBEB4" w14:textId="77777777" w:rsidR="003C1CDE" w:rsidRPr="006D1D0E" w:rsidRDefault="003C1CDE" w:rsidP="003C1CDE">
      <w:pPr>
        <w:rPr>
          <w:rFonts w:ascii="Times New Roman" w:hAnsi="Times New Roman"/>
        </w:rPr>
      </w:pPr>
    </w:p>
    <w:p w14:paraId="214613F7" w14:textId="79D7B156" w:rsidR="000F6961" w:rsidRPr="006D1D0E" w:rsidRDefault="00211890">
      <w:pPr>
        <w:rPr>
          <w:rFonts w:ascii="Times New Roman" w:hAnsi="Times New Roman"/>
        </w:rPr>
      </w:pPr>
      <w:r w:rsidRPr="00211890">
        <w:rPr>
          <w:rFonts w:ascii="Times New Roman" w:hAnsi="Times New Roman"/>
          <w:noProof/>
        </w:rPr>
        <w:drawing>
          <wp:inline distT="0" distB="0" distL="0" distR="0" wp14:anchorId="62BB26ED" wp14:editId="6A8BB458">
            <wp:extent cx="7062788" cy="5464744"/>
            <wp:effectExtent l="0" t="0" r="5080" b="3175"/>
            <wp:docPr id="64971679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16792" name="Picture 1" descr="A blueprint of a building&#10;&#10;Description automatically generated"/>
                    <pic:cNvPicPr/>
                  </pic:nvPicPr>
                  <pic:blipFill>
                    <a:blip r:embed="rId33"/>
                    <a:stretch>
                      <a:fillRect/>
                    </a:stretch>
                  </pic:blipFill>
                  <pic:spPr>
                    <a:xfrm>
                      <a:off x="0" y="0"/>
                      <a:ext cx="7063523" cy="5465313"/>
                    </a:xfrm>
                    <a:prstGeom prst="rect">
                      <a:avLst/>
                    </a:prstGeom>
                  </pic:spPr>
                </pic:pic>
              </a:graphicData>
            </a:graphic>
          </wp:inline>
        </w:drawing>
      </w:r>
    </w:p>
    <w:p w14:paraId="69B2C262" w14:textId="63E8BBE2" w:rsidR="000F6961" w:rsidRPr="006D1D0E" w:rsidRDefault="000F6961" w:rsidP="00297A1E">
      <w:pPr>
        <w:pStyle w:val="Heading2"/>
        <w:rPr>
          <w:rFonts w:ascii="Times New Roman" w:hAnsi="Times New Roman"/>
        </w:rPr>
      </w:pPr>
      <w:bookmarkStart w:id="95" w:name="_Toc166053761"/>
      <w:r w:rsidRPr="006D1D0E">
        <w:rPr>
          <w:rFonts w:ascii="Times New Roman" w:hAnsi="Times New Roman"/>
        </w:rPr>
        <w:lastRenderedPageBreak/>
        <w:t>Appendix B</w:t>
      </w:r>
      <w:r w:rsidR="00327CB9" w:rsidRPr="006D1D0E">
        <w:rPr>
          <w:rFonts w:ascii="Times New Roman" w:hAnsi="Times New Roman"/>
        </w:rPr>
        <w:t>0</w:t>
      </w:r>
      <w:r w:rsidR="00B713CC" w:rsidRPr="006D1D0E">
        <w:rPr>
          <w:rFonts w:ascii="Times New Roman" w:hAnsi="Times New Roman"/>
        </w:rPr>
        <w:t>6</w:t>
      </w:r>
      <w:r w:rsidRPr="006D1D0E">
        <w:rPr>
          <w:rFonts w:ascii="Times New Roman" w:hAnsi="Times New Roman"/>
        </w:rPr>
        <w:t xml:space="preserve"> – </w:t>
      </w:r>
      <w:r w:rsidR="00726B21" w:rsidRPr="006D1D0E">
        <w:rPr>
          <w:rFonts w:ascii="Times New Roman" w:hAnsi="Times New Roman"/>
        </w:rPr>
        <w:t>JCH-20-0</w:t>
      </w:r>
      <w:r w:rsidR="00545E4D">
        <w:rPr>
          <w:rFonts w:ascii="Times New Roman" w:hAnsi="Times New Roman"/>
        </w:rPr>
        <w:t>13</w:t>
      </w:r>
      <w:r w:rsidR="0041090B" w:rsidRPr="006D1D0E">
        <w:rPr>
          <w:rFonts w:ascii="Times New Roman" w:hAnsi="Times New Roman"/>
        </w:rPr>
        <w:t xml:space="preserve"> </w:t>
      </w:r>
      <w:r w:rsidR="008276A7">
        <w:rPr>
          <w:rFonts w:ascii="Times New Roman" w:hAnsi="Times New Roman"/>
        </w:rPr>
        <w:t>–</w:t>
      </w:r>
      <w:r w:rsidR="0041090B" w:rsidRPr="006D1D0E">
        <w:rPr>
          <w:rFonts w:ascii="Times New Roman" w:hAnsi="Times New Roman"/>
        </w:rPr>
        <w:t xml:space="preserve"> </w:t>
      </w:r>
      <w:r w:rsidR="00545E4D">
        <w:rPr>
          <w:rFonts w:ascii="Times New Roman" w:hAnsi="Times New Roman"/>
        </w:rPr>
        <w:t>Pushing Rod</w:t>
      </w:r>
      <w:bookmarkEnd w:id="95"/>
    </w:p>
    <w:p w14:paraId="0B9A82C4" w14:textId="1F767154" w:rsidR="00726B21" w:rsidRPr="006D1D0E" w:rsidRDefault="00211890" w:rsidP="00726B21">
      <w:pPr>
        <w:rPr>
          <w:rFonts w:ascii="Times New Roman" w:hAnsi="Times New Roman"/>
        </w:rPr>
      </w:pPr>
      <w:r w:rsidRPr="00211890">
        <w:rPr>
          <w:rFonts w:ascii="Times New Roman" w:hAnsi="Times New Roman"/>
          <w:noProof/>
        </w:rPr>
        <w:drawing>
          <wp:inline distT="0" distB="0" distL="0" distR="0" wp14:anchorId="1DE66B86" wp14:editId="2C521EDA">
            <wp:extent cx="7272338" cy="5617651"/>
            <wp:effectExtent l="0" t="0" r="5080" b="2540"/>
            <wp:docPr id="86983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31761" name=""/>
                    <pic:cNvPicPr/>
                  </pic:nvPicPr>
                  <pic:blipFill>
                    <a:blip r:embed="rId34"/>
                    <a:stretch>
                      <a:fillRect/>
                    </a:stretch>
                  </pic:blipFill>
                  <pic:spPr>
                    <a:xfrm>
                      <a:off x="0" y="0"/>
                      <a:ext cx="7272338" cy="5617651"/>
                    </a:xfrm>
                    <a:prstGeom prst="rect">
                      <a:avLst/>
                    </a:prstGeom>
                  </pic:spPr>
                </pic:pic>
              </a:graphicData>
            </a:graphic>
          </wp:inline>
        </w:drawing>
      </w:r>
    </w:p>
    <w:p w14:paraId="36EC11B1" w14:textId="5451B60A" w:rsidR="00297A1E" w:rsidRPr="006D1D0E" w:rsidRDefault="00297A1E" w:rsidP="00CB4278">
      <w:pPr>
        <w:jc w:val="center"/>
        <w:rPr>
          <w:rFonts w:ascii="Times New Roman" w:hAnsi="Times New Roman"/>
        </w:rPr>
      </w:pPr>
    </w:p>
    <w:p w14:paraId="657E2728" w14:textId="2CA99485" w:rsidR="00B46C99" w:rsidRPr="006D1D0E" w:rsidRDefault="00297A1E" w:rsidP="00297A1E">
      <w:pPr>
        <w:pStyle w:val="Heading2"/>
        <w:rPr>
          <w:rFonts w:ascii="Times New Roman" w:hAnsi="Times New Roman"/>
        </w:rPr>
      </w:pPr>
      <w:bookmarkStart w:id="96" w:name="_Toc166053762"/>
      <w:r w:rsidRPr="006D1D0E">
        <w:rPr>
          <w:rFonts w:ascii="Times New Roman" w:hAnsi="Times New Roman"/>
        </w:rPr>
        <w:t>Appendix B</w:t>
      </w:r>
      <w:r w:rsidR="00327CB9" w:rsidRPr="006D1D0E">
        <w:rPr>
          <w:rFonts w:ascii="Times New Roman" w:hAnsi="Times New Roman"/>
        </w:rPr>
        <w:t>0</w:t>
      </w:r>
      <w:r w:rsidR="00B713CC" w:rsidRPr="006D1D0E">
        <w:rPr>
          <w:rFonts w:ascii="Times New Roman" w:hAnsi="Times New Roman"/>
        </w:rPr>
        <w:t>7</w:t>
      </w:r>
      <w:r w:rsidRPr="006D1D0E">
        <w:rPr>
          <w:rFonts w:ascii="Times New Roman" w:hAnsi="Times New Roman"/>
        </w:rPr>
        <w:t xml:space="preserve"> – </w:t>
      </w:r>
      <w:r w:rsidR="0041090B" w:rsidRPr="006D1D0E">
        <w:rPr>
          <w:rFonts w:ascii="Times New Roman" w:hAnsi="Times New Roman"/>
        </w:rPr>
        <w:t>JCH</w:t>
      </w:r>
      <w:r w:rsidR="00782F5D" w:rsidRPr="006D1D0E">
        <w:rPr>
          <w:rFonts w:ascii="Times New Roman" w:hAnsi="Times New Roman"/>
        </w:rPr>
        <w:t>-</w:t>
      </w:r>
      <w:r w:rsidR="0041090B" w:rsidRPr="006D1D0E">
        <w:rPr>
          <w:rFonts w:ascii="Times New Roman" w:hAnsi="Times New Roman"/>
        </w:rPr>
        <w:t xml:space="preserve">20-003 – </w:t>
      </w:r>
      <w:r w:rsidR="008276A7">
        <w:rPr>
          <w:rFonts w:ascii="Times New Roman" w:hAnsi="Times New Roman"/>
        </w:rPr>
        <w:t>Suspension Frame</w:t>
      </w:r>
      <w:bookmarkEnd w:id="96"/>
    </w:p>
    <w:p w14:paraId="04821207" w14:textId="23FD9AF2" w:rsidR="00B46C99" w:rsidRPr="006D1D0E" w:rsidRDefault="007662CE">
      <w:pPr>
        <w:rPr>
          <w:rFonts w:ascii="Times New Roman" w:hAnsi="Times New Roman"/>
          <w:sz w:val="36"/>
        </w:rPr>
      </w:pPr>
      <w:r w:rsidRPr="007662CE">
        <w:rPr>
          <w:rFonts w:ascii="Times New Roman" w:hAnsi="Times New Roman"/>
          <w:noProof/>
        </w:rPr>
        <w:drawing>
          <wp:inline distT="0" distB="0" distL="0" distR="0" wp14:anchorId="36FFF71C" wp14:editId="3ED8F361">
            <wp:extent cx="8229600" cy="5334000"/>
            <wp:effectExtent l="0" t="0" r="0" b="0"/>
            <wp:docPr id="1460895803" name="Picture 1" descr="A blueprint of a metal b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95803" name="Picture 1" descr="A blueprint of a metal beam&#10;&#10;Description automatically generated"/>
                    <pic:cNvPicPr/>
                  </pic:nvPicPr>
                  <pic:blipFill>
                    <a:blip r:embed="rId35"/>
                    <a:stretch>
                      <a:fillRect/>
                    </a:stretch>
                  </pic:blipFill>
                  <pic:spPr>
                    <a:xfrm>
                      <a:off x="0" y="0"/>
                      <a:ext cx="8229600" cy="5334000"/>
                    </a:xfrm>
                    <a:prstGeom prst="rect">
                      <a:avLst/>
                    </a:prstGeom>
                  </pic:spPr>
                </pic:pic>
              </a:graphicData>
            </a:graphic>
          </wp:inline>
        </w:drawing>
      </w:r>
      <w:r w:rsidR="00B46C99" w:rsidRPr="006D1D0E">
        <w:rPr>
          <w:rFonts w:ascii="Times New Roman" w:hAnsi="Times New Roman"/>
        </w:rPr>
        <w:br w:type="page"/>
      </w:r>
    </w:p>
    <w:p w14:paraId="74F33600" w14:textId="1A7BB435" w:rsidR="00B46C99" w:rsidRPr="006D1D0E" w:rsidRDefault="00B46C99" w:rsidP="00297A1E">
      <w:pPr>
        <w:pStyle w:val="Heading2"/>
        <w:rPr>
          <w:rFonts w:ascii="Times New Roman" w:hAnsi="Times New Roman"/>
        </w:rPr>
      </w:pPr>
      <w:bookmarkStart w:id="97" w:name="_Toc166053763"/>
      <w:r w:rsidRPr="006D1D0E">
        <w:rPr>
          <w:rFonts w:ascii="Times New Roman" w:hAnsi="Times New Roman"/>
        </w:rPr>
        <w:lastRenderedPageBreak/>
        <w:t xml:space="preserve">Appendix B08 – </w:t>
      </w:r>
      <w:r w:rsidR="0041090B" w:rsidRPr="006D1D0E">
        <w:rPr>
          <w:rFonts w:ascii="Times New Roman" w:hAnsi="Times New Roman"/>
        </w:rPr>
        <w:t>JCH-20-004</w:t>
      </w:r>
      <w:r w:rsidRPr="006D1D0E">
        <w:rPr>
          <w:rFonts w:ascii="Times New Roman" w:hAnsi="Times New Roman"/>
        </w:rPr>
        <w:t xml:space="preserve"> </w:t>
      </w:r>
      <w:r w:rsidR="0041090B" w:rsidRPr="006D1D0E">
        <w:rPr>
          <w:rFonts w:ascii="Times New Roman" w:hAnsi="Times New Roman"/>
        </w:rPr>
        <w:t>–</w:t>
      </w:r>
      <w:r w:rsidR="00FA2AAB">
        <w:rPr>
          <w:rFonts w:ascii="Times New Roman" w:hAnsi="Times New Roman"/>
        </w:rPr>
        <w:t xml:space="preserve"> </w:t>
      </w:r>
      <w:r w:rsidR="008276A7">
        <w:rPr>
          <w:rFonts w:ascii="Times New Roman" w:hAnsi="Times New Roman"/>
        </w:rPr>
        <w:t>Control Arm Mount</w:t>
      </w:r>
      <w:r w:rsidR="00FA2AAB">
        <w:rPr>
          <w:rFonts w:ascii="Times New Roman" w:hAnsi="Times New Roman"/>
        </w:rPr>
        <w:t xml:space="preserve"> to Body</w:t>
      </w:r>
      <w:bookmarkEnd w:id="97"/>
    </w:p>
    <w:p w14:paraId="5903AB5D" w14:textId="647CB596" w:rsidR="005156E2" w:rsidRPr="006D1D0E" w:rsidRDefault="00211890" w:rsidP="0041090B">
      <w:pPr>
        <w:rPr>
          <w:rFonts w:ascii="Times New Roman" w:hAnsi="Times New Roman"/>
          <w:sz w:val="36"/>
        </w:rPr>
        <w:sectPr w:rsidR="005156E2" w:rsidRPr="006D1D0E" w:rsidSect="005156E2">
          <w:pgSz w:w="15840" w:h="12240" w:orient="landscape"/>
          <w:pgMar w:top="1440" w:right="1440" w:bottom="1440" w:left="1440" w:header="720" w:footer="720" w:gutter="0"/>
          <w:cols w:space="720"/>
          <w:noEndnote/>
          <w:titlePg/>
          <w:docGrid w:linePitch="326"/>
        </w:sectPr>
      </w:pPr>
      <w:r w:rsidRPr="00211890">
        <w:rPr>
          <w:rFonts w:ascii="Times New Roman" w:hAnsi="Times New Roman"/>
          <w:noProof/>
        </w:rPr>
        <w:drawing>
          <wp:inline distT="0" distB="0" distL="0" distR="0" wp14:anchorId="1F4F28AA" wp14:editId="5BD0671E">
            <wp:extent cx="7243763" cy="5599274"/>
            <wp:effectExtent l="0" t="0" r="0" b="1905"/>
            <wp:docPr id="1909397699" name="Picture 1" descr="A blueprint of a couple of p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97699" name="Picture 1" descr="A blueprint of a couple of pipes&#10;&#10;Description automatically generated"/>
                    <pic:cNvPicPr/>
                  </pic:nvPicPr>
                  <pic:blipFill>
                    <a:blip r:embed="rId36"/>
                    <a:stretch>
                      <a:fillRect/>
                    </a:stretch>
                  </pic:blipFill>
                  <pic:spPr>
                    <a:xfrm>
                      <a:off x="0" y="0"/>
                      <a:ext cx="7244898" cy="5600151"/>
                    </a:xfrm>
                    <a:prstGeom prst="rect">
                      <a:avLst/>
                    </a:prstGeom>
                  </pic:spPr>
                </pic:pic>
              </a:graphicData>
            </a:graphic>
          </wp:inline>
        </w:drawing>
      </w:r>
      <w:r w:rsidR="00553FDD" w:rsidRPr="006D1D0E">
        <w:rPr>
          <w:rFonts w:ascii="Times New Roman" w:hAnsi="Times New Roman"/>
        </w:rPr>
        <w:br w:type="page"/>
      </w:r>
    </w:p>
    <w:p w14:paraId="237047F9" w14:textId="6F49E0A4" w:rsidR="00B15D75" w:rsidRPr="006D1D0E" w:rsidRDefault="00B15D75">
      <w:pPr>
        <w:pStyle w:val="Heading2"/>
        <w:rPr>
          <w:rFonts w:ascii="Times New Roman" w:hAnsi="Times New Roman"/>
        </w:rPr>
      </w:pPr>
      <w:bookmarkStart w:id="98" w:name="_Toc166053764"/>
      <w:r w:rsidRPr="006D1D0E">
        <w:rPr>
          <w:rFonts w:ascii="Times New Roman" w:hAnsi="Times New Roman"/>
        </w:rPr>
        <w:lastRenderedPageBreak/>
        <w:t>Appendix B09 – JCH-20-006 –</w:t>
      </w:r>
      <w:r w:rsidR="00FA2AAB">
        <w:rPr>
          <w:rFonts w:ascii="Times New Roman" w:hAnsi="Times New Roman"/>
        </w:rPr>
        <w:t xml:space="preserve"> </w:t>
      </w:r>
      <w:r w:rsidR="00DF3E8E">
        <w:rPr>
          <w:rFonts w:ascii="Times New Roman" w:hAnsi="Times New Roman"/>
        </w:rPr>
        <w:t xml:space="preserve">Lower </w:t>
      </w:r>
      <w:r w:rsidRPr="006D1D0E">
        <w:rPr>
          <w:rFonts w:ascii="Times New Roman" w:hAnsi="Times New Roman"/>
        </w:rPr>
        <w:t>Control Arm to Steering Knuckle</w:t>
      </w:r>
      <w:bookmarkEnd w:id="98"/>
    </w:p>
    <w:p w14:paraId="5D318025" w14:textId="1AF369CD" w:rsidR="00B15D75" w:rsidRPr="006D1D0E" w:rsidRDefault="00211890" w:rsidP="00B15D75">
      <w:pPr>
        <w:rPr>
          <w:rFonts w:ascii="Times New Roman" w:hAnsi="Times New Roman"/>
        </w:rPr>
      </w:pPr>
      <w:r w:rsidRPr="00211890">
        <w:rPr>
          <w:rFonts w:ascii="Times New Roman" w:hAnsi="Times New Roman"/>
          <w:noProof/>
        </w:rPr>
        <w:drawing>
          <wp:inline distT="0" distB="0" distL="0" distR="0" wp14:anchorId="072E930D" wp14:editId="5321F86A">
            <wp:extent cx="8229600" cy="5330825"/>
            <wp:effectExtent l="0" t="0" r="0" b="3175"/>
            <wp:docPr id="3701167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16705" name="Picture 1" descr="A screenshot of a computer&#10;&#10;Description automatically generated"/>
                    <pic:cNvPicPr/>
                  </pic:nvPicPr>
                  <pic:blipFill>
                    <a:blip r:embed="rId37"/>
                    <a:stretch>
                      <a:fillRect/>
                    </a:stretch>
                  </pic:blipFill>
                  <pic:spPr>
                    <a:xfrm>
                      <a:off x="0" y="0"/>
                      <a:ext cx="8229600" cy="5330825"/>
                    </a:xfrm>
                    <a:prstGeom prst="rect">
                      <a:avLst/>
                    </a:prstGeom>
                  </pic:spPr>
                </pic:pic>
              </a:graphicData>
            </a:graphic>
          </wp:inline>
        </w:drawing>
      </w:r>
    </w:p>
    <w:p w14:paraId="4B73E51A" w14:textId="6C05E3E1" w:rsidR="00B15D75" w:rsidRPr="006D1D0E" w:rsidRDefault="00B15D75" w:rsidP="0052794A">
      <w:pPr>
        <w:rPr>
          <w:rFonts w:ascii="Times New Roman" w:hAnsi="Times New Roman"/>
          <w:sz w:val="52"/>
        </w:rPr>
        <w:sectPr w:rsidR="00B15D75" w:rsidRPr="006D1D0E" w:rsidSect="00B15D75">
          <w:pgSz w:w="15840" w:h="12240" w:orient="landscape"/>
          <w:pgMar w:top="1440" w:right="1440" w:bottom="1440" w:left="1440" w:header="720" w:footer="720" w:gutter="0"/>
          <w:cols w:space="720"/>
          <w:noEndnote/>
          <w:titlePg/>
          <w:docGrid w:linePitch="326"/>
        </w:sectPr>
      </w:pPr>
    </w:p>
    <w:p w14:paraId="147B1D4E" w14:textId="6111A9E8" w:rsidR="00B15D75" w:rsidRPr="006D1D0E" w:rsidRDefault="00B15D75">
      <w:pPr>
        <w:pStyle w:val="Heading2"/>
        <w:rPr>
          <w:rFonts w:ascii="Times New Roman" w:hAnsi="Times New Roman"/>
        </w:rPr>
      </w:pPr>
      <w:bookmarkStart w:id="99" w:name="_Toc166053765"/>
      <w:r w:rsidRPr="006D1D0E">
        <w:rPr>
          <w:rFonts w:ascii="Times New Roman" w:hAnsi="Times New Roman"/>
        </w:rPr>
        <w:lastRenderedPageBreak/>
        <w:t>Appendix B010 – JCH-20-0</w:t>
      </w:r>
      <w:r w:rsidR="00457D3F">
        <w:rPr>
          <w:rFonts w:ascii="Times New Roman" w:hAnsi="Times New Roman"/>
        </w:rPr>
        <w:t>1</w:t>
      </w:r>
      <w:r w:rsidR="00211890">
        <w:rPr>
          <w:rFonts w:ascii="Times New Roman" w:hAnsi="Times New Roman"/>
        </w:rPr>
        <w:t>4</w:t>
      </w:r>
      <w:r w:rsidRPr="006D1D0E">
        <w:rPr>
          <w:rFonts w:ascii="Times New Roman" w:hAnsi="Times New Roman"/>
        </w:rPr>
        <w:t xml:space="preserve"> –</w:t>
      </w:r>
      <w:r w:rsidR="00457D3F">
        <w:rPr>
          <w:rFonts w:ascii="Times New Roman" w:hAnsi="Times New Roman"/>
        </w:rPr>
        <w:t xml:space="preserve"> Right Swivel Piece</w:t>
      </w:r>
      <w:bookmarkEnd w:id="99"/>
    </w:p>
    <w:p w14:paraId="67C94BB4" w14:textId="3628D992" w:rsidR="000B1879" w:rsidRPr="006D1D0E" w:rsidRDefault="00395819">
      <w:pPr>
        <w:rPr>
          <w:rFonts w:ascii="Times New Roman" w:hAnsi="Times New Roman"/>
        </w:rPr>
      </w:pPr>
      <w:r w:rsidRPr="00395819">
        <w:rPr>
          <w:rFonts w:ascii="Times New Roman" w:hAnsi="Times New Roman"/>
          <w:noProof/>
        </w:rPr>
        <w:drawing>
          <wp:inline distT="0" distB="0" distL="0" distR="0" wp14:anchorId="582F9306" wp14:editId="5D0FA1E3">
            <wp:extent cx="8229600" cy="5330825"/>
            <wp:effectExtent l="0" t="0" r="0" b="3175"/>
            <wp:docPr id="1384499092" name="Picture 1" descr="A blueprint of a mechanical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99092" name="Picture 1" descr="A blueprint of a mechanical device&#10;&#10;Description automatically generated"/>
                    <pic:cNvPicPr/>
                  </pic:nvPicPr>
                  <pic:blipFill>
                    <a:blip r:embed="rId38"/>
                    <a:stretch>
                      <a:fillRect/>
                    </a:stretch>
                  </pic:blipFill>
                  <pic:spPr>
                    <a:xfrm>
                      <a:off x="0" y="0"/>
                      <a:ext cx="8229600" cy="5330825"/>
                    </a:xfrm>
                    <a:prstGeom prst="rect">
                      <a:avLst/>
                    </a:prstGeom>
                  </pic:spPr>
                </pic:pic>
              </a:graphicData>
            </a:graphic>
          </wp:inline>
        </w:drawing>
      </w:r>
      <w:r w:rsidR="00457D3F" w:rsidRPr="006D1D0E">
        <w:rPr>
          <w:rFonts w:ascii="Times New Roman" w:hAnsi="Times New Roman"/>
        </w:rPr>
        <w:t xml:space="preserve"> </w:t>
      </w:r>
      <w:r w:rsidR="000B1879" w:rsidRPr="006D1D0E">
        <w:rPr>
          <w:rFonts w:ascii="Times New Roman" w:hAnsi="Times New Roman"/>
        </w:rPr>
        <w:br w:type="page"/>
      </w:r>
    </w:p>
    <w:p w14:paraId="6C1EBA70" w14:textId="77777777" w:rsidR="0052794A" w:rsidRPr="006D1D0E" w:rsidRDefault="0052794A" w:rsidP="00B46C99">
      <w:pPr>
        <w:pStyle w:val="Heading1"/>
        <w:rPr>
          <w:rFonts w:ascii="Times New Roman" w:hAnsi="Times New Roman"/>
        </w:rPr>
        <w:sectPr w:rsidR="0052794A" w:rsidRPr="006D1D0E" w:rsidSect="0052794A">
          <w:pgSz w:w="15840" w:h="12240" w:orient="landscape"/>
          <w:pgMar w:top="1440" w:right="1440" w:bottom="1440" w:left="1440" w:header="720" w:footer="720" w:gutter="0"/>
          <w:cols w:space="720"/>
          <w:noEndnote/>
          <w:titlePg/>
          <w:docGrid w:linePitch="326"/>
        </w:sectPr>
      </w:pPr>
    </w:p>
    <w:p w14:paraId="31C8227D" w14:textId="1341C82F" w:rsidR="000B1879" w:rsidRPr="006D1D0E" w:rsidRDefault="000B1879" w:rsidP="000B1879">
      <w:pPr>
        <w:pStyle w:val="Heading2"/>
        <w:rPr>
          <w:rFonts w:ascii="Times New Roman" w:hAnsi="Times New Roman"/>
        </w:rPr>
      </w:pPr>
      <w:bookmarkStart w:id="100" w:name="_Toc166053766"/>
      <w:r w:rsidRPr="006D1D0E">
        <w:rPr>
          <w:rFonts w:ascii="Times New Roman" w:hAnsi="Times New Roman"/>
        </w:rPr>
        <w:lastRenderedPageBreak/>
        <w:t>Appendix B01</w:t>
      </w:r>
      <w:r w:rsidR="007F067F" w:rsidRPr="006D1D0E">
        <w:rPr>
          <w:rFonts w:ascii="Times New Roman" w:hAnsi="Times New Roman"/>
        </w:rPr>
        <w:t>1</w:t>
      </w:r>
      <w:r w:rsidRPr="006D1D0E">
        <w:rPr>
          <w:rFonts w:ascii="Times New Roman" w:hAnsi="Times New Roman"/>
        </w:rPr>
        <w:t xml:space="preserve"> – JCH-20-00</w:t>
      </w:r>
      <w:r w:rsidR="007F067F" w:rsidRPr="006D1D0E">
        <w:rPr>
          <w:rFonts w:ascii="Times New Roman" w:hAnsi="Times New Roman"/>
        </w:rPr>
        <w:t>8</w:t>
      </w:r>
      <w:r w:rsidRPr="006D1D0E">
        <w:rPr>
          <w:rFonts w:ascii="Times New Roman" w:hAnsi="Times New Roman"/>
        </w:rPr>
        <w:t xml:space="preserve"> – </w:t>
      </w:r>
      <w:r w:rsidR="007F067F" w:rsidRPr="006D1D0E">
        <w:rPr>
          <w:rFonts w:ascii="Times New Roman" w:hAnsi="Times New Roman"/>
        </w:rPr>
        <w:t>Push Rod Cap</w:t>
      </w:r>
      <w:bookmarkEnd w:id="100"/>
    </w:p>
    <w:p w14:paraId="48988888" w14:textId="0881D4B0" w:rsidR="007F067F" w:rsidRPr="006D1D0E" w:rsidRDefault="00395819">
      <w:pPr>
        <w:rPr>
          <w:rFonts w:ascii="Times New Roman" w:hAnsi="Times New Roman"/>
          <w:sz w:val="36"/>
        </w:rPr>
      </w:pPr>
      <w:r w:rsidRPr="00395819">
        <w:rPr>
          <w:rFonts w:ascii="Times New Roman" w:hAnsi="Times New Roman"/>
          <w:noProof/>
        </w:rPr>
        <w:drawing>
          <wp:inline distT="0" distB="0" distL="0" distR="0" wp14:anchorId="78B557EB" wp14:editId="5B6C98A6">
            <wp:extent cx="7264523" cy="5610225"/>
            <wp:effectExtent l="0" t="0" r="0" b="0"/>
            <wp:docPr id="425632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2746" name=""/>
                    <pic:cNvPicPr/>
                  </pic:nvPicPr>
                  <pic:blipFill>
                    <a:blip r:embed="rId39"/>
                    <a:stretch>
                      <a:fillRect/>
                    </a:stretch>
                  </pic:blipFill>
                  <pic:spPr>
                    <a:xfrm>
                      <a:off x="0" y="0"/>
                      <a:ext cx="7264523" cy="5610225"/>
                    </a:xfrm>
                    <a:prstGeom prst="rect">
                      <a:avLst/>
                    </a:prstGeom>
                  </pic:spPr>
                </pic:pic>
              </a:graphicData>
            </a:graphic>
          </wp:inline>
        </w:drawing>
      </w:r>
      <w:r w:rsidR="007F067F" w:rsidRPr="006D1D0E">
        <w:rPr>
          <w:rFonts w:ascii="Times New Roman" w:hAnsi="Times New Roman"/>
        </w:rPr>
        <w:br w:type="page"/>
      </w:r>
    </w:p>
    <w:p w14:paraId="5DA9802D" w14:textId="459213A6" w:rsidR="007F067F" w:rsidRPr="006D1D0E" w:rsidRDefault="007F067F" w:rsidP="007F067F">
      <w:pPr>
        <w:pStyle w:val="Heading2"/>
        <w:rPr>
          <w:rFonts w:ascii="Times New Roman" w:hAnsi="Times New Roman"/>
        </w:rPr>
      </w:pPr>
      <w:bookmarkStart w:id="101" w:name="_Toc166053767"/>
      <w:r w:rsidRPr="006D1D0E">
        <w:rPr>
          <w:rFonts w:ascii="Times New Roman" w:hAnsi="Times New Roman"/>
        </w:rPr>
        <w:lastRenderedPageBreak/>
        <w:t>Appendix B012 – JCH-20-009 – Rock</w:t>
      </w:r>
      <w:r w:rsidR="00B05CFB">
        <w:rPr>
          <w:rFonts w:ascii="Times New Roman" w:hAnsi="Times New Roman"/>
        </w:rPr>
        <w:t>er</w:t>
      </w:r>
      <w:r w:rsidRPr="006D1D0E">
        <w:rPr>
          <w:rFonts w:ascii="Times New Roman" w:hAnsi="Times New Roman"/>
        </w:rPr>
        <w:t xml:space="preserve"> Arm</w:t>
      </w:r>
      <w:bookmarkEnd w:id="101"/>
    </w:p>
    <w:p w14:paraId="3C7E9269" w14:textId="614B6F95" w:rsidR="007F067F" w:rsidRPr="006D1D0E" w:rsidRDefault="00922256">
      <w:pPr>
        <w:rPr>
          <w:rFonts w:ascii="Times New Roman" w:hAnsi="Times New Roman"/>
          <w:sz w:val="52"/>
        </w:rPr>
      </w:pPr>
      <w:r w:rsidRPr="006D1D0E">
        <w:rPr>
          <w:rFonts w:ascii="Times New Roman" w:hAnsi="Times New Roman"/>
          <w:noProof/>
        </w:rPr>
        <w:drawing>
          <wp:inline distT="0" distB="0" distL="0" distR="0" wp14:anchorId="26049593" wp14:editId="70DE520B">
            <wp:extent cx="7200900" cy="5555241"/>
            <wp:effectExtent l="0" t="0" r="0" b="7620"/>
            <wp:docPr id="15" name="Picture 15" descr="A computer screen shot of a mechanical sche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omputer screen shot of a mechanical scheme&#10;&#10;Description automatically generated with medium confidence"/>
                    <pic:cNvPicPr/>
                  </pic:nvPicPr>
                  <pic:blipFill>
                    <a:blip r:embed="rId40"/>
                    <a:stretch>
                      <a:fillRect/>
                    </a:stretch>
                  </pic:blipFill>
                  <pic:spPr>
                    <a:xfrm>
                      <a:off x="0" y="0"/>
                      <a:ext cx="7215110" cy="5566204"/>
                    </a:xfrm>
                    <a:prstGeom prst="rect">
                      <a:avLst/>
                    </a:prstGeom>
                  </pic:spPr>
                </pic:pic>
              </a:graphicData>
            </a:graphic>
          </wp:inline>
        </w:drawing>
      </w:r>
      <w:r w:rsidR="007F067F" w:rsidRPr="006D1D0E">
        <w:rPr>
          <w:rFonts w:ascii="Times New Roman" w:hAnsi="Times New Roman"/>
        </w:rPr>
        <w:br w:type="page"/>
      </w:r>
    </w:p>
    <w:p w14:paraId="5EC3A946" w14:textId="77777777" w:rsidR="007F067F" w:rsidRPr="006D1D0E" w:rsidRDefault="007F067F" w:rsidP="00B46C99">
      <w:pPr>
        <w:pStyle w:val="Heading1"/>
        <w:rPr>
          <w:rFonts w:ascii="Times New Roman" w:hAnsi="Times New Roman"/>
        </w:rPr>
        <w:sectPr w:rsidR="007F067F" w:rsidRPr="006D1D0E" w:rsidSect="007F067F">
          <w:pgSz w:w="15840" w:h="12240" w:orient="landscape"/>
          <w:pgMar w:top="1440" w:right="1440" w:bottom="1440" w:left="1440" w:header="720" w:footer="720" w:gutter="0"/>
          <w:cols w:space="720"/>
          <w:noEndnote/>
          <w:titlePg/>
          <w:docGrid w:linePitch="326"/>
        </w:sectPr>
      </w:pPr>
    </w:p>
    <w:p w14:paraId="7EAFBC99" w14:textId="5D00F0BA" w:rsidR="00721F61" w:rsidRPr="006D1D0E" w:rsidRDefault="00721F61" w:rsidP="00721F61">
      <w:pPr>
        <w:pStyle w:val="Heading2"/>
        <w:rPr>
          <w:rFonts w:ascii="Times New Roman" w:hAnsi="Times New Roman"/>
        </w:rPr>
      </w:pPr>
      <w:bookmarkStart w:id="102" w:name="_Toc166053768"/>
      <w:r w:rsidRPr="006D1D0E">
        <w:rPr>
          <w:rFonts w:ascii="Times New Roman" w:hAnsi="Times New Roman"/>
        </w:rPr>
        <w:lastRenderedPageBreak/>
        <w:t>Appendix B01</w:t>
      </w:r>
      <w:r>
        <w:rPr>
          <w:rFonts w:ascii="Times New Roman" w:hAnsi="Times New Roman"/>
        </w:rPr>
        <w:t>3</w:t>
      </w:r>
      <w:r w:rsidRPr="006D1D0E">
        <w:rPr>
          <w:rFonts w:ascii="Times New Roman" w:hAnsi="Times New Roman"/>
        </w:rPr>
        <w:t xml:space="preserve"> – JCH-20-0</w:t>
      </w:r>
      <w:r>
        <w:rPr>
          <w:rFonts w:ascii="Times New Roman" w:hAnsi="Times New Roman"/>
        </w:rPr>
        <w:t>1</w:t>
      </w:r>
      <w:r w:rsidR="00DF3E8E">
        <w:rPr>
          <w:rFonts w:ascii="Times New Roman" w:hAnsi="Times New Roman"/>
        </w:rPr>
        <w:t>1</w:t>
      </w:r>
      <w:r w:rsidRPr="006D1D0E">
        <w:rPr>
          <w:rFonts w:ascii="Times New Roman" w:hAnsi="Times New Roman"/>
        </w:rPr>
        <w:t xml:space="preserve"> – </w:t>
      </w:r>
      <w:r>
        <w:rPr>
          <w:rFonts w:ascii="Times New Roman" w:hAnsi="Times New Roman"/>
        </w:rPr>
        <w:t xml:space="preserve">Steering </w:t>
      </w:r>
      <w:r w:rsidR="00DF3E8E">
        <w:rPr>
          <w:rFonts w:ascii="Times New Roman" w:hAnsi="Times New Roman"/>
        </w:rPr>
        <w:t>Link</w:t>
      </w:r>
      <w:bookmarkEnd w:id="102"/>
    </w:p>
    <w:p w14:paraId="18CB54CF" w14:textId="659B7A3F" w:rsidR="00721F61" w:rsidRDefault="00DF3E8E">
      <w:pPr>
        <w:rPr>
          <w:rFonts w:ascii="Times New Roman" w:hAnsi="Times New Roman"/>
          <w:sz w:val="36"/>
        </w:rPr>
      </w:pPr>
      <w:r>
        <w:rPr>
          <w:noProof/>
        </w:rPr>
        <w:drawing>
          <wp:inline distT="0" distB="0" distL="0" distR="0" wp14:anchorId="241B5D75" wp14:editId="48DD1C82">
            <wp:extent cx="8229600" cy="5321300"/>
            <wp:effectExtent l="0" t="0" r="0" b="0"/>
            <wp:docPr id="295134332" name="Picture 1" descr="A blueprint of a metal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34332" name="Picture 1" descr="A blueprint of a metal bar&#10;&#10;Description automatically generated"/>
                    <pic:cNvPicPr/>
                  </pic:nvPicPr>
                  <pic:blipFill>
                    <a:blip r:embed="rId41"/>
                    <a:stretch>
                      <a:fillRect/>
                    </a:stretch>
                  </pic:blipFill>
                  <pic:spPr>
                    <a:xfrm>
                      <a:off x="0" y="0"/>
                      <a:ext cx="8229600" cy="5321300"/>
                    </a:xfrm>
                    <a:prstGeom prst="rect">
                      <a:avLst/>
                    </a:prstGeom>
                  </pic:spPr>
                </pic:pic>
              </a:graphicData>
            </a:graphic>
          </wp:inline>
        </w:drawing>
      </w:r>
      <w:r>
        <w:rPr>
          <w:rFonts w:ascii="Times New Roman" w:hAnsi="Times New Roman"/>
        </w:rPr>
        <w:t xml:space="preserve"> </w:t>
      </w:r>
      <w:r w:rsidR="00721F61">
        <w:rPr>
          <w:rFonts w:ascii="Times New Roman" w:hAnsi="Times New Roman"/>
        </w:rPr>
        <w:br w:type="page"/>
      </w:r>
    </w:p>
    <w:p w14:paraId="553D98BB" w14:textId="0299A332" w:rsidR="00721F61" w:rsidRPr="00721F61" w:rsidRDefault="00721F61">
      <w:pPr>
        <w:pStyle w:val="Heading2"/>
        <w:rPr>
          <w:rFonts w:ascii="Times New Roman" w:hAnsi="Times New Roman"/>
        </w:rPr>
      </w:pPr>
      <w:bookmarkStart w:id="103" w:name="_Toc166053769"/>
      <w:r w:rsidRPr="006D1D0E">
        <w:rPr>
          <w:rFonts w:ascii="Times New Roman" w:hAnsi="Times New Roman"/>
        </w:rPr>
        <w:lastRenderedPageBreak/>
        <w:t>Appendix B01</w:t>
      </w:r>
      <w:r>
        <w:rPr>
          <w:rFonts w:ascii="Times New Roman" w:hAnsi="Times New Roman"/>
        </w:rPr>
        <w:t>4</w:t>
      </w:r>
      <w:r w:rsidRPr="006D1D0E">
        <w:rPr>
          <w:rFonts w:ascii="Times New Roman" w:hAnsi="Times New Roman"/>
        </w:rPr>
        <w:t xml:space="preserve"> – JCH-20-0</w:t>
      </w:r>
      <w:r>
        <w:rPr>
          <w:rFonts w:ascii="Times New Roman" w:hAnsi="Times New Roman"/>
        </w:rPr>
        <w:t>1</w:t>
      </w:r>
      <w:r w:rsidR="00DF3E8E">
        <w:rPr>
          <w:rFonts w:ascii="Times New Roman" w:hAnsi="Times New Roman"/>
        </w:rPr>
        <w:t>8</w:t>
      </w:r>
      <w:r w:rsidRPr="006D1D0E">
        <w:rPr>
          <w:rFonts w:ascii="Times New Roman" w:hAnsi="Times New Roman"/>
        </w:rPr>
        <w:t xml:space="preserve"> – </w:t>
      </w:r>
      <w:r w:rsidR="00DF3E8E">
        <w:rPr>
          <w:rFonts w:ascii="Times New Roman" w:hAnsi="Times New Roman"/>
        </w:rPr>
        <w:t>Bottom Back Piece</w:t>
      </w:r>
      <w:bookmarkEnd w:id="103"/>
      <w:r>
        <w:rPr>
          <w:rFonts w:ascii="Times New Roman" w:hAnsi="Times New Roman"/>
        </w:rPr>
        <w:t xml:space="preserve"> </w:t>
      </w:r>
    </w:p>
    <w:p w14:paraId="666B1043" w14:textId="0CF50B75" w:rsidR="00721F61" w:rsidRDefault="00DF3E8E">
      <w:pPr>
        <w:rPr>
          <w:rFonts w:ascii="Times New Roman" w:hAnsi="Times New Roman"/>
          <w:sz w:val="52"/>
        </w:rPr>
      </w:pPr>
      <w:r>
        <w:rPr>
          <w:rFonts w:ascii="Times New Roman" w:hAnsi="Times New Roman"/>
        </w:rPr>
        <w:t xml:space="preserve"> </w:t>
      </w:r>
      <w:r>
        <w:rPr>
          <w:noProof/>
        </w:rPr>
        <w:drawing>
          <wp:inline distT="0" distB="0" distL="0" distR="0" wp14:anchorId="0D0B3DE7" wp14:editId="0352723C">
            <wp:extent cx="8229600" cy="5338445"/>
            <wp:effectExtent l="0" t="0" r="0" b="0"/>
            <wp:docPr id="333016039" name="Picture 1" descr="A screenshot of a computer soft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16039" name="Picture 1" descr="A screenshot of a computer software&#10;&#10;Description automatically generated"/>
                    <pic:cNvPicPr/>
                  </pic:nvPicPr>
                  <pic:blipFill>
                    <a:blip r:embed="rId42"/>
                    <a:stretch>
                      <a:fillRect/>
                    </a:stretch>
                  </pic:blipFill>
                  <pic:spPr>
                    <a:xfrm>
                      <a:off x="0" y="0"/>
                      <a:ext cx="8229600" cy="5338445"/>
                    </a:xfrm>
                    <a:prstGeom prst="rect">
                      <a:avLst/>
                    </a:prstGeom>
                  </pic:spPr>
                </pic:pic>
              </a:graphicData>
            </a:graphic>
          </wp:inline>
        </w:drawing>
      </w:r>
      <w:r>
        <w:rPr>
          <w:rFonts w:ascii="Times New Roman" w:hAnsi="Times New Roman"/>
        </w:rPr>
        <w:t xml:space="preserve"> </w:t>
      </w:r>
      <w:r w:rsidR="00721F61">
        <w:rPr>
          <w:rFonts w:ascii="Times New Roman" w:hAnsi="Times New Roman"/>
        </w:rPr>
        <w:br w:type="page"/>
      </w:r>
    </w:p>
    <w:p w14:paraId="345BBB26" w14:textId="77777777" w:rsidR="00721F61" w:rsidRDefault="00721F61" w:rsidP="00B46C99">
      <w:pPr>
        <w:pStyle w:val="Heading1"/>
        <w:rPr>
          <w:rFonts w:ascii="Times New Roman" w:hAnsi="Times New Roman"/>
        </w:rPr>
        <w:sectPr w:rsidR="00721F61" w:rsidSect="00721F61">
          <w:pgSz w:w="15840" w:h="12240" w:orient="landscape"/>
          <w:pgMar w:top="1440" w:right="1440" w:bottom="1440" w:left="1440" w:header="720" w:footer="720" w:gutter="0"/>
          <w:cols w:space="720"/>
          <w:noEndnote/>
          <w:titlePg/>
          <w:docGrid w:linePitch="326"/>
        </w:sectPr>
      </w:pPr>
    </w:p>
    <w:p w14:paraId="77A7AC2A" w14:textId="0E296DEF" w:rsidR="00B46C99" w:rsidRDefault="00CB4278" w:rsidP="00B46C99">
      <w:pPr>
        <w:pStyle w:val="Heading1"/>
        <w:rPr>
          <w:rFonts w:ascii="Times New Roman" w:hAnsi="Times New Roman"/>
        </w:rPr>
      </w:pPr>
      <w:bookmarkStart w:id="104" w:name="_Toc166053770"/>
      <w:r w:rsidRPr="006D1D0E">
        <w:rPr>
          <w:rFonts w:ascii="Times New Roman" w:hAnsi="Times New Roman"/>
        </w:rPr>
        <w:lastRenderedPageBreak/>
        <w:t>APPENDIX C – Parts List and Costs</w:t>
      </w:r>
      <w:bookmarkEnd w:id="104"/>
    </w:p>
    <w:p w14:paraId="56BF5DB2" w14:textId="067A5E7E" w:rsidR="00AD53FB" w:rsidRPr="00AD53FB" w:rsidRDefault="00AD53FB" w:rsidP="00AD53FB">
      <w:pPr>
        <w:pStyle w:val="Caption"/>
      </w:pPr>
      <w:r w:rsidRPr="006D1D0E">
        <w:t>Table C-1: Parts List</w:t>
      </w:r>
    </w:p>
    <w:tbl>
      <w:tblPr>
        <w:tblStyle w:val="TableGrid"/>
        <w:tblW w:w="0" w:type="auto"/>
        <w:tblLook w:val="04A0" w:firstRow="1" w:lastRow="0" w:firstColumn="1" w:lastColumn="0" w:noHBand="0" w:noVBand="1"/>
      </w:tblPr>
      <w:tblGrid>
        <w:gridCol w:w="1599"/>
        <w:gridCol w:w="826"/>
        <w:gridCol w:w="2213"/>
        <w:gridCol w:w="1878"/>
        <w:gridCol w:w="1399"/>
        <w:gridCol w:w="1435"/>
      </w:tblGrid>
      <w:tr w:rsidR="00DA03CE" w:rsidRPr="006D1D0E" w14:paraId="5BA349AE" w14:textId="15AB9D80" w:rsidTr="00DA03CE">
        <w:tc>
          <w:tcPr>
            <w:tcW w:w="1599" w:type="dxa"/>
          </w:tcPr>
          <w:p w14:paraId="48C959A7" w14:textId="7DA24005" w:rsidR="00DA03CE" w:rsidRPr="006D1D0E" w:rsidRDefault="00DA03CE" w:rsidP="00D07C0B">
            <w:pPr>
              <w:jc w:val="center"/>
              <w:rPr>
                <w:rFonts w:ascii="Times New Roman" w:hAnsi="Times New Roman"/>
                <w:iCs/>
              </w:rPr>
            </w:pPr>
            <w:r w:rsidRPr="006D1D0E">
              <w:rPr>
                <w:rFonts w:ascii="Times New Roman" w:hAnsi="Times New Roman"/>
                <w:iCs/>
              </w:rPr>
              <w:t>Part Number</w:t>
            </w:r>
          </w:p>
        </w:tc>
        <w:tc>
          <w:tcPr>
            <w:tcW w:w="826" w:type="dxa"/>
          </w:tcPr>
          <w:p w14:paraId="23E465F5" w14:textId="71010897" w:rsidR="00DA03CE" w:rsidRPr="006D1D0E" w:rsidRDefault="00DA03CE" w:rsidP="00D07C0B">
            <w:pPr>
              <w:jc w:val="center"/>
              <w:rPr>
                <w:rFonts w:ascii="Times New Roman" w:hAnsi="Times New Roman"/>
                <w:iCs/>
              </w:rPr>
            </w:pPr>
            <w:r w:rsidRPr="006D1D0E">
              <w:rPr>
                <w:rFonts w:ascii="Times New Roman" w:hAnsi="Times New Roman"/>
                <w:iCs/>
              </w:rPr>
              <w:t>Qty</w:t>
            </w:r>
          </w:p>
        </w:tc>
        <w:tc>
          <w:tcPr>
            <w:tcW w:w="2213" w:type="dxa"/>
          </w:tcPr>
          <w:p w14:paraId="6F814251" w14:textId="0478A87D" w:rsidR="00DA03CE" w:rsidRPr="006D1D0E" w:rsidRDefault="00DA03CE" w:rsidP="00D07C0B">
            <w:pPr>
              <w:jc w:val="center"/>
              <w:rPr>
                <w:rFonts w:ascii="Times New Roman" w:hAnsi="Times New Roman"/>
                <w:iCs/>
              </w:rPr>
            </w:pPr>
            <w:r w:rsidRPr="006D1D0E">
              <w:rPr>
                <w:rFonts w:ascii="Times New Roman" w:hAnsi="Times New Roman"/>
                <w:iCs/>
              </w:rPr>
              <w:t>Description</w:t>
            </w:r>
          </w:p>
        </w:tc>
        <w:tc>
          <w:tcPr>
            <w:tcW w:w="1878" w:type="dxa"/>
          </w:tcPr>
          <w:p w14:paraId="4CDA17C9" w14:textId="7C294C56" w:rsidR="00DA03CE" w:rsidRPr="006D1D0E" w:rsidRDefault="00DA03CE" w:rsidP="00D07C0B">
            <w:pPr>
              <w:jc w:val="center"/>
              <w:rPr>
                <w:rFonts w:ascii="Times New Roman" w:hAnsi="Times New Roman"/>
                <w:iCs/>
              </w:rPr>
            </w:pPr>
            <w:r w:rsidRPr="006D1D0E">
              <w:rPr>
                <w:rFonts w:ascii="Times New Roman" w:hAnsi="Times New Roman"/>
                <w:iCs/>
              </w:rPr>
              <w:t>Source</w:t>
            </w:r>
          </w:p>
        </w:tc>
        <w:tc>
          <w:tcPr>
            <w:tcW w:w="1399" w:type="dxa"/>
          </w:tcPr>
          <w:p w14:paraId="65CF4552" w14:textId="2F42A617" w:rsidR="00DA03CE" w:rsidRPr="006D1D0E" w:rsidRDefault="00DA03CE" w:rsidP="00D07C0B">
            <w:pPr>
              <w:jc w:val="center"/>
              <w:rPr>
                <w:rFonts w:ascii="Times New Roman" w:hAnsi="Times New Roman"/>
                <w:iCs/>
              </w:rPr>
            </w:pPr>
            <w:r w:rsidRPr="006D1D0E">
              <w:rPr>
                <w:rFonts w:ascii="Times New Roman" w:hAnsi="Times New Roman"/>
                <w:iCs/>
              </w:rPr>
              <w:t>Cost</w:t>
            </w:r>
          </w:p>
        </w:tc>
        <w:tc>
          <w:tcPr>
            <w:tcW w:w="1435" w:type="dxa"/>
          </w:tcPr>
          <w:p w14:paraId="73C5F3BD" w14:textId="0C67CD94" w:rsidR="00DA03CE" w:rsidRPr="006D1D0E" w:rsidRDefault="00DA03CE" w:rsidP="00D07C0B">
            <w:pPr>
              <w:jc w:val="center"/>
              <w:rPr>
                <w:rFonts w:ascii="Times New Roman" w:hAnsi="Times New Roman"/>
                <w:iCs/>
              </w:rPr>
            </w:pPr>
            <w:r w:rsidRPr="006D1D0E">
              <w:rPr>
                <w:rFonts w:ascii="Times New Roman" w:hAnsi="Times New Roman"/>
                <w:iCs/>
              </w:rPr>
              <w:t>Disposition</w:t>
            </w:r>
          </w:p>
        </w:tc>
      </w:tr>
      <w:tr w:rsidR="00DA03CE" w:rsidRPr="006D1D0E" w14:paraId="2CC75AC4" w14:textId="0C249B5D" w:rsidTr="00DA03CE">
        <w:tc>
          <w:tcPr>
            <w:tcW w:w="1599" w:type="dxa"/>
          </w:tcPr>
          <w:p w14:paraId="224E91D2" w14:textId="0D39C65F" w:rsidR="00DA03CE" w:rsidRPr="006D1D0E" w:rsidRDefault="00DA03CE" w:rsidP="00D07C0B">
            <w:pPr>
              <w:jc w:val="center"/>
              <w:rPr>
                <w:rFonts w:ascii="Times New Roman" w:hAnsi="Times New Roman"/>
                <w:iCs/>
              </w:rPr>
            </w:pPr>
            <w:r w:rsidRPr="006D1D0E">
              <w:rPr>
                <w:rFonts w:ascii="Times New Roman" w:hAnsi="Times New Roman"/>
                <w:iCs/>
              </w:rPr>
              <w:t>JCH-20-001</w:t>
            </w:r>
          </w:p>
        </w:tc>
        <w:tc>
          <w:tcPr>
            <w:tcW w:w="826" w:type="dxa"/>
          </w:tcPr>
          <w:p w14:paraId="79E80EF4" w14:textId="1B6FE14D" w:rsidR="00DA03CE" w:rsidRPr="006D1D0E" w:rsidRDefault="00FA2AAB" w:rsidP="00D07C0B">
            <w:pPr>
              <w:jc w:val="center"/>
              <w:rPr>
                <w:rFonts w:ascii="Times New Roman" w:hAnsi="Times New Roman"/>
                <w:iCs/>
              </w:rPr>
            </w:pPr>
            <w:r>
              <w:rPr>
                <w:rFonts w:ascii="Times New Roman" w:hAnsi="Times New Roman"/>
                <w:iCs/>
              </w:rPr>
              <w:t>16</w:t>
            </w:r>
          </w:p>
        </w:tc>
        <w:tc>
          <w:tcPr>
            <w:tcW w:w="2213" w:type="dxa"/>
          </w:tcPr>
          <w:p w14:paraId="3B3CF790" w14:textId="032E25B4" w:rsidR="00DA03CE" w:rsidRPr="006D1D0E" w:rsidRDefault="00DA03CE" w:rsidP="00D07C0B">
            <w:pPr>
              <w:jc w:val="center"/>
              <w:rPr>
                <w:rFonts w:ascii="Times New Roman" w:hAnsi="Times New Roman"/>
                <w:iCs/>
              </w:rPr>
            </w:pPr>
            <w:r w:rsidRPr="006D1D0E">
              <w:rPr>
                <w:rFonts w:ascii="Times New Roman" w:hAnsi="Times New Roman"/>
                <w:iCs/>
              </w:rPr>
              <w:t>Control Arm</w:t>
            </w:r>
          </w:p>
        </w:tc>
        <w:tc>
          <w:tcPr>
            <w:tcW w:w="1878" w:type="dxa"/>
          </w:tcPr>
          <w:p w14:paraId="2CF213B9" w14:textId="06424BA3" w:rsidR="00DA03CE" w:rsidRPr="006D1D0E" w:rsidRDefault="00153A4E" w:rsidP="00D07C0B">
            <w:pPr>
              <w:jc w:val="center"/>
              <w:rPr>
                <w:rFonts w:ascii="Times New Roman" w:hAnsi="Times New Roman"/>
                <w:iCs/>
              </w:rPr>
            </w:pPr>
            <w:r>
              <w:rPr>
                <w:rFonts w:ascii="Times New Roman" w:hAnsi="Times New Roman"/>
                <w:iCs/>
              </w:rPr>
              <w:t>CWU</w:t>
            </w:r>
          </w:p>
        </w:tc>
        <w:tc>
          <w:tcPr>
            <w:tcW w:w="1399" w:type="dxa"/>
          </w:tcPr>
          <w:p w14:paraId="5DEB73D3" w14:textId="41BBD637" w:rsidR="00DA03CE" w:rsidRPr="006D1D0E" w:rsidRDefault="00DA03CE" w:rsidP="00D07C0B">
            <w:pPr>
              <w:jc w:val="center"/>
              <w:rPr>
                <w:rFonts w:ascii="Times New Roman" w:hAnsi="Times New Roman"/>
                <w:iCs/>
              </w:rPr>
            </w:pPr>
            <w:r w:rsidRPr="006D1D0E">
              <w:rPr>
                <w:rFonts w:ascii="Times New Roman" w:hAnsi="Times New Roman"/>
                <w:iCs/>
              </w:rPr>
              <w:t>$0.22/part</w:t>
            </w:r>
          </w:p>
        </w:tc>
        <w:tc>
          <w:tcPr>
            <w:tcW w:w="1435" w:type="dxa"/>
          </w:tcPr>
          <w:p w14:paraId="73690271" w14:textId="53678D4D" w:rsidR="00DA03CE" w:rsidRPr="006D1D0E" w:rsidRDefault="00153A4E" w:rsidP="00D07C0B">
            <w:pPr>
              <w:jc w:val="center"/>
              <w:rPr>
                <w:rFonts w:ascii="Times New Roman" w:hAnsi="Times New Roman"/>
                <w:iCs/>
              </w:rPr>
            </w:pPr>
            <w:r>
              <w:rPr>
                <w:rFonts w:ascii="Times New Roman" w:hAnsi="Times New Roman"/>
                <w:iCs/>
              </w:rPr>
              <w:t>02/02/24</w:t>
            </w:r>
          </w:p>
        </w:tc>
      </w:tr>
      <w:tr w:rsidR="00FA2AAB" w:rsidRPr="006D1D0E" w14:paraId="29C3D07D" w14:textId="1E8FAA14" w:rsidTr="00DA03CE">
        <w:tc>
          <w:tcPr>
            <w:tcW w:w="1599" w:type="dxa"/>
          </w:tcPr>
          <w:p w14:paraId="76F1E75E" w14:textId="516A0437" w:rsidR="00FA2AAB" w:rsidRPr="006D1D0E" w:rsidRDefault="00FA2AAB" w:rsidP="00FA2AAB">
            <w:pPr>
              <w:jc w:val="center"/>
              <w:rPr>
                <w:rFonts w:ascii="Times New Roman" w:hAnsi="Times New Roman"/>
                <w:iCs/>
              </w:rPr>
            </w:pPr>
            <w:r w:rsidRPr="006D1D0E">
              <w:rPr>
                <w:rFonts w:ascii="Times New Roman" w:hAnsi="Times New Roman"/>
                <w:iCs/>
              </w:rPr>
              <w:t>JCH-20-003</w:t>
            </w:r>
          </w:p>
        </w:tc>
        <w:tc>
          <w:tcPr>
            <w:tcW w:w="826" w:type="dxa"/>
          </w:tcPr>
          <w:p w14:paraId="52F0AFEC" w14:textId="6B309B1A" w:rsidR="00FA2AAB" w:rsidRPr="006D1D0E" w:rsidRDefault="00FA2AAB" w:rsidP="00FA2AAB">
            <w:pPr>
              <w:jc w:val="center"/>
              <w:rPr>
                <w:rFonts w:ascii="Times New Roman" w:hAnsi="Times New Roman"/>
                <w:iCs/>
              </w:rPr>
            </w:pPr>
            <w:r>
              <w:rPr>
                <w:rFonts w:ascii="Times New Roman" w:hAnsi="Times New Roman"/>
                <w:iCs/>
              </w:rPr>
              <w:t>1</w:t>
            </w:r>
          </w:p>
        </w:tc>
        <w:tc>
          <w:tcPr>
            <w:tcW w:w="2213" w:type="dxa"/>
          </w:tcPr>
          <w:p w14:paraId="3945FD01" w14:textId="42BB2E94" w:rsidR="00FA2AAB" w:rsidRPr="006D1D0E" w:rsidRDefault="00FA2AAB" w:rsidP="00FA2AAB">
            <w:pPr>
              <w:jc w:val="center"/>
              <w:rPr>
                <w:rFonts w:ascii="Times New Roman" w:hAnsi="Times New Roman"/>
                <w:iCs/>
              </w:rPr>
            </w:pPr>
            <w:r w:rsidRPr="006D1D0E">
              <w:rPr>
                <w:rFonts w:ascii="Times New Roman" w:hAnsi="Times New Roman"/>
                <w:iCs/>
              </w:rPr>
              <w:t>Suspension Frame</w:t>
            </w:r>
          </w:p>
        </w:tc>
        <w:tc>
          <w:tcPr>
            <w:tcW w:w="1878" w:type="dxa"/>
          </w:tcPr>
          <w:p w14:paraId="4D07F2F1" w14:textId="21F6C09B" w:rsidR="00FA2AAB" w:rsidRPr="006D1D0E" w:rsidRDefault="00FA2AAB" w:rsidP="00FA2AAB">
            <w:pPr>
              <w:jc w:val="center"/>
              <w:rPr>
                <w:rFonts w:ascii="Times New Roman" w:hAnsi="Times New Roman"/>
                <w:iCs/>
              </w:rPr>
            </w:pPr>
            <w:r>
              <w:rPr>
                <w:rFonts w:ascii="Times New Roman" w:hAnsi="Times New Roman"/>
                <w:iCs/>
              </w:rPr>
              <w:t>CWU</w:t>
            </w:r>
          </w:p>
        </w:tc>
        <w:tc>
          <w:tcPr>
            <w:tcW w:w="1399" w:type="dxa"/>
          </w:tcPr>
          <w:p w14:paraId="44FFF0C0" w14:textId="5B9989DF" w:rsidR="00FA2AAB" w:rsidRPr="006D1D0E" w:rsidRDefault="00FA2AAB" w:rsidP="00FA2AAB">
            <w:pPr>
              <w:jc w:val="center"/>
              <w:rPr>
                <w:rFonts w:ascii="Times New Roman" w:hAnsi="Times New Roman"/>
                <w:iCs/>
              </w:rPr>
            </w:pPr>
            <w:r>
              <w:rPr>
                <w:rFonts w:ascii="Times New Roman" w:hAnsi="Times New Roman"/>
                <w:iCs/>
              </w:rPr>
              <w:t>$</w:t>
            </w:r>
            <w:r w:rsidR="005A6A0B">
              <w:rPr>
                <w:rFonts w:ascii="Times New Roman" w:hAnsi="Times New Roman"/>
                <w:iCs/>
              </w:rPr>
              <w:t>7</w:t>
            </w:r>
          </w:p>
        </w:tc>
        <w:tc>
          <w:tcPr>
            <w:tcW w:w="1435" w:type="dxa"/>
          </w:tcPr>
          <w:p w14:paraId="087C9304" w14:textId="32955115" w:rsidR="00FA2AAB" w:rsidRPr="006D1D0E" w:rsidRDefault="00153A4E" w:rsidP="00FA2AAB">
            <w:pPr>
              <w:jc w:val="center"/>
              <w:rPr>
                <w:rFonts w:ascii="Times New Roman" w:hAnsi="Times New Roman"/>
                <w:iCs/>
              </w:rPr>
            </w:pPr>
            <w:r>
              <w:rPr>
                <w:rFonts w:ascii="Times New Roman" w:hAnsi="Times New Roman"/>
                <w:iCs/>
              </w:rPr>
              <w:t>02/18/24</w:t>
            </w:r>
          </w:p>
        </w:tc>
      </w:tr>
      <w:tr w:rsidR="00FA2AAB" w:rsidRPr="006D1D0E" w14:paraId="28832AC0" w14:textId="2E20BA73" w:rsidTr="001A5165">
        <w:tc>
          <w:tcPr>
            <w:tcW w:w="1599" w:type="dxa"/>
            <w:vAlign w:val="center"/>
          </w:tcPr>
          <w:p w14:paraId="582223F9" w14:textId="52CD8FBD" w:rsidR="00FA2AAB" w:rsidRPr="006D1D0E" w:rsidRDefault="00FA2AAB" w:rsidP="00FA2AAB">
            <w:pPr>
              <w:jc w:val="center"/>
              <w:rPr>
                <w:rFonts w:ascii="Times New Roman" w:hAnsi="Times New Roman"/>
                <w:iCs/>
              </w:rPr>
            </w:pPr>
            <w:r w:rsidRPr="006D1D0E">
              <w:rPr>
                <w:rFonts w:ascii="Times New Roman" w:hAnsi="Times New Roman"/>
                <w:iCs/>
              </w:rPr>
              <w:t>JCH-20-004</w:t>
            </w:r>
          </w:p>
        </w:tc>
        <w:tc>
          <w:tcPr>
            <w:tcW w:w="826" w:type="dxa"/>
          </w:tcPr>
          <w:p w14:paraId="08083808" w14:textId="33101E00" w:rsidR="00FA2AAB" w:rsidRPr="006D1D0E" w:rsidRDefault="00FA2AAB" w:rsidP="00FA2AAB">
            <w:pPr>
              <w:jc w:val="center"/>
              <w:rPr>
                <w:rFonts w:ascii="Times New Roman" w:hAnsi="Times New Roman"/>
                <w:iCs/>
              </w:rPr>
            </w:pPr>
            <w:r>
              <w:rPr>
                <w:rFonts w:ascii="Times New Roman" w:hAnsi="Times New Roman"/>
                <w:iCs/>
              </w:rPr>
              <w:t>16</w:t>
            </w:r>
          </w:p>
        </w:tc>
        <w:tc>
          <w:tcPr>
            <w:tcW w:w="2213" w:type="dxa"/>
            <w:vAlign w:val="center"/>
          </w:tcPr>
          <w:p w14:paraId="30CAFC1F" w14:textId="0C5BC5C3" w:rsidR="00FA2AAB" w:rsidRPr="006D1D0E" w:rsidRDefault="00FA2AAB" w:rsidP="00FA2AAB">
            <w:pPr>
              <w:jc w:val="center"/>
              <w:rPr>
                <w:rFonts w:ascii="Times New Roman" w:hAnsi="Times New Roman"/>
                <w:iCs/>
              </w:rPr>
            </w:pPr>
            <w:r w:rsidRPr="006D1D0E">
              <w:rPr>
                <w:rFonts w:ascii="Times New Roman" w:hAnsi="Times New Roman"/>
                <w:iCs/>
              </w:rPr>
              <w:t>Control Arm Mount</w:t>
            </w:r>
            <w:r>
              <w:rPr>
                <w:rFonts w:ascii="Times New Roman" w:hAnsi="Times New Roman"/>
                <w:iCs/>
              </w:rPr>
              <w:t xml:space="preserve"> to Body</w:t>
            </w:r>
          </w:p>
        </w:tc>
        <w:tc>
          <w:tcPr>
            <w:tcW w:w="1878" w:type="dxa"/>
            <w:vAlign w:val="center"/>
          </w:tcPr>
          <w:p w14:paraId="763703FB" w14:textId="37BE8290" w:rsidR="00FA2AAB" w:rsidRPr="006D1D0E" w:rsidRDefault="00FA2AAB" w:rsidP="00FA2AAB">
            <w:pPr>
              <w:jc w:val="center"/>
              <w:rPr>
                <w:rFonts w:ascii="Times New Roman" w:hAnsi="Times New Roman"/>
                <w:iCs/>
              </w:rPr>
            </w:pPr>
            <w:r w:rsidRPr="006D1D0E">
              <w:rPr>
                <w:rFonts w:ascii="Times New Roman" w:hAnsi="Times New Roman"/>
                <w:iCs/>
              </w:rPr>
              <w:t>CWU</w:t>
            </w:r>
          </w:p>
        </w:tc>
        <w:tc>
          <w:tcPr>
            <w:tcW w:w="1399" w:type="dxa"/>
          </w:tcPr>
          <w:p w14:paraId="37A0A267" w14:textId="22A3950C" w:rsidR="00FA2AAB" w:rsidRPr="006D1D0E" w:rsidRDefault="00FA2AAB" w:rsidP="00FA2AAB">
            <w:pPr>
              <w:jc w:val="center"/>
              <w:rPr>
                <w:rFonts w:ascii="Times New Roman" w:hAnsi="Times New Roman"/>
                <w:iCs/>
              </w:rPr>
            </w:pPr>
            <w:r w:rsidRPr="006D1D0E">
              <w:rPr>
                <w:rFonts w:ascii="Times New Roman" w:hAnsi="Times New Roman"/>
                <w:iCs/>
              </w:rPr>
              <w:t>$0.15/part</w:t>
            </w:r>
          </w:p>
        </w:tc>
        <w:tc>
          <w:tcPr>
            <w:tcW w:w="1435" w:type="dxa"/>
          </w:tcPr>
          <w:p w14:paraId="389D97E2" w14:textId="0378C027" w:rsidR="00FA2AAB" w:rsidRPr="006D1D0E" w:rsidRDefault="00153A4E" w:rsidP="00FA2AAB">
            <w:pPr>
              <w:jc w:val="center"/>
              <w:rPr>
                <w:rFonts w:ascii="Times New Roman" w:hAnsi="Times New Roman"/>
                <w:iCs/>
              </w:rPr>
            </w:pPr>
            <w:r>
              <w:rPr>
                <w:rFonts w:ascii="Times New Roman" w:hAnsi="Times New Roman"/>
                <w:iCs/>
              </w:rPr>
              <w:t>01/18/24</w:t>
            </w:r>
          </w:p>
        </w:tc>
      </w:tr>
      <w:tr w:rsidR="00FA2AAB" w:rsidRPr="006D1D0E" w14:paraId="2D7633C0" w14:textId="10D8853B" w:rsidTr="00DA03CE">
        <w:tc>
          <w:tcPr>
            <w:tcW w:w="1599" w:type="dxa"/>
            <w:vAlign w:val="center"/>
          </w:tcPr>
          <w:p w14:paraId="4B0BDFB7" w14:textId="3B6DE460" w:rsidR="00FA2AAB" w:rsidRPr="006D1D0E" w:rsidRDefault="00FA2AAB" w:rsidP="00FA2AAB">
            <w:pPr>
              <w:jc w:val="center"/>
              <w:rPr>
                <w:rFonts w:ascii="Times New Roman" w:hAnsi="Times New Roman"/>
                <w:iCs/>
              </w:rPr>
            </w:pPr>
            <w:r w:rsidRPr="006D1D0E">
              <w:rPr>
                <w:rFonts w:ascii="Times New Roman" w:hAnsi="Times New Roman"/>
                <w:iCs/>
              </w:rPr>
              <w:t>JCH-20-00</w:t>
            </w:r>
            <w:r>
              <w:rPr>
                <w:rFonts w:ascii="Times New Roman" w:hAnsi="Times New Roman"/>
                <w:iCs/>
              </w:rPr>
              <w:t>6</w:t>
            </w:r>
          </w:p>
        </w:tc>
        <w:tc>
          <w:tcPr>
            <w:tcW w:w="826" w:type="dxa"/>
          </w:tcPr>
          <w:p w14:paraId="2665CF4B" w14:textId="01DF18CF" w:rsidR="00FA2AAB" w:rsidRPr="006D1D0E" w:rsidRDefault="00FA2AAB" w:rsidP="00FA2AAB">
            <w:pPr>
              <w:jc w:val="center"/>
              <w:rPr>
                <w:rFonts w:ascii="Times New Roman" w:hAnsi="Times New Roman"/>
                <w:iCs/>
              </w:rPr>
            </w:pPr>
            <w:r>
              <w:rPr>
                <w:rFonts w:ascii="Times New Roman" w:hAnsi="Times New Roman"/>
                <w:iCs/>
              </w:rPr>
              <w:t>8</w:t>
            </w:r>
          </w:p>
        </w:tc>
        <w:tc>
          <w:tcPr>
            <w:tcW w:w="2213" w:type="dxa"/>
            <w:vAlign w:val="center"/>
          </w:tcPr>
          <w:p w14:paraId="219252C3" w14:textId="66C7802F" w:rsidR="00FA2AAB" w:rsidRPr="006D1D0E" w:rsidRDefault="00FA2AAB" w:rsidP="00FA2AAB">
            <w:pPr>
              <w:jc w:val="center"/>
              <w:rPr>
                <w:rFonts w:ascii="Times New Roman" w:hAnsi="Times New Roman"/>
                <w:iCs/>
              </w:rPr>
            </w:pPr>
            <w:r>
              <w:rPr>
                <w:rFonts w:ascii="Times New Roman" w:hAnsi="Times New Roman"/>
                <w:iCs/>
              </w:rPr>
              <w:t>Control Arm Mount to Steering Knuckle</w:t>
            </w:r>
          </w:p>
        </w:tc>
        <w:tc>
          <w:tcPr>
            <w:tcW w:w="1878" w:type="dxa"/>
            <w:vAlign w:val="center"/>
          </w:tcPr>
          <w:p w14:paraId="057DD02B" w14:textId="0E8D73C1" w:rsidR="00FA2AAB" w:rsidRPr="006D1D0E" w:rsidRDefault="00FA2AAB" w:rsidP="00FA2AAB">
            <w:pPr>
              <w:jc w:val="center"/>
              <w:rPr>
                <w:rFonts w:ascii="Times New Roman" w:hAnsi="Times New Roman"/>
                <w:iCs/>
              </w:rPr>
            </w:pPr>
            <w:r w:rsidRPr="006D1D0E">
              <w:rPr>
                <w:rFonts w:ascii="Times New Roman" w:hAnsi="Times New Roman"/>
                <w:iCs/>
              </w:rPr>
              <w:t>CWU</w:t>
            </w:r>
          </w:p>
        </w:tc>
        <w:tc>
          <w:tcPr>
            <w:tcW w:w="1399" w:type="dxa"/>
          </w:tcPr>
          <w:p w14:paraId="46A7C67B" w14:textId="639E7413" w:rsidR="00FA2AAB" w:rsidRPr="006D1D0E" w:rsidRDefault="00FA2AAB" w:rsidP="00FA2AAB">
            <w:pPr>
              <w:jc w:val="center"/>
              <w:rPr>
                <w:rFonts w:ascii="Times New Roman" w:hAnsi="Times New Roman"/>
                <w:iCs/>
              </w:rPr>
            </w:pPr>
            <w:r w:rsidRPr="006D1D0E">
              <w:rPr>
                <w:rFonts w:ascii="Times New Roman" w:hAnsi="Times New Roman"/>
                <w:iCs/>
              </w:rPr>
              <w:t>$0.15/part</w:t>
            </w:r>
          </w:p>
        </w:tc>
        <w:tc>
          <w:tcPr>
            <w:tcW w:w="1435" w:type="dxa"/>
          </w:tcPr>
          <w:p w14:paraId="5D7BF0E3" w14:textId="35809635" w:rsidR="00FA2AAB" w:rsidRPr="006D1D0E" w:rsidRDefault="00153A4E" w:rsidP="00FA2AAB">
            <w:pPr>
              <w:jc w:val="center"/>
              <w:rPr>
                <w:rFonts w:ascii="Times New Roman" w:hAnsi="Times New Roman"/>
                <w:iCs/>
              </w:rPr>
            </w:pPr>
            <w:r>
              <w:rPr>
                <w:rFonts w:ascii="Times New Roman" w:hAnsi="Times New Roman"/>
                <w:iCs/>
              </w:rPr>
              <w:t>01/18/24</w:t>
            </w:r>
          </w:p>
        </w:tc>
      </w:tr>
      <w:tr w:rsidR="00FA2AAB" w:rsidRPr="006D1D0E" w14:paraId="03E35C46" w14:textId="77777777" w:rsidTr="0046067B">
        <w:tc>
          <w:tcPr>
            <w:tcW w:w="1599" w:type="dxa"/>
            <w:vAlign w:val="center"/>
          </w:tcPr>
          <w:p w14:paraId="2BBD0462" w14:textId="37641992" w:rsidR="00FA2AAB" w:rsidRPr="006D1D0E" w:rsidRDefault="00FA2AAB" w:rsidP="00FA2AAB">
            <w:pPr>
              <w:jc w:val="center"/>
              <w:rPr>
                <w:rFonts w:ascii="Times New Roman" w:hAnsi="Times New Roman"/>
                <w:iCs/>
              </w:rPr>
            </w:pPr>
            <w:r w:rsidRPr="006D1D0E">
              <w:rPr>
                <w:rFonts w:ascii="Times New Roman" w:hAnsi="Times New Roman"/>
                <w:iCs/>
              </w:rPr>
              <w:t>JCH-20-00</w:t>
            </w:r>
            <w:r>
              <w:rPr>
                <w:rFonts w:ascii="Times New Roman" w:hAnsi="Times New Roman"/>
                <w:iCs/>
              </w:rPr>
              <w:t>8</w:t>
            </w:r>
          </w:p>
        </w:tc>
        <w:tc>
          <w:tcPr>
            <w:tcW w:w="826" w:type="dxa"/>
          </w:tcPr>
          <w:p w14:paraId="0D5DE34B" w14:textId="5BF3F687" w:rsidR="00FA2AAB" w:rsidRPr="006D1D0E" w:rsidRDefault="00FA2AAB" w:rsidP="00FA2AAB">
            <w:pPr>
              <w:jc w:val="center"/>
              <w:rPr>
                <w:rFonts w:ascii="Times New Roman" w:hAnsi="Times New Roman"/>
                <w:iCs/>
              </w:rPr>
            </w:pPr>
            <w:r>
              <w:rPr>
                <w:rFonts w:ascii="Times New Roman" w:hAnsi="Times New Roman"/>
                <w:iCs/>
              </w:rPr>
              <w:t>4</w:t>
            </w:r>
          </w:p>
        </w:tc>
        <w:tc>
          <w:tcPr>
            <w:tcW w:w="2213" w:type="dxa"/>
            <w:vAlign w:val="center"/>
          </w:tcPr>
          <w:p w14:paraId="65E576DB" w14:textId="68E5F6A0" w:rsidR="00FA2AAB" w:rsidRPr="006D1D0E" w:rsidRDefault="00FA2AAB" w:rsidP="00FA2AAB">
            <w:pPr>
              <w:jc w:val="center"/>
              <w:rPr>
                <w:rFonts w:ascii="Times New Roman" w:hAnsi="Times New Roman"/>
                <w:iCs/>
              </w:rPr>
            </w:pPr>
            <w:r>
              <w:rPr>
                <w:rFonts w:ascii="Times New Roman" w:hAnsi="Times New Roman"/>
                <w:iCs/>
              </w:rPr>
              <w:t xml:space="preserve">Push Rod Cap </w:t>
            </w:r>
          </w:p>
        </w:tc>
        <w:tc>
          <w:tcPr>
            <w:tcW w:w="1878" w:type="dxa"/>
            <w:vAlign w:val="center"/>
          </w:tcPr>
          <w:p w14:paraId="2F0D9BC2" w14:textId="39241076" w:rsidR="00FA2AAB" w:rsidRPr="006D1D0E" w:rsidRDefault="00FA2AAB" w:rsidP="00FA2AAB">
            <w:pPr>
              <w:jc w:val="center"/>
              <w:rPr>
                <w:rFonts w:ascii="Times New Roman" w:hAnsi="Times New Roman"/>
                <w:iCs/>
              </w:rPr>
            </w:pPr>
            <w:r>
              <w:rPr>
                <w:rFonts w:ascii="Times New Roman" w:hAnsi="Times New Roman"/>
                <w:iCs/>
              </w:rPr>
              <w:t>CWU</w:t>
            </w:r>
          </w:p>
        </w:tc>
        <w:tc>
          <w:tcPr>
            <w:tcW w:w="1399" w:type="dxa"/>
          </w:tcPr>
          <w:p w14:paraId="381D200B" w14:textId="37986273" w:rsidR="00FA2AAB" w:rsidRPr="006D1D0E" w:rsidRDefault="00FA2AAB" w:rsidP="00FA2AAB">
            <w:pPr>
              <w:jc w:val="center"/>
              <w:rPr>
                <w:rFonts w:ascii="Times New Roman" w:hAnsi="Times New Roman"/>
                <w:iCs/>
              </w:rPr>
            </w:pPr>
            <w:r w:rsidRPr="006D1D0E">
              <w:rPr>
                <w:rFonts w:ascii="Times New Roman" w:hAnsi="Times New Roman"/>
                <w:iCs/>
              </w:rPr>
              <w:t>$0.15/part</w:t>
            </w:r>
          </w:p>
        </w:tc>
        <w:tc>
          <w:tcPr>
            <w:tcW w:w="1435" w:type="dxa"/>
          </w:tcPr>
          <w:p w14:paraId="5063132C" w14:textId="210F3E3B" w:rsidR="00FA2AAB" w:rsidRPr="006D1D0E" w:rsidRDefault="00153A4E" w:rsidP="00FA2AAB">
            <w:pPr>
              <w:jc w:val="center"/>
              <w:rPr>
                <w:rFonts w:ascii="Times New Roman" w:hAnsi="Times New Roman"/>
                <w:iCs/>
              </w:rPr>
            </w:pPr>
            <w:r>
              <w:rPr>
                <w:rFonts w:ascii="Times New Roman" w:hAnsi="Times New Roman"/>
                <w:iCs/>
              </w:rPr>
              <w:t>01/18/24</w:t>
            </w:r>
          </w:p>
        </w:tc>
      </w:tr>
      <w:tr w:rsidR="005E5EDC" w:rsidRPr="006D1D0E" w14:paraId="32003B70" w14:textId="77777777" w:rsidTr="0046067B">
        <w:tc>
          <w:tcPr>
            <w:tcW w:w="1599" w:type="dxa"/>
            <w:vAlign w:val="center"/>
          </w:tcPr>
          <w:p w14:paraId="6911DA69" w14:textId="08E739C9" w:rsidR="005E5EDC" w:rsidRPr="006D1D0E" w:rsidRDefault="005E5EDC" w:rsidP="005E5EDC">
            <w:pPr>
              <w:jc w:val="center"/>
              <w:rPr>
                <w:rFonts w:ascii="Times New Roman" w:hAnsi="Times New Roman"/>
                <w:iCs/>
              </w:rPr>
            </w:pPr>
            <w:r w:rsidRPr="006D1D0E">
              <w:rPr>
                <w:rFonts w:ascii="Times New Roman" w:hAnsi="Times New Roman"/>
                <w:iCs/>
              </w:rPr>
              <w:t>JCH-20-00</w:t>
            </w:r>
            <w:r>
              <w:rPr>
                <w:rFonts w:ascii="Times New Roman" w:hAnsi="Times New Roman"/>
                <w:iCs/>
              </w:rPr>
              <w:t>9</w:t>
            </w:r>
          </w:p>
        </w:tc>
        <w:tc>
          <w:tcPr>
            <w:tcW w:w="826" w:type="dxa"/>
          </w:tcPr>
          <w:p w14:paraId="6CF4E5BA" w14:textId="5320B82D" w:rsidR="005E5EDC" w:rsidRDefault="005E5EDC" w:rsidP="005E5EDC">
            <w:pPr>
              <w:jc w:val="center"/>
              <w:rPr>
                <w:rFonts w:ascii="Times New Roman" w:hAnsi="Times New Roman"/>
                <w:iCs/>
              </w:rPr>
            </w:pPr>
            <w:r>
              <w:rPr>
                <w:rFonts w:ascii="Times New Roman" w:hAnsi="Times New Roman"/>
                <w:iCs/>
              </w:rPr>
              <w:t>4</w:t>
            </w:r>
          </w:p>
        </w:tc>
        <w:tc>
          <w:tcPr>
            <w:tcW w:w="2213" w:type="dxa"/>
            <w:vAlign w:val="center"/>
          </w:tcPr>
          <w:p w14:paraId="0A1E0CE1" w14:textId="19D9BAA6" w:rsidR="005E5EDC" w:rsidRDefault="005E5EDC" w:rsidP="005E5EDC">
            <w:pPr>
              <w:jc w:val="center"/>
              <w:rPr>
                <w:rFonts w:ascii="Times New Roman" w:hAnsi="Times New Roman"/>
                <w:iCs/>
              </w:rPr>
            </w:pPr>
            <w:r>
              <w:rPr>
                <w:rFonts w:ascii="Times New Roman" w:hAnsi="Times New Roman"/>
                <w:iCs/>
              </w:rPr>
              <w:t xml:space="preserve">Rocker Arm </w:t>
            </w:r>
          </w:p>
        </w:tc>
        <w:tc>
          <w:tcPr>
            <w:tcW w:w="1878" w:type="dxa"/>
            <w:vAlign w:val="center"/>
          </w:tcPr>
          <w:p w14:paraId="3DE0D467" w14:textId="0FEE603B" w:rsidR="005E5EDC" w:rsidRDefault="005E5EDC" w:rsidP="005E5EDC">
            <w:pPr>
              <w:jc w:val="center"/>
              <w:rPr>
                <w:rFonts w:ascii="Times New Roman" w:hAnsi="Times New Roman"/>
                <w:iCs/>
              </w:rPr>
            </w:pPr>
            <w:r>
              <w:rPr>
                <w:rFonts w:ascii="Times New Roman" w:hAnsi="Times New Roman"/>
                <w:iCs/>
              </w:rPr>
              <w:t>CWU</w:t>
            </w:r>
          </w:p>
        </w:tc>
        <w:tc>
          <w:tcPr>
            <w:tcW w:w="1399" w:type="dxa"/>
          </w:tcPr>
          <w:p w14:paraId="754143E3" w14:textId="47759C00" w:rsidR="005E5EDC" w:rsidRPr="006D1D0E" w:rsidRDefault="005E5EDC" w:rsidP="005E5EDC">
            <w:pPr>
              <w:jc w:val="center"/>
              <w:rPr>
                <w:rFonts w:ascii="Times New Roman" w:hAnsi="Times New Roman"/>
                <w:iCs/>
              </w:rPr>
            </w:pPr>
            <w:r w:rsidRPr="006D1D0E">
              <w:rPr>
                <w:rFonts w:ascii="Times New Roman" w:hAnsi="Times New Roman"/>
                <w:iCs/>
              </w:rPr>
              <w:t>$</w:t>
            </w:r>
            <w:r>
              <w:rPr>
                <w:rFonts w:ascii="Times New Roman" w:hAnsi="Times New Roman"/>
                <w:iCs/>
              </w:rPr>
              <w:t>2</w:t>
            </w:r>
            <w:r w:rsidRPr="006D1D0E">
              <w:rPr>
                <w:rFonts w:ascii="Times New Roman" w:hAnsi="Times New Roman"/>
                <w:iCs/>
              </w:rPr>
              <w:t>/part</w:t>
            </w:r>
          </w:p>
        </w:tc>
        <w:tc>
          <w:tcPr>
            <w:tcW w:w="1435" w:type="dxa"/>
          </w:tcPr>
          <w:p w14:paraId="63D65ED0" w14:textId="632E512C" w:rsidR="005E5EDC" w:rsidRDefault="00153A4E" w:rsidP="005E5EDC">
            <w:pPr>
              <w:jc w:val="center"/>
              <w:rPr>
                <w:rFonts w:ascii="Times New Roman" w:hAnsi="Times New Roman"/>
                <w:iCs/>
              </w:rPr>
            </w:pPr>
            <w:r>
              <w:rPr>
                <w:rFonts w:ascii="Times New Roman" w:hAnsi="Times New Roman"/>
                <w:iCs/>
              </w:rPr>
              <w:t>02/19/24</w:t>
            </w:r>
          </w:p>
        </w:tc>
      </w:tr>
      <w:tr w:rsidR="00684A13" w:rsidRPr="006D1D0E" w14:paraId="07A0452D" w14:textId="77777777" w:rsidTr="0046067B">
        <w:tc>
          <w:tcPr>
            <w:tcW w:w="1599" w:type="dxa"/>
            <w:vAlign w:val="center"/>
          </w:tcPr>
          <w:p w14:paraId="03516B71" w14:textId="462133E1" w:rsidR="00684A13" w:rsidRPr="006D1D0E" w:rsidRDefault="00684A13" w:rsidP="00684A13">
            <w:pPr>
              <w:jc w:val="center"/>
              <w:rPr>
                <w:rFonts w:ascii="Times New Roman" w:hAnsi="Times New Roman"/>
                <w:iCs/>
              </w:rPr>
            </w:pPr>
            <w:r w:rsidRPr="006D1D0E">
              <w:rPr>
                <w:rFonts w:ascii="Times New Roman" w:hAnsi="Times New Roman"/>
                <w:iCs/>
              </w:rPr>
              <w:t>JCH-20-0</w:t>
            </w:r>
            <w:r>
              <w:rPr>
                <w:rFonts w:ascii="Times New Roman" w:hAnsi="Times New Roman"/>
                <w:iCs/>
              </w:rPr>
              <w:t>11</w:t>
            </w:r>
          </w:p>
        </w:tc>
        <w:tc>
          <w:tcPr>
            <w:tcW w:w="826" w:type="dxa"/>
          </w:tcPr>
          <w:p w14:paraId="65938D97" w14:textId="02D029D1" w:rsidR="00684A13" w:rsidRDefault="00684A13" w:rsidP="00684A13">
            <w:pPr>
              <w:jc w:val="center"/>
              <w:rPr>
                <w:rFonts w:ascii="Times New Roman" w:hAnsi="Times New Roman"/>
                <w:iCs/>
              </w:rPr>
            </w:pPr>
            <w:r>
              <w:rPr>
                <w:rFonts w:ascii="Times New Roman" w:hAnsi="Times New Roman"/>
                <w:iCs/>
              </w:rPr>
              <w:t>1</w:t>
            </w:r>
          </w:p>
        </w:tc>
        <w:tc>
          <w:tcPr>
            <w:tcW w:w="2213" w:type="dxa"/>
            <w:vAlign w:val="center"/>
          </w:tcPr>
          <w:p w14:paraId="68ABB4E5" w14:textId="06E0D9B2" w:rsidR="00684A13" w:rsidRDefault="00684A13" w:rsidP="00684A13">
            <w:pPr>
              <w:jc w:val="center"/>
              <w:rPr>
                <w:rFonts w:ascii="Times New Roman" w:hAnsi="Times New Roman"/>
                <w:iCs/>
              </w:rPr>
            </w:pPr>
            <w:r>
              <w:rPr>
                <w:rFonts w:ascii="Times New Roman" w:hAnsi="Times New Roman"/>
                <w:iCs/>
              </w:rPr>
              <w:t xml:space="preserve">Steering Link </w:t>
            </w:r>
          </w:p>
        </w:tc>
        <w:tc>
          <w:tcPr>
            <w:tcW w:w="1878" w:type="dxa"/>
            <w:vAlign w:val="center"/>
          </w:tcPr>
          <w:p w14:paraId="1E479A46" w14:textId="7B0C3FEE" w:rsidR="00684A13" w:rsidRDefault="00684A13" w:rsidP="00684A13">
            <w:pPr>
              <w:jc w:val="center"/>
              <w:rPr>
                <w:rFonts w:ascii="Times New Roman" w:hAnsi="Times New Roman"/>
                <w:iCs/>
              </w:rPr>
            </w:pPr>
            <w:r>
              <w:rPr>
                <w:rFonts w:ascii="Times New Roman" w:hAnsi="Times New Roman"/>
                <w:iCs/>
              </w:rPr>
              <w:t>CWU</w:t>
            </w:r>
          </w:p>
        </w:tc>
        <w:tc>
          <w:tcPr>
            <w:tcW w:w="1399" w:type="dxa"/>
          </w:tcPr>
          <w:p w14:paraId="3BF6242E" w14:textId="1FFD7C1F" w:rsidR="00684A13" w:rsidRPr="006D1D0E" w:rsidRDefault="00684A13" w:rsidP="00684A13">
            <w:pPr>
              <w:jc w:val="center"/>
              <w:rPr>
                <w:rFonts w:ascii="Times New Roman" w:hAnsi="Times New Roman"/>
                <w:iCs/>
              </w:rPr>
            </w:pPr>
            <w:r w:rsidRPr="006D1D0E">
              <w:rPr>
                <w:rFonts w:ascii="Times New Roman" w:hAnsi="Times New Roman"/>
                <w:iCs/>
              </w:rPr>
              <w:t>$</w:t>
            </w:r>
            <w:r>
              <w:rPr>
                <w:rFonts w:ascii="Times New Roman" w:hAnsi="Times New Roman"/>
                <w:iCs/>
              </w:rPr>
              <w:t>3</w:t>
            </w:r>
            <w:r w:rsidRPr="006D1D0E">
              <w:rPr>
                <w:rFonts w:ascii="Times New Roman" w:hAnsi="Times New Roman"/>
                <w:iCs/>
              </w:rPr>
              <w:t>/part</w:t>
            </w:r>
          </w:p>
        </w:tc>
        <w:tc>
          <w:tcPr>
            <w:tcW w:w="1435" w:type="dxa"/>
          </w:tcPr>
          <w:p w14:paraId="6CD6CDC1" w14:textId="02ECF767" w:rsidR="00684A13" w:rsidRDefault="00153A4E" w:rsidP="00684A13">
            <w:pPr>
              <w:jc w:val="center"/>
              <w:rPr>
                <w:rFonts w:ascii="Times New Roman" w:hAnsi="Times New Roman"/>
                <w:iCs/>
              </w:rPr>
            </w:pPr>
            <w:r>
              <w:rPr>
                <w:rFonts w:ascii="Times New Roman" w:hAnsi="Times New Roman"/>
                <w:iCs/>
              </w:rPr>
              <w:t>01/18/24</w:t>
            </w:r>
          </w:p>
        </w:tc>
      </w:tr>
      <w:tr w:rsidR="00684A13" w:rsidRPr="006D1D0E" w14:paraId="5DD52471" w14:textId="77777777" w:rsidTr="0046067B">
        <w:tc>
          <w:tcPr>
            <w:tcW w:w="1599" w:type="dxa"/>
            <w:vAlign w:val="center"/>
          </w:tcPr>
          <w:p w14:paraId="6751716D" w14:textId="4F317D9E" w:rsidR="00684A13" w:rsidRPr="006D1D0E" w:rsidRDefault="00684A13" w:rsidP="00684A13">
            <w:pPr>
              <w:jc w:val="center"/>
              <w:rPr>
                <w:rFonts w:ascii="Times New Roman" w:hAnsi="Times New Roman"/>
                <w:iCs/>
              </w:rPr>
            </w:pPr>
            <w:r w:rsidRPr="006D1D0E">
              <w:rPr>
                <w:rFonts w:ascii="Times New Roman" w:hAnsi="Times New Roman"/>
                <w:iCs/>
              </w:rPr>
              <w:t>JCH-20-0</w:t>
            </w:r>
            <w:r>
              <w:rPr>
                <w:rFonts w:ascii="Times New Roman" w:hAnsi="Times New Roman"/>
                <w:iCs/>
              </w:rPr>
              <w:t>12</w:t>
            </w:r>
          </w:p>
        </w:tc>
        <w:tc>
          <w:tcPr>
            <w:tcW w:w="826" w:type="dxa"/>
          </w:tcPr>
          <w:p w14:paraId="3A796247" w14:textId="38ACF8A1" w:rsidR="00684A13" w:rsidRDefault="00684A13" w:rsidP="00684A13">
            <w:pPr>
              <w:jc w:val="center"/>
              <w:rPr>
                <w:rFonts w:ascii="Times New Roman" w:hAnsi="Times New Roman"/>
                <w:iCs/>
              </w:rPr>
            </w:pPr>
            <w:r>
              <w:rPr>
                <w:rFonts w:ascii="Times New Roman" w:hAnsi="Times New Roman"/>
                <w:iCs/>
              </w:rPr>
              <w:t>4</w:t>
            </w:r>
          </w:p>
        </w:tc>
        <w:tc>
          <w:tcPr>
            <w:tcW w:w="2213" w:type="dxa"/>
            <w:vAlign w:val="center"/>
          </w:tcPr>
          <w:p w14:paraId="5DBC050C" w14:textId="5ECB1759" w:rsidR="00684A13" w:rsidRDefault="00684A13" w:rsidP="00684A13">
            <w:pPr>
              <w:jc w:val="center"/>
              <w:rPr>
                <w:rFonts w:ascii="Times New Roman" w:hAnsi="Times New Roman"/>
                <w:iCs/>
              </w:rPr>
            </w:pPr>
            <w:r>
              <w:rPr>
                <w:rFonts w:ascii="Times New Roman" w:hAnsi="Times New Roman"/>
                <w:iCs/>
              </w:rPr>
              <w:t xml:space="preserve">Steering Knuckle </w:t>
            </w:r>
          </w:p>
        </w:tc>
        <w:tc>
          <w:tcPr>
            <w:tcW w:w="1878" w:type="dxa"/>
            <w:vAlign w:val="center"/>
          </w:tcPr>
          <w:p w14:paraId="111A9399" w14:textId="4511F176" w:rsidR="00684A13" w:rsidRDefault="00684A13" w:rsidP="00684A13">
            <w:pPr>
              <w:jc w:val="center"/>
              <w:rPr>
                <w:rFonts w:ascii="Times New Roman" w:hAnsi="Times New Roman"/>
                <w:iCs/>
              </w:rPr>
            </w:pPr>
            <w:r>
              <w:rPr>
                <w:rFonts w:ascii="Times New Roman" w:hAnsi="Times New Roman"/>
                <w:iCs/>
              </w:rPr>
              <w:t>CWU</w:t>
            </w:r>
          </w:p>
        </w:tc>
        <w:tc>
          <w:tcPr>
            <w:tcW w:w="1399" w:type="dxa"/>
          </w:tcPr>
          <w:p w14:paraId="439D202F" w14:textId="2CD390D4" w:rsidR="00684A13" w:rsidRPr="006D1D0E" w:rsidRDefault="00684A13" w:rsidP="00684A13">
            <w:pPr>
              <w:jc w:val="center"/>
              <w:rPr>
                <w:rFonts w:ascii="Times New Roman" w:hAnsi="Times New Roman"/>
                <w:iCs/>
              </w:rPr>
            </w:pPr>
            <w:r w:rsidRPr="006D1D0E">
              <w:rPr>
                <w:rFonts w:ascii="Times New Roman" w:hAnsi="Times New Roman"/>
                <w:iCs/>
              </w:rPr>
              <w:t>$</w:t>
            </w:r>
            <w:r w:rsidR="004B45C6">
              <w:rPr>
                <w:rFonts w:ascii="Times New Roman" w:hAnsi="Times New Roman"/>
                <w:iCs/>
              </w:rPr>
              <w:t>1/part</w:t>
            </w:r>
          </w:p>
        </w:tc>
        <w:tc>
          <w:tcPr>
            <w:tcW w:w="1435" w:type="dxa"/>
          </w:tcPr>
          <w:p w14:paraId="7DE88F7A" w14:textId="2F08992A" w:rsidR="00684A13" w:rsidRDefault="00153A4E" w:rsidP="00684A13">
            <w:pPr>
              <w:jc w:val="center"/>
              <w:rPr>
                <w:rFonts w:ascii="Times New Roman" w:hAnsi="Times New Roman"/>
                <w:iCs/>
              </w:rPr>
            </w:pPr>
            <w:r>
              <w:rPr>
                <w:rFonts w:ascii="Times New Roman" w:hAnsi="Times New Roman"/>
                <w:iCs/>
              </w:rPr>
              <w:t>02/16/24</w:t>
            </w:r>
          </w:p>
        </w:tc>
      </w:tr>
      <w:tr w:rsidR="00684A13" w:rsidRPr="006D1D0E" w14:paraId="55F37B5F" w14:textId="77777777" w:rsidTr="00013D88">
        <w:tc>
          <w:tcPr>
            <w:tcW w:w="1599" w:type="dxa"/>
            <w:vAlign w:val="center"/>
          </w:tcPr>
          <w:p w14:paraId="05F1CD5D" w14:textId="49166F00" w:rsidR="00684A13" w:rsidRPr="006D1D0E" w:rsidRDefault="00684A13" w:rsidP="00684A13">
            <w:pPr>
              <w:jc w:val="center"/>
              <w:rPr>
                <w:rFonts w:ascii="Times New Roman" w:hAnsi="Times New Roman"/>
                <w:iCs/>
              </w:rPr>
            </w:pPr>
            <w:r w:rsidRPr="006D1D0E">
              <w:rPr>
                <w:rFonts w:ascii="Times New Roman" w:hAnsi="Times New Roman"/>
                <w:iCs/>
              </w:rPr>
              <w:t>JCH-</w:t>
            </w:r>
            <w:r>
              <w:rPr>
                <w:rFonts w:ascii="Times New Roman" w:hAnsi="Times New Roman"/>
                <w:iCs/>
              </w:rPr>
              <w:t>20</w:t>
            </w:r>
            <w:r w:rsidRPr="006D1D0E">
              <w:rPr>
                <w:rFonts w:ascii="Times New Roman" w:hAnsi="Times New Roman"/>
                <w:iCs/>
              </w:rPr>
              <w:t>-0</w:t>
            </w:r>
            <w:r>
              <w:rPr>
                <w:rFonts w:ascii="Times New Roman" w:hAnsi="Times New Roman"/>
                <w:iCs/>
              </w:rPr>
              <w:t>13</w:t>
            </w:r>
          </w:p>
        </w:tc>
        <w:tc>
          <w:tcPr>
            <w:tcW w:w="826" w:type="dxa"/>
          </w:tcPr>
          <w:p w14:paraId="28602734" w14:textId="7CAD1F80" w:rsidR="00684A13" w:rsidRDefault="00684A13" w:rsidP="00684A13">
            <w:pPr>
              <w:jc w:val="center"/>
              <w:rPr>
                <w:rFonts w:ascii="Times New Roman" w:hAnsi="Times New Roman"/>
                <w:iCs/>
              </w:rPr>
            </w:pPr>
            <w:r w:rsidRPr="006D1D0E">
              <w:rPr>
                <w:rFonts w:ascii="Times New Roman" w:hAnsi="Times New Roman"/>
                <w:iCs/>
              </w:rPr>
              <w:t>4</w:t>
            </w:r>
          </w:p>
        </w:tc>
        <w:tc>
          <w:tcPr>
            <w:tcW w:w="2213" w:type="dxa"/>
            <w:vAlign w:val="center"/>
          </w:tcPr>
          <w:p w14:paraId="0BCCB522" w14:textId="189E5CCD" w:rsidR="00684A13" w:rsidRDefault="00684A13" w:rsidP="00684A13">
            <w:pPr>
              <w:jc w:val="center"/>
              <w:rPr>
                <w:rFonts w:ascii="Times New Roman" w:hAnsi="Times New Roman"/>
                <w:iCs/>
              </w:rPr>
            </w:pPr>
            <w:r>
              <w:rPr>
                <w:rFonts w:ascii="Times New Roman" w:hAnsi="Times New Roman"/>
                <w:iCs/>
              </w:rPr>
              <w:t>Pushing Rod</w:t>
            </w:r>
          </w:p>
        </w:tc>
        <w:tc>
          <w:tcPr>
            <w:tcW w:w="1878" w:type="dxa"/>
          </w:tcPr>
          <w:p w14:paraId="474D9884" w14:textId="0E5ADC26" w:rsidR="00684A13" w:rsidRDefault="00684A13" w:rsidP="00684A13">
            <w:pPr>
              <w:jc w:val="center"/>
              <w:rPr>
                <w:rFonts w:ascii="Times New Roman" w:hAnsi="Times New Roman"/>
                <w:iCs/>
              </w:rPr>
            </w:pPr>
            <w:r>
              <w:rPr>
                <w:rFonts w:ascii="Times New Roman" w:hAnsi="Times New Roman"/>
                <w:iCs/>
              </w:rPr>
              <w:t>CWU</w:t>
            </w:r>
          </w:p>
        </w:tc>
        <w:tc>
          <w:tcPr>
            <w:tcW w:w="1399" w:type="dxa"/>
          </w:tcPr>
          <w:p w14:paraId="06E0DE84" w14:textId="4EBC4FB5" w:rsidR="00684A13" w:rsidRPr="006D1D0E" w:rsidRDefault="00684A13" w:rsidP="00684A13">
            <w:pPr>
              <w:jc w:val="center"/>
              <w:rPr>
                <w:rFonts w:ascii="Times New Roman" w:hAnsi="Times New Roman"/>
                <w:iCs/>
              </w:rPr>
            </w:pPr>
            <w:r>
              <w:rPr>
                <w:rFonts w:ascii="Times New Roman" w:hAnsi="Times New Roman"/>
                <w:iCs/>
              </w:rPr>
              <w:t>$2/part</w:t>
            </w:r>
          </w:p>
        </w:tc>
        <w:tc>
          <w:tcPr>
            <w:tcW w:w="1435" w:type="dxa"/>
          </w:tcPr>
          <w:p w14:paraId="7BC52A44" w14:textId="1C278F6A" w:rsidR="00684A13" w:rsidRDefault="00153A4E" w:rsidP="00684A13">
            <w:pPr>
              <w:jc w:val="center"/>
              <w:rPr>
                <w:rFonts w:ascii="Times New Roman" w:hAnsi="Times New Roman"/>
                <w:iCs/>
              </w:rPr>
            </w:pPr>
            <w:r>
              <w:rPr>
                <w:rFonts w:ascii="Times New Roman" w:hAnsi="Times New Roman"/>
                <w:iCs/>
              </w:rPr>
              <w:t>02/02/24</w:t>
            </w:r>
          </w:p>
        </w:tc>
      </w:tr>
      <w:tr w:rsidR="00684A13" w:rsidRPr="006D1D0E" w14:paraId="558E5A47" w14:textId="77777777" w:rsidTr="00005F0C">
        <w:tc>
          <w:tcPr>
            <w:tcW w:w="1599" w:type="dxa"/>
            <w:vAlign w:val="center"/>
          </w:tcPr>
          <w:p w14:paraId="76D237EF" w14:textId="53BC8724" w:rsidR="00684A13" w:rsidRPr="006D1D0E" w:rsidRDefault="00684A13" w:rsidP="00684A13">
            <w:pPr>
              <w:jc w:val="center"/>
              <w:rPr>
                <w:rFonts w:ascii="Times New Roman" w:hAnsi="Times New Roman"/>
                <w:iCs/>
              </w:rPr>
            </w:pPr>
            <w:r>
              <w:rPr>
                <w:rFonts w:ascii="Times New Roman" w:hAnsi="Times New Roman"/>
                <w:iCs/>
              </w:rPr>
              <w:t>JCH-20-014</w:t>
            </w:r>
          </w:p>
        </w:tc>
        <w:tc>
          <w:tcPr>
            <w:tcW w:w="826" w:type="dxa"/>
          </w:tcPr>
          <w:p w14:paraId="79B8D025" w14:textId="029956CF" w:rsidR="00684A13" w:rsidRDefault="00684A13" w:rsidP="00684A13">
            <w:pPr>
              <w:jc w:val="center"/>
              <w:rPr>
                <w:rFonts w:ascii="Times New Roman" w:hAnsi="Times New Roman"/>
                <w:iCs/>
              </w:rPr>
            </w:pPr>
            <w:r>
              <w:rPr>
                <w:rFonts w:ascii="Times New Roman" w:hAnsi="Times New Roman"/>
                <w:iCs/>
              </w:rPr>
              <w:t>1</w:t>
            </w:r>
          </w:p>
        </w:tc>
        <w:tc>
          <w:tcPr>
            <w:tcW w:w="2213" w:type="dxa"/>
            <w:vAlign w:val="center"/>
          </w:tcPr>
          <w:p w14:paraId="42161340" w14:textId="44250F66" w:rsidR="00684A13" w:rsidRDefault="00684A13" w:rsidP="00684A13">
            <w:pPr>
              <w:jc w:val="center"/>
              <w:rPr>
                <w:rFonts w:ascii="Times New Roman" w:hAnsi="Times New Roman"/>
                <w:iCs/>
              </w:rPr>
            </w:pPr>
            <w:r>
              <w:rPr>
                <w:rFonts w:ascii="Times New Roman" w:hAnsi="Times New Roman"/>
                <w:iCs/>
              </w:rPr>
              <w:t>Right Steering Swivel</w:t>
            </w:r>
          </w:p>
        </w:tc>
        <w:tc>
          <w:tcPr>
            <w:tcW w:w="1878" w:type="dxa"/>
          </w:tcPr>
          <w:p w14:paraId="63ED692C" w14:textId="4C52EFB7" w:rsidR="00684A13" w:rsidRDefault="00684A13" w:rsidP="00684A13">
            <w:pPr>
              <w:jc w:val="center"/>
              <w:rPr>
                <w:rFonts w:ascii="Times New Roman" w:hAnsi="Times New Roman"/>
                <w:iCs/>
              </w:rPr>
            </w:pPr>
            <w:r>
              <w:rPr>
                <w:rFonts w:ascii="Times New Roman" w:hAnsi="Times New Roman"/>
                <w:iCs/>
              </w:rPr>
              <w:t>CWU</w:t>
            </w:r>
          </w:p>
        </w:tc>
        <w:tc>
          <w:tcPr>
            <w:tcW w:w="1399" w:type="dxa"/>
          </w:tcPr>
          <w:p w14:paraId="25E89E8B" w14:textId="25A740B3" w:rsidR="00684A13" w:rsidRPr="006D1D0E" w:rsidRDefault="00204AC6" w:rsidP="00684A13">
            <w:pPr>
              <w:jc w:val="center"/>
              <w:rPr>
                <w:rFonts w:ascii="Times New Roman" w:hAnsi="Times New Roman"/>
                <w:iCs/>
              </w:rPr>
            </w:pPr>
            <w:r>
              <w:rPr>
                <w:rFonts w:ascii="Times New Roman" w:hAnsi="Times New Roman"/>
                <w:iCs/>
              </w:rPr>
              <w:t>$0.30/part</w:t>
            </w:r>
          </w:p>
        </w:tc>
        <w:tc>
          <w:tcPr>
            <w:tcW w:w="1435" w:type="dxa"/>
          </w:tcPr>
          <w:p w14:paraId="68170100" w14:textId="34B58A2F" w:rsidR="00684A13" w:rsidRDefault="00153A4E" w:rsidP="00684A13">
            <w:pPr>
              <w:jc w:val="center"/>
              <w:rPr>
                <w:rFonts w:ascii="Times New Roman" w:hAnsi="Times New Roman"/>
                <w:iCs/>
              </w:rPr>
            </w:pPr>
            <w:r>
              <w:rPr>
                <w:rFonts w:ascii="Times New Roman" w:hAnsi="Times New Roman"/>
                <w:iCs/>
              </w:rPr>
              <w:t>01/18/24</w:t>
            </w:r>
          </w:p>
        </w:tc>
      </w:tr>
      <w:tr w:rsidR="00204AC6" w:rsidRPr="006D1D0E" w14:paraId="4514AAFB" w14:textId="77777777" w:rsidTr="00005F0C">
        <w:tc>
          <w:tcPr>
            <w:tcW w:w="1599" w:type="dxa"/>
            <w:vAlign w:val="center"/>
          </w:tcPr>
          <w:p w14:paraId="0E6D3B30" w14:textId="3F29365F" w:rsidR="00204AC6" w:rsidRDefault="00204AC6" w:rsidP="00684A13">
            <w:pPr>
              <w:jc w:val="center"/>
              <w:rPr>
                <w:rFonts w:ascii="Times New Roman" w:hAnsi="Times New Roman"/>
                <w:iCs/>
              </w:rPr>
            </w:pPr>
            <w:r>
              <w:rPr>
                <w:rFonts w:ascii="Times New Roman" w:hAnsi="Times New Roman"/>
                <w:iCs/>
              </w:rPr>
              <w:t>JCH-20-015</w:t>
            </w:r>
          </w:p>
        </w:tc>
        <w:tc>
          <w:tcPr>
            <w:tcW w:w="826" w:type="dxa"/>
          </w:tcPr>
          <w:p w14:paraId="176814EB" w14:textId="77777777" w:rsidR="00204AC6" w:rsidRDefault="00204AC6" w:rsidP="00684A13">
            <w:pPr>
              <w:jc w:val="center"/>
              <w:rPr>
                <w:rFonts w:ascii="Times New Roman" w:hAnsi="Times New Roman"/>
                <w:iCs/>
              </w:rPr>
            </w:pPr>
            <w:r>
              <w:rPr>
                <w:rFonts w:ascii="Times New Roman" w:hAnsi="Times New Roman"/>
                <w:iCs/>
              </w:rPr>
              <w:t>1</w:t>
            </w:r>
          </w:p>
          <w:p w14:paraId="0F845BB6" w14:textId="33355D91" w:rsidR="00204AC6" w:rsidRDefault="00204AC6" w:rsidP="00204AC6">
            <w:pPr>
              <w:rPr>
                <w:rFonts w:ascii="Times New Roman" w:hAnsi="Times New Roman"/>
                <w:iCs/>
              </w:rPr>
            </w:pPr>
          </w:p>
        </w:tc>
        <w:tc>
          <w:tcPr>
            <w:tcW w:w="2213" w:type="dxa"/>
            <w:vAlign w:val="center"/>
          </w:tcPr>
          <w:p w14:paraId="63BEFC3A" w14:textId="767F0859" w:rsidR="00204AC6" w:rsidRDefault="00204AC6" w:rsidP="00684A13">
            <w:pPr>
              <w:jc w:val="center"/>
              <w:rPr>
                <w:rFonts w:ascii="Times New Roman" w:hAnsi="Times New Roman"/>
                <w:iCs/>
              </w:rPr>
            </w:pPr>
            <w:r>
              <w:rPr>
                <w:rFonts w:ascii="Times New Roman" w:hAnsi="Times New Roman"/>
                <w:iCs/>
              </w:rPr>
              <w:t>Left Steering Swivel</w:t>
            </w:r>
          </w:p>
        </w:tc>
        <w:tc>
          <w:tcPr>
            <w:tcW w:w="1878" w:type="dxa"/>
          </w:tcPr>
          <w:p w14:paraId="30DF363B" w14:textId="037712A0" w:rsidR="00204AC6" w:rsidRDefault="00204AC6" w:rsidP="00684A13">
            <w:pPr>
              <w:jc w:val="center"/>
              <w:rPr>
                <w:rFonts w:ascii="Times New Roman" w:hAnsi="Times New Roman"/>
                <w:iCs/>
              </w:rPr>
            </w:pPr>
            <w:r>
              <w:rPr>
                <w:rFonts w:ascii="Times New Roman" w:hAnsi="Times New Roman"/>
                <w:iCs/>
              </w:rPr>
              <w:t>CWU</w:t>
            </w:r>
          </w:p>
        </w:tc>
        <w:tc>
          <w:tcPr>
            <w:tcW w:w="1399" w:type="dxa"/>
          </w:tcPr>
          <w:p w14:paraId="7E304441" w14:textId="113FEED1" w:rsidR="00204AC6" w:rsidRDefault="00204AC6" w:rsidP="00684A13">
            <w:pPr>
              <w:jc w:val="center"/>
              <w:rPr>
                <w:rFonts w:ascii="Times New Roman" w:hAnsi="Times New Roman"/>
                <w:iCs/>
              </w:rPr>
            </w:pPr>
            <w:r>
              <w:rPr>
                <w:rFonts w:ascii="Times New Roman" w:hAnsi="Times New Roman"/>
                <w:iCs/>
              </w:rPr>
              <w:t>$0.30/part</w:t>
            </w:r>
          </w:p>
        </w:tc>
        <w:tc>
          <w:tcPr>
            <w:tcW w:w="1435" w:type="dxa"/>
          </w:tcPr>
          <w:p w14:paraId="1CB7751D" w14:textId="3382FB27" w:rsidR="00204AC6" w:rsidRDefault="00153A4E" w:rsidP="00684A13">
            <w:pPr>
              <w:jc w:val="center"/>
              <w:rPr>
                <w:rFonts w:ascii="Times New Roman" w:hAnsi="Times New Roman"/>
                <w:iCs/>
              </w:rPr>
            </w:pPr>
            <w:r>
              <w:rPr>
                <w:rFonts w:ascii="Times New Roman" w:hAnsi="Times New Roman"/>
                <w:iCs/>
              </w:rPr>
              <w:t>01/18/24</w:t>
            </w:r>
          </w:p>
        </w:tc>
      </w:tr>
      <w:tr w:rsidR="00204AC6" w:rsidRPr="006D1D0E" w14:paraId="56633EBB" w14:textId="77777777" w:rsidTr="00005F0C">
        <w:tc>
          <w:tcPr>
            <w:tcW w:w="1599" w:type="dxa"/>
            <w:vAlign w:val="center"/>
          </w:tcPr>
          <w:p w14:paraId="2407013A" w14:textId="47BC4EE0" w:rsidR="00204AC6" w:rsidRDefault="00204AC6" w:rsidP="00684A13">
            <w:pPr>
              <w:jc w:val="center"/>
              <w:rPr>
                <w:rFonts w:ascii="Times New Roman" w:hAnsi="Times New Roman"/>
                <w:iCs/>
              </w:rPr>
            </w:pPr>
            <w:r>
              <w:rPr>
                <w:rFonts w:ascii="Times New Roman" w:hAnsi="Times New Roman"/>
                <w:iCs/>
              </w:rPr>
              <w:t>JCH-20-016</w:t>
            </w:r>
          </w:p>
        </w:tc>
        <w:tc>
          <w:tcPr>
            <w:tcW w:w="826" w:type="dxa"/>
          </w:tcPr>
          <w:p w14:paraId="3BC6CC90" w14:textId="0EF745EE" w:rsidR="00204AC6" w:rsidRDefault="00204AC6" w:rsidP="00684A13">
            <w:pPr>
              <w:jc w:val="center"/>
              <w:rPr>
                <w:rFonts w:ascii="Times New Roman" w:hAnsi="Times New Roman"/>
                <w:iCs/>
              </w:rPr>
            </w:pPr>
            <w:r>
              <w:rPr>
                <w:rFonts w:ascii="Times New Roman" w:hAnsi="Times New Roman"/>
                <w:iCs/>
              </w:rPr>
              <w:t>2</w:t>
            </w:r>
          </w:p>
        </w:tc>
        <w:tc>
          <w:tcPr>
            <w:tcW w:w="2213" w:type="dxa"/>
            <w:vAlign w:val="center"/>
          </w:tcPr>
          <w:p w14:paraId="54A27685" w14:textId="22225534" w:rsidR="00204AC6" w:rsidRDefault="00204AC6" w:rsidP="00684A13">
            <w:pPr>
              <w:jc w:val="center"/>
              <w:rPr>
                <w:rFonts w:ascii="Times New Roman" w:hAnsi="Times New Roman"/>
                <w:iCs/>
              </w:rPr>
            </w:pPr>
            <w:r>
              <w:rPr>
                <w:rFonts w:ascii="Times New Roman" w:hAnsi="Times New Roman"/>
                <w:iCs/>
              </w:rPr>
              <w:t>Rear Knuckle</w:t>
            </w:r>
          </w:p>
        </w:tc>
        <w:tc>
          <w:tcPr>
            <w:tcW w:w="1878" w:type="dxa"/>
          </w:tcPr>
          <w:p w14:paraId="77A9ADB8" w14:textId="0A1233C8" w:rsidR="00204AC6" w:rsidRDefault="00204AC6" w:rsidP="00684A13">
            <w:pPr>
              <w:jc w:val="center"/>
              <w:rPr>
                <w:rFonts w:ascii="Times New Roman" w:hAnsi="Times New Roman"/>
                <w:iCs/>
              </w:rPr>
            </w:pPr>
            <w:r>
              <w:rPr>
                <w:rFonts w:ascii="Times New Roman" w:hAnsi="Times New Roman"/>
                <w:iCs/>
              </w:rPr>
              <w:t>CWU</w:t>
            </w:r>
          </w:p>
        </w:tc>
        <w:tc>
          <w:tcPr>
            <w:tcW w:w="1399" w:type="dxa"/>
          </w:tcPr>
          <w:p w14:paraId="437A7124" w14:textId="4647CC1A" w:rsidR="00204AC6" w:rsidRDefault="00204AC6" w:rsidP="00684A13">
            <w:pPr>
              <w:jc w:val="center"/>
              <w:rPr>
                <w:rFonts w:ascii="Times New Roman" w:hAnsi="Times New Roman"/>
                <w:iCs/>
              </w:rPr>
            </w:pPr>
            <w:r>
              <w:rPr>
                <w:rFonts w:ascii="Times New Roman" w:hAnsi="Times New Roman"/>
                <w:iCs/>
              </w:rPr>
              <w:t>$1/part</w:t>
            </w:r>
          </w:p>
        </w:tc>
        <w:tc>
          <w:tcPr>
            <w:tcW w:w="1435" w:type="dxa"/>
          </w:tcPr>
          <w:p w14:paraId="4B535150" w14:textId="2DA89F55" w:rsidR="00204AC6" w:rsidRDefault="00153A4E" w:rsidP="00684A13">
            <w:pPr>
              <w:jc w:val="center"/>
              <w:rPr>
                <w:rFonts w:ascii="Times New Roman" w:hAnsi="Times New Roman"/>
                <w:iCs/>
              </w:rPr>
            </w:pPr>
            <w:r>
              <w:rPr>
                <w:rFonts w:ascii="Times New Roman" w:hAnsi="Times New Roman"/>
                <w:iCs/>
              </w:rPr>
              <w:t>02/16/24</w:t>
            </w:r>
          </w:p>
        </w:tc>
      </w:tr>
      <w:tr w:rsidR="00204AC6" w:rsidRPr="006D1D0E" w14:paraId="3727C9AF" w14:textId="77777777" w:rsidTr="00005F0C">
        <w:tc>
          <w:tcPr>
            <w:tcW w:w="1599" w:type="dxa"/>
            <w:vAlign w:val="center"/>
          </w:tcPr>
          <w:p w14:paraId="25DC4072" w14:textId="69C486D5" w:rsidR="00204AC6" w:rsidRDefault="00204AC6" w:rsidP="00684A13">
            <w:pPr>
              <w:jc w:val="center"/>
              <w:rPr>
                <w:rFonts w:ascii="Times New Roman" w:hAnsi="Times New Roman"/>
                <w:iCs/>
              </w:rPr>
            </w:pPr>
            <w:r>
              <w:rPr>
                <w:rFonts w:ascii="Times New Roman" w:hAnsi="Times New Roman"/>
                <w:iCs/>
              </w:rPr>
              <w:t>JCH-20-017</w:t>
            </w:r>
          </w:p>
        </w:tc>
        <w:tc>
          <w:tcPr>
            <w:tcW w:w="826" w:type="dxa"/>
          </w:tcPr>
          <w:p w14:paraId="0DA11123" w14:textId="3F4264AC" w:rsidR="00204AC6" w:rsidRDefault="00204AC6" w:rsidP="00684A13">
            <w:pPr>
              <w:jc w:val="center"/>
              <w:rPr>
                <w:rFonts w:ascii="Times New Roman" w:hAnsi="Times New Roman"/>
                <w:iCs/>
              </w:rPr>
            </w:pPr>
            <w:r>
              <w:rPr>
                <w:rFonts w:ascii="Times New Roman" w:hAnsi="Times New Roman"/>
                <w:iCs/>
              </w:rPr>
              <w:t>2</w:t>
            </w:r>
          </w:p>
        </w:tc>
        <w:tc>
          <w:tcPr>
            <w:tcW w:w="2213" w:type="dxa"/>
            <w:vAlign w:val="center"/>
          </w:tcPr>
          <w:p w14:paraId="771B1645" w14:textId="7EBBAD89" w:rsidR="00204AC6" w:rsidRDefault="00204AC6" w:rsidP="00684A13">
            <w:pPr>
              <w:jc w:val="center"/>
              <w:rPr>
                <w:rFonts w:ascii="Times New Roman" w:hAnsi="Times New Roman"/>
                <w:iCs/>
              </w:rPr>
            </w:pPr>
            <w:r>
              <w:rPr>
                <w:rFonts w:ascii="Times New Roman" w:hAnsi="Times New Roman"/>
                <w:iCs/>
              </w:rPr>
              <w:t>Bottom Front Piece</w:t>
            </w:r>
          </w:p>
        </w:tc>
        <w:tc>
          <w:tcPr>
            <w:tcW w:w="1878" w:type="dxa"/>
          </w:tcPr>
          <w:p w14:paraId="65325BDC" w14:textId="77594736" w:rsidR="00204AC6" w:rsidRDefault="00204AC6" w:rsidP="00684A13">
            <w:pPr>
              <w:jc w:val="center"/>
              <w:rPr>
                <w:rFonts w:ascii="Times New Roman" w:hAnsi="Times New Roman"/>
                <w:iCs/>
              </w:rPr>
            </w:pPr>
            <w:r>
              <w:rPr>
                <w:rFonts w:ascii="Times New Roman" w:hAnsi="Times New Roman"/>
                <w:iCs/>
              </w:rPr>
              <w:t>CWU</w:t>
            </w:r>
          </w:p>
        </w:tc>
        <w:tc>
          <w:tcPr>
            <w:tcW w:w="1399" w:type="dxa"/>
          </w:tcPr>
          <w:p w14:paraId="57FAFE6E" w14:textId="1FD54D02" w:rsidR="00204AC6" w:rsidRDefault="00204AC6" w:rsidP="00684A13">
            <w:pPr>
              <w:jc w:val="center"/>
              <w:rPr>
                <w:rFonts w:ascii="Times New Roman" w:hAnsi="Times New Roman"/>
                <w:iCs/>
              </w:rPr>
            </w:pPr>
            <w:r w:rsidRPr="006D1D0E">
              <w:rPr>
                <w:rFonts w:ascii="Times New Roman" w:hAnsi="Times New Roman"/>
                <w:iCs/>
              </w:rPr>
              <w:t>$0.15/part</w:t>
            </w:r>
          </w:p>
        </w:tc>
        <w:tc>
          <w:tcPr>
            <w:tcW w:w="1435" w:type="dxa"/>
          </w:tcPr>
          <w:p w14:paraId="52FFB74C" w14:textId="38F53E4C" w:rsidR="00204AC6" w:rsidRDefault="00153A4E" w:rsidP="00684A13">
            <w:pPr>
              <w:jc w:val="center"/>
              <w:rPr>
                <w:rFonts w:ascii="Times New Roman" w:hAnsi="Times New Roman"/>
                <w:iCs/>
              </w:rPr>
            </w:pPr>
            <w:r>
              <w:rPr>
                <w:rFonts w:ascii="Times New Roman" w:hAnsi="Times New Roman"/>
                <w:iCs/>
              </w:rPr>
              <w:t>01/18/24</w:t>
            </w:r>
          </w:p>
        </w:tc>
      </w:tr>
      <w:tr w:rsidR="00204AC6" w:rsidRPr="006D1D0E" w14:paraId="73AFE0A3" w14:textId="77777777" w:rsidTr="00005F0C">
        <w:tc>
          <w:tcPr>
            <w:tcW w:w="1599" w:type="dxa"/>
            <w:vAlign w:val="center"/>
          </w:tcPr>
          <w:p w14:paraId="36B32827" w14:textId="3CB512CD" w:rsidR="00204AC6" w:rsidRDefault="00204AC6" w:rsidP="00684A13">
            <w:pPr>
              <w:jc w:val="center"/>
              <w:rPr>
                <w:rFonts w:ascii="Times New Roman" w:hAnsi="Times New Roman"/>
                <w:iCs/>
              </w:rPr>
            </w:pPr>
            <w:r>
              <w:rPr>
                <w:rFonts w:ascii="Times New Roman" w:hAnsi="Times New Roman"/>
                <w:iCs/>
              </w:rPr>
              <w:t>JCH-20-018</w:t>
            </w:r>
          </w:p>
        </w:tc>
        <w:tc>
          <w:tcPr>
            <w:tcW w:w="826" w:type="dxa"/>
          </w:tcPr>
          <w:p w14:paraId="12184241" w14:textId="711CF093" w:rsidR="00204AC6" w:rsidRDefault="00204AC6" w:rsidP="00684A13">
            <w:pPr>
              <w:jc w:val="center"/>
              <w:rPr>
                <w:rFonts w:ascii="Times New Roman" w:hAnsi="Times New Roman"/>
                <w:iCs/>
              </w:rPr>
            </w:pPr>
            <w:r>
              <w:rPr>
                <w:rFonts w:ascii="Times New Roman" w:hAnsi="Times New Roman"/>
                <w:iCs/>
              </w:rPr>
              <w:t>2</w:t>
            </w:r>
          </w:p>
        </w:tc>
        <w:tc>
          <w:tcPr>
            <w:tcW w:w="2213" w:type="dxa"/>
            <w:vAlign w:val="center"/>
          </w:tcPr>
          <w:p w14:paraId="47B2622C" w14:textId="22B587EB" w:rsidR="00204AC6" w:rsidRDefault="00204AC6" w:rsidP="00684A13">
            <w:pPr>
              <w:jc w:val="center"/>
              <w:rPr>
                <w:rFonts w:ascii="Times New Roman" w:hAnsi="Times New Roman"/>
                <w:iCs/>
              </w:rPr>
            </w:pPr>
            <w:r>
              <w:rPr>
                <w:rFonts w:ascii="Times New Roman" w:hAnsi="Times New Roman"/>
                <w:iCs/>
              </w:rPr>
              <w:t>Bottom Back Piece</w:t>
            </w:r>
          </w:p>
        </w:tc>
        <w:tc>
          <w:tcPr>
            <w:tcW w:w="1878" w:type="dxa"/>
          </w:tcPr>
          <w:p w14:paraId="216D126B" w14:textId="370DCE5D" w:rsidR="00204AC6" w:rsidRDefault="00204AC6" w:rsidP="00684A13">
            <w:pPr>
              <w:jc w:val="center"/>
              <w:rPr>
                <w:rFonts w:ascii="Times New Roman" w:hAnsi="Times New Roman"/>
                <w:iCs/>
              </w:rPr>
            </w:pPr>
            <w:r>
              <w:rPr>
                <w:rFonts w:ascii="Times New Roman" w:hAnsi="Times New Roman"/>
                <w:iCs/>
              </w:rPr>
              <w:t>CWU</w:t>
            </w:r>
          </w:p>
        </w:tc>
        <w:tc>
          <w:tcPr>
            <w:tcW w:w="1399" w:type="dxa"/>
          </w:tcPr>
          <w:p w14:paraId="706863F1" w14:textId="54F80245" w:rsidR="00204AC6" w:rsidRDefault="00204AC6" w:rsidP="00684A13">
            <w:pPr>
              <w:jc w:val="center"/>
              <w:rPr>
                <w:rFonts w:ascii="Times New Roman" w:hAnsi="Times New Roman"/>
                <w:iCs/>
              </w:rPr>
            </w:pPr>
            <w:r w:rsidRPr="006D1D0E">
              <w:rPr>
                <w:rFonts w:ascii="Times New Roman" w:hAnsi="Times New Roman"/>
                <w:iCs/>
              </w:rPr>
              <w:t>$0.15/part</w:t>
            </w:r>
          </w:p>
        </w:tc>
        <w:tc>
          <w:tcPr>
            <w:tcW w:w="1435" w:type="dxa"/>
          </w:tcPr>
          <w:p w14:paraId="6FCF02EB" w14:textId="3363A8DA" w:rsidR="00204AC6" w:rsidRDefault="00153A4E" w:rsidP="00684A13">
            <w:pPr>
              <w:jc w:val="center"/>
              <w:rPr>
                <w:rFonts w:ascii="Times New Roman" w:hAnsi="Times New Roman"/>
                <w:iCs/>
              </w:rPr>
            </w:pPr>
            <w:r>
              <w:rPr>
                <w:rFonts w:ascii="Times New Roman" w:hAnsi="Times New Roman"/>
                <w:iCs/>
              </w:rPr>
              <w:t>01/18/24</w:t>
            </w:r>
          </w:p>
        </w:tc>
      </w:tr>
      <w:tr w:rsidR="00204AC6" w:rsidRPr="006D1D0E" w14:paraId="74081802" w14:textId="77777777" w:rsidTr="00005F0C">
        <w:tc>
          <w:tcPr>
            <w:tcW w:w="1599" w:type="dxa"/>
            <w:vAlign w:val="center"/>
          </w:tcPr>
          <w:p w14:paraId="770FB5E7" w14:textId="3530FBB7" w:rsidR="00204AC6" w:rsidRDefault="00204AC6" w:rsidP="00684A13">
            <w:pPr>
              <w:jc w:val="center"/>
              <w:rPr>
                <w:rFonts w:ascii="Times New Roman" w:hAnsi="Times New Roman"/>
                <w:iCs/>
              </w:rPr>
            </w:pPr>
            <w:r>
              <w:rPr>
                <w:rFonts w:ascii="Times New Roman" w:hAnsi="Times New Roman"/>
                <w:iCs/>
              </w:rPr>
              <w:t>JCH-20-019</w:t>
            </w:r>
          </w:p>
        </w:tc>
        <w:tc>
          <w:tcPr>
            <w:tcW w:w="826" w:type="dxa"/>
          </w:tcPr>
          <w:p w14:paraId="30C248A5" w14:textId="7E462C49" w:rsidR="00204AC6" w:rsidRDefault="00204AC6" w:rsidP="00684A13">
            <w:pPr>
              <w:jc w:val="center"/>
              <w:rPr>
                <w:rFonts w:ascii="Times New Roman" w:hAnsi="Times New Roman"/>
                <w:iCs/>
              </w:rPr>
            </w:pPr>
            <w:r>
              <w:rPr>
                <w:rFonts w:ascii="Times New Roman" w:hAnsi="Times New Roman"/>
                <w:iCs/>
              </w:rPr>
              <w:t>4</w:t>
            </w:r>
          </w:p>
        </w:tc>
        <w:tc>
          <w:tcPr>
            <w:tcW w:w="2213" w:type="dxa"/>
            <w:vAlign w:val="center"/>
          </w:tcPr>
          <w:p w14:paraId="2869A0CF" w14:textId="15759C2A" w:rsidR="00204AC6" w:rsidRDefault="00204AC6" w:rsidP="00684A13">
            <w:pPr>
              <w:jc w:val="center"/>
              <w:rPr>
                <w:rFonts w:ascii="Times New Roman" w:hAnsi="Times New Roman"/>
                <w:iCs/>
              </w:rPr>
            </w:pPr>
            <w:r>
              <w:rPr>
                <w:rFonts w:ascii="Times New Roman" w:hAnsi="Times New Roman"/>
                <w:iCs/>
              </w:rPr>
              <w:t>Rocker Arm Sleeve</w:t>
            </w:r>
          </w:p>
        </w:tc>
        <w:tc>
          <w:tcPr>
            <w:tcW w:w="1878" w:type="dxa"/>
          </w:tcPr>
          <w:p w14:paraId="774AE7E2" w14:textId="27B2A76B" w:rsidR="00204AC6" w:rsidRDefault="00204AC6" w:rsidP="00684A13">
            <w:pPr>
              <w:jc w:val="center"/>
              <w:rPr>
                <w:rFonts w:ascii="Times New Roman" w:hAnsi="Times New Roman"/>
                <w:iCs/>
              </w:rPr>
            </w:pPr>
            <w:r>
              <w:rPr>
                <w:rFonts w:ascii="Times New Roman" w:hAnsi="Times New Roman"/>
                <w:iCs/>
              </w:rPr>
              <w:t>CWU</w:t>
            </w:r>
          </w:p>
        </w:tc>
        <w:tc>
          <w:tcPr>
            <w:tcW w:w="1399" w:type="dxa"/>
          </w:tcPr>
          <w:p w14:paraId="0FAEBC45" w14:textId="6064E69F" w:rsidR="00204AC6" w:rsidRDefault="00204AC6" w:rsidP="00684A13">
            <w:pPr>
              <w:jc w:val="center"/>
              <w:rPr>
                <w:rFonts w:ascii="Times New Roman" w:hAnsi="Times New Roman"/>
                <w:iCs/>
              </w:rPr>
            </w:pPr>
            <w:r>
              <w:rPr>
                <w:rFonts w:ascii="Times New Roman" w:hAnsi="Times New Roman"/>
                <w:iCs/>
              </w:rPr>
              <w:t>$0.45/part</w:t>
            </w:r>
          </w:p>
        </w:tc>
        <w:tc>
          <w:tcPr>
            <w:tcW w:w="1435" w:type="dxa"/>
          </w:tcPr>
          <w:p w14:paraId="3D795D96" w14:textId="0A7AE4E4" w:rsidR="00204AC6" w:rsidRDefault="00153A4E" w:rsidP="00684A13">
            <w:pPr>
              <w:jc w:val="center"/>
              <w:rPr>
                <w:rFonts w:ascii="Times New Roman" w:hAnsi="Times New Roman"/>
                <w:iCs/>
              </w:rPr>
            </w:pPr>
            <w:r>
              <w:rPr>
                <w:rFonts w:ascii="Times New Roman" w:hAnsi="Times New Roman"/>
                <w:iCs/>
              </w:rPr>
              <w:t>02/19/24</w:t>
            </w:r>
          </w:p>
        </w:tc>
      </w:tr>
      <w:tr w:rsidR="00684A13" w:rsidRPr="006D1D0E" w14:paraId="533987B5" w14:textId="77777777" w:rsidTr="0046067B">
        <w:tc>
          <w:tcPr>
            <w:tcW w:w="1599" w:type="dxa"/>
            <w:vAlign w:val="center"/>
          </w:tcPr>
          <w:p w14:paraId="0AA16A1D" w14:textId="651F3A4A" w:rsidR="00684A13" w:rsidRPr="006D1D0E" w:rsidRDefault="00684A13" w:rsidP="00684A13">
            <w:pPr>
              <w:jc w:val="center"/>
              <w:rPr>
                <w:rFonts w:ascii="Times New Roman" w:hAnsi="Times New Roman"/>
                <w:iCs/>
              </w:rPr>
            </w:pPr>
            <w:r w:rsidRPr="006D1D0E">
              <w:rPr>
                <w:rFonts w:ascii="Times New Roman" w:hAnsi="Times New Roman"/>
                <w:iCs/>
              </w:rPr>
              <w:t>JCH-</w:t>
            </w:r>
            <w:r>
              <w:rPr>
                <w:rFonts w:ascii="Times New Roman" w:hAnsi="Times New Roman"/>
                <w:iCs/>
              </w:rPr>
              <w:t>5</w:t>
            </w:r>
            <w:r w:rsidRPr="006D1D0E">
              <w:rPr>
                <w:rFonts w:ascii="Times New Roman" w:hAnsi="Times New Roman"/>
                <w:iCs/>
              </w:rPr>
              <w:t>0-00</w:t>
            </w:r>
            <w:r>
              <w:rPr>
                <w:rFonts w:ascii="Times New Roman" w:hAnsi="Times New Roman"/>
                <w:iCs/>
              </w:rPr>
              <w:t>1</w:t>
            </w:r>
          </w:p>
        </w:tc>
        <w:tc>
          <w:tcPr>
            <w:tcW w:w="826" w:type="dxa"/>
          </w:tcPr>
          <w:p w14:paraId="6D709667" w14:textId="42FFD8DD" w:rsidR="00684A13" w:rsidRDefault="00684A13" w:rsidP="00684A13">
            <w:pPr>
              <w:jc w:val="center"/>
              <w:rPr>
                <w:rFonts w:ascii="Times New Roman" w:hAnsi="Times New Roman"/>
                <w:iCs/>
              </w:rPr>
            </w:pPr>
            <w:r>
              <w:rPr>
                <w:rFonts w:ascii="Times New Roman" w:hAnsi="Times New Roman"/>
                <w:iCs/>
              </w:rPr>
              <w:t>20</w:t>
            </w:r>
          </w:p>
        </w:tc>
        <w:tc>
          <w:tcPr>
            <w:tcW w:w="2213" w:type="dxa"/>
            <w:vAlign w:val="center"/>
          </w:tcPr>
          <w:p w14:paraId="1346CC48" w14:textId="71C945F8" w:rsidR="00684A13" w:rsidRDefault="00684A13" w:rsidP="00684A13">
            <w:pPr>
              <w:jc w:val="center"/>
              <w:rPr>
                <w:rFonts w:ascii="Times New Roman" w:hAnsi="Times New Roman"/>
                <w:iCs/>
              </w:rPr>
            </w:pPr>
            <w:r>
              <w:rPr>
                <w:rFonts w:ascii="Times New Roman" w:hAnsi="Times New Roman"/>
                <w:iCs/>
              </w:rPr>
              <w:t xml:space="preserve">Ball Joint Fastener </w:t>
            </w:r>
          </w:p>
        </w:tc>
        <w:tc>
          <w:tcPr>
            <w:tcW w:w="1878" w:type="dxa"/>
            <w:vAlign w:val="center"/>
          </w:tcPr>
          <w:p w14:paraId="1E179823" w14:textId="34014DDC" w:rsidR="00684A13" w:rsidRDefault="00684A13" w:rsidP="00684A13">
            <w:pPr>
              <w:jc w:val="center"/>
              <w:rPr>
                <w:rFonts w:ascii="Times New Roman" w:hAnsi="Times New Roman"/>
                <w:iCs/>
              </w:rPr>
            </w:pPr>
            <w:r>
              <w:rPr>
                <w:rFonts w:ascii="Times New Roman" w:hAnsi="Times New Roman"/>
                <w:iCs/>
              </w:rPr>
              <w:t>Amazon</w:t>
            </w:r>
          </w:p>
        </w:tc>
        <w:tc>
          <w:tcPr>
            <w:tcW w:w="1399" w:type="dxa"/>
          </w:tcPr>
          <w:p w14:paraId="0A34301D" w14:textId="675ABA8D" w:rsidR="00684A13" w:rsidRPr="006D1D0E" w:rsidRDefault="00684A13" w:rsidP="00684A13">
            <w:pPr>
              <w:jc w:val="center"/>
              <w:rPr>
                <w:rFonts w:ascii="Times New Roman" w:hAnsi="Times New Roman"/>
                <w:iCs/>
              </w:rPr>
            </w:pPr>
            <w:r w:rsidRPr="006D1D0E">
              <w:rPr>
                <w:rFonts w:ascii="Times New Roman" w:hAnsi="Times New Roman"/>
                <w:iCs/>
              </w:rPr>
              <w:t>$</w:t>
            </w:r>
            <w:r w:rsidR="004D0A38">
              <w:rPr>
                <w:rFonts w:ascii="Times New Roman" w:hAnsi="Times New Roman"/>
                <w:iCs/>
              </w:rPr>
              <w:t>19.32</w:t>
            </w:r>
          </w:p>
        </w:tc>
        <w:tc>
          <w:tcPr>
            <w:tcW w:w="1435" w:type="dxa"/>
          </w:tcPr>
          <w:p w14:paraId="0F268142" w14:textId="436BE7E8" w:rsidR="00684A13" w:rsidRDefault="00153A4E" w:rsidP="00684A13">
            <w:pPr>
              <w:jc w:val="center"/>
              <w:rPr>
                <w:rFonts w:ascii="Times New Roman" w:hAnsi="Times New Roman"/>
                <w:iCs/>
              </w:rPr>
            </w:pPr>
            <w:r>
              <w:rPr>
                <w:rFonts w:ascii="Times New Roman" w:hAnsi="Times New Roman"/>
                <w:iCs/>
              </w:rPr>
              <w:t>02/05/24</w:t>
            </w:r>
          </w:p>
        </w:tc>
      </w:tr>
      <w:tr w:rsidR="00684A13" w:rsidRPr="006D1D0E" w14:paraId="521C022A" w14:textId="35E94800" w:rsidTr="00DA03CE">
        <w:tc>
          <w:tcPr>
            <w:tcW w:w="1599" w:type="dxa"/>
            <w:vAlign w:val="center"/>
          </w:tcPr>
          <w:p w14:paraId="693C9913" w14:textId="6D86955A" w:rsidR="00684A13" w:rsidRPr="006D1D0E" w:rsidRDefault="00684A13" w:rsidP="00684A13">
            <w:pPr>
              <w:jc w:val="center"/>
              <w:rPr>
                <w:rFonts w:ascii="Times New Roman" w:hAnsi="Times New Roman"/>
                <w:iCs/>
              </w:rPr>
            </w:pPr>
            <w:r w:rsidRPr="006D1D0E">
              <w:rPr>
                <w:rFonts w:ascii="Times New Roman" w:hAnsi="Times New Roman"/>
                <w:iCs/>
              </w:rPr>
              <w:t>JCH-55-001</w:t>
            </w:r>
          </w:p>
        </w:tc>
        <w:tc>
          <w:tcPr>
            <w:tcW w:w="826" w:type="dxa"/>
          </w:tcPr>
          <w:p w14:paraId="1C8F7989" w14:textId="1015B610" w:rsidR="00684A13" w:rsidRPr="006D1D0E" w:rsidRDefault="00684A13" w:rsidP="00684A13">
            <w:pPr>
              <w:jc w:val="center"/>
              <w:rPr>
                <w:rFonts w:ascii="Times New Roman" w:hAnsi="Times New Roman"/>
                <w:iCs/>
              </w:rPr>
            </w:pPr>
            <w:r w:rsidRPr="006D1D0E">
              <w:rPr>
                <w:rFonts w:ascii="Times New Roman" w:hAnsi="Times New Roman"/>
                <w:iCs/>
              </w:rPr>
              <w:t>4</w:t>
            </w:r>
          </w:p>
        </w:tc>
        <w:tc>
          <w:tcPr>
            <w:tcW w:w="2213" w:type="dxa"/>
            <w:vAlign w:val="center"/>
          </w:tcPr>
          <w:p w14:paraId="54C9596C" w14:textId="696681D3" w:rsidR="00684A13" w:rsidRPr="006D1D0E" w:rsidRDefault="00684A13" w:rsidP="00684A13">
            <w:pPr>
              <w:jc w:val="center"/>
              <w:rPr>
                <w:rFonts w:ascii="Times New Roman" w:hAnsi="Times New Roman"/>
                <w:iCs/>
              </w:rPr>
            </w:pPr>
            <w:r w:rsidRPr="006D1D0E">
              <w:rPr>
                <w:rFonts w:ascii="Times New Roman" w:hAnsi="Times New Roman"/>
                <w:iCs/>
              </w:rPr>
              <w:t>Shock Absorber</w:t>
            </w:r>
          </w:p>
        </w:tc>
        <w:tc>
          <w:tcPr>
            <w:tcW w:w="1878" w:type="dxa"/>
          </w:tcPr>
          <w:p w14:paraId="4B78772D" w14:textId="103E1F2C" w:rsidR="00684A13" w:rsidRPr="006D1D0E" w:rsidRDefault="00684A13" w:rsidP="00684A13">
            <w:pPr>
              <w:jc w:val="center"/>
              <w:rPr>
                <w:rFonts w:ascii="Times New Roman" w:hAnsi="Times New Roman"/>
                <w:iCs/>
              </w:rPr>
            </w:pPr>
            <w:r w:rsidRPr="006D1D0E">
              <w:rPr>
                <w:rFonts w:ascii="Times New Roman" w:hAnsi="Times New Roman"/>
                <w:iCs/>
              </w:rPr>
              <w:t>Amazon</w:t>
            </w:r>
          </w:p>
        </w:tc>
        <w:tc>
          <w:tcPr>
            <w:tcW w:w="1399" w:type="dxa"/>
          </w:tcPr>
          <w:p w14:paraId="6780C53F" w14:textId="0D1E7B81" w:rsidR="00684A13" w:rsidRPr="006D1D0E" w:rsidRDefault="00684A13" w:rsidP="00684A13">
            <w:pPr>
              <w:jc w:val="center"/>
              <w:rPr>
                <w:rFonts w:ascii="Times New Roman" w:hAnsi="Times New Roman"/>
                <w:iCs/>
              </w:rPr>
            </w:pPr>
            <w:r w:rsidRPr="006D1D0E">
              <w:rPr>
                <w:rFonts w:ascii="Times New Roman" w:hAnsi="Times New Roman"/>
                <w:iCs/>
              </w:rPr>
              <w:t>$</w:t>
            </w:r>
            <w:r>
              <w:rPr>
                <w:rFonts w:ascii="Times New Roman" w:hAnsi="Times New Roman"/>
                <w:iCs/>
              </w:rPr>
              <w:t>49</w:t>
            </w:r>
            <w:r w:rsidRPr="006D1D0E">
              <w:rPr>
                <w:rFonts w:ascii="Times New Roman" w:hAnsi="Times New Roman"/>
                <w:iCs/>
              </w:rPr>
              <w:t>.99</w:t>
            </w:r>
          </w:p>
        </w:tc>
        <w:tc>
          <w:tcPr>
            <w:tcW w:w="1435" w:type="dxa"/>
          </w:tcPr>
          <w:p w14:paraId="517C061C" w14:textId="297F888D" w:rsidR="00684A13" w:rsidRPr="006D1D0E" w:rsidRDefault="00153A4E" w:rsidP="00684A13">
            <w:pPr>
              <w:jc w:val="center"/>
              <w:rPr>
                <w:rFonts w:ascii="Times New Roman" w:hAnsi="Times New Roman"/>
                <w:iCs/>
              </w:rPr>
            </w:pPr>
            <w:r>
              <w:rPr>
                <w:rFonts w:ascii="Times New Roman" w:hAnsi="Times New Roman"/>
                <w:iCs/>
              </w:rPr>
              <w:t>02/15/24</w:t>
            </w:r>
          </w:p>
        </w:tc>
      </w:tr>
      <w:tr w:rsidR="00684A13" w:rsidRPr="006D1D0E" w14:paraId="33182869" w14:textId="77777777" w:rsidTr="00DA03CE">
        <w:tc>
          <w:tcPr>
            <w:tcW w:w="1599" w:type="dxa"/>
            <w:vAlign w:val="center"/>
          </w:tcPr>
          <w:p w14:paraId="71396192" w14:textId="5B993E33" w:rsidR="00684A13" w:rsidRPr="006D1D0E" w:rsidRDefault="00684A13" w:rsidP="00684A13">
            <w:pPr>
              <w:jc w:val="center"/>
              <w:rPr>
                <w:rFonts w:ascii="Times New Roman" w:hAnsi="Times New Roman"/>
                <w:iCs/>
              </w:rPr>
            </w:pPr>
            <w:r w:rsidRPr="006D1D0E">
              <w:rPr>
                <w:rFonts w:ascii="Times New Roman" w:hAnsi="Times New Roman"/>
                <w:iCs/>
              </w:rPr>
              <w:t>JCH-55-00</w:t>
            </w:r>
            <w:r>
              <w:rPr>
                <w:rFonts w:ascii="Times New Roman" w:hAnsi="Times New Roman"/>
                <w:iCs/>
              </w:rPr>
              <w:t>2</w:t>
            </w:r>
          </w:p>
        </w:tc>
        <w:tc>
          <w:tcPr>
            <w:tcW w:w="826" w:type="dxa"/>
          </w:tcPr>
          <w:p w14:paraId="416113D4" w14:textId="111486D1" w:rsidR="00684A13" w:rsidRPr="006D1D0E" w:rsidRDefault="00684A13" w:rsidP="00684A13">
            <w:pPr>
              <w:jc w:val="center"/>
              <w:rPr>
                <w:rFonts w:ascii="Times New Roman" w:hAnsi="Times New Roman"/>
                <w:iCs/>
              </w:rPr>
            </w:pPr>
            <w:r>
              <w:rPr>
                <w:rFonts w:ascii="Times New Roman" w:hAnsi="Times New Roman"/>
                <w:iCs/>
              </w:rPr>
              <w:t>1</w:t>
            </w:r>
          </w:p>
        </w:tc>
        <w:tc>
          <w:tcPr>
            <w:tcW w:w="2213" w:type="dxa"/>
            <w:vAlign w:val="center"/>
          </w:tcPr>
          <w:p w14:paraId="4442742C" w14:textId="0A3DD5FB" w:rsidR="00684A13" w:rsidRPr="006D1D0E" w:rsidRDefault="00684A13" w:rsidP="00684A13">
            <w:pPr>
              <w:jc w:val="center"/>
              <w:rPr>
                <w:rFonts w:ascii="Times New Roman" w:hAnsi="Times New Roman"/>
                <w:iCs/>
              </w:rPr>
            </w:pPr>
            <w:r>
              <w:rPr>
                <w:rFonts w:ascii="Times New Roman" w:hAnsi="Times New Roman"/>
                <w:iCs/>
              </w:rPr>
              <w:t>Servo</w:t>
            </w:r>
          </w:p>
        </w:tc>
        <w:tc>
          <w:tcPr>
            <w:tcW w:w="1878" w:type="dxa"/>
          </w:tcPr>
          <w:p w14:paraId="446F92C0" w14:textId="3C48FF84" w:rsidR="00684A13" w:rsidRPr="006D1D0E" w:rsidRDefault="00684A13" w:rsidP="00684A13">
            <w:pPr>
              <w:jc w:val="center"/>
              <w:rPr>
                <w:rFonts w:ascii="Times New Roman" w:hAnsi="Times New Roman"/>
                <w:iCs/>
              </w:rPr>
            </w:pPr>
            <w:r w:rsidRPr="006D1D0E">
              <w:rPr>
                <w:rFonts w:ascii="Times New Roman" w:hAnsi="Times New Roman"/>
                <w:iCs/>
              </w:rPr>
              <w:t>Amazon</w:t>
            </w:r>
          </w:p>
        </w:tc>
        <w:tc>
          <w:tcPr>
            <w:tcW w:w="1399" w:type="dxa"/>
          </w:tcPr>
          <w:p w14:paraId="075DB6A1" w14:textId="03BEBF49" w:rsidR="00684A13" w:rsidRPr="006D1D0E" w:rsidRDefault="00684A13" w:rsidP="00684A13">
            <w:pPr>
              <w:jc w:val="center"/>
              <w:rPr>
                <w:rFonts w:ascii="Times New Roman" w:hAnsi="Times New Roman"/>
                <w:iCs/>
              </w:rPr>
            </w:pPr>
            <w:r w:rsidRPr="006D1D0E">
              <w:rPr>
                <w:rFonts w:ascii="Times New Roman" w:hAnsi="Times New Roman"/>
                <w:iCs/>
              </w:rPr>
              <w:t>$</w:t>
            </w:r>
            <w:r>
              <w:rPr>
                <w:rFonts w:ascii="Times New Roman" w:hAnsi="Times New Roman"/>
                <w:iCs/>
              </w:rPr>
              <w:t>47.99</w:t>
            </w:r>
          </w:p>
        </w:tc>
        <w:tc>
          <w:tcPr>
            <w:tcW w:w="1435" w:type="dxa"/>
          </w:tcPr>
          <w:p w14:paraId="31340107" w14:textId="7EA0E989" w:rsidR="00684A13" w:rsidRPr="006D1D0E" w:rsidRDefault="00153A4E" w:rsidP="00684A13">
            <w:pPr>
              <w:jc w:val="center"/>
              <w:rPr>
                <w:rFonts w:ascii="Times New Roman" w:hAnsi="Times New Roman"/>
                <w:iCs/>
              </w:rPr>
            </w:pPr>
            <w:r>
              <w:rPr>
                <w:rFonts w:ascii="Times New Roman" w:hAnsi="Times New Roman"/>
                <w:iCs/>
              </w:rPr>
              <w:t>02/05/24</w:t>
            </w:r>
          </w:p>
        </w:tc>
      </w:tr>
      <w:tr w:rsidR="00684A13" w:rsidRPr="006D1D0E" w14:paraId="05B26263" w14:textId="77777777" w:rsidTr="00DA03CE">
        <w:tc>
          <w:tcPr>
            <w:tcW w:w="1599" w:type="dxa"/>
            <w:vAlign w:val="center"/>
          </w:tcPr>
          <w:p w14:paraId="7696182A" w14:textId="732AAA58" w:rsidR="00684A13" w:rsidRPr="006D1D0E" w:rsidRDefault="00684A13" w:rsidP="00684A13">
            <w:pPr>
              <w:jc w:val="center"/>
              <w:rPr>
                <w:rFonts w:ascii="Times New Roman" w:hAnsi="Times New Roman"/>
                <w:iCs/>
              </w:rPr>
            </w:pPr>
            <w:r w:rsidRPr="006D1D0E">
              <w:rPr>
                <w:rFonts w:ascii="Times New Roman" w:hAnsi="Times New Roman"/>
                <w:iCs/>
              </w:rPr>
              <w:t>JCH-55-00</w:t>
            </w:r>
            <w:r>
              <w:rPr>
                <w:rFonts w:ascii="Times New Roman" w:hAnsi="Times New Roman"/>
                <w:iCs/>
              </w:rPr>
              <w:t>3</w:t>
            </w:r>
          </w:p>
        </w:tc>
        <w:tc>
          <w:tcPr>
            <w:tcW w:w="826" w:type="dxa"/>
          </w:tcPr>
          <w:p w14:paraId="7729EBC8" w14:textId="2A877933" w:rsidR="00684A13" w:rsidRDefault="00684A13" w:rsidP="00684A13">
            <w:pPr>
              <w:jc w:val="center"/>
              <w:rPr>
                <w:rFonts w:ascii="Times New Roman" w:hAnsi="Times New Roman"/>
                <w:iCs/>
              </w:rPr>
            </w:pPr>
            <w:r>
              <w:rPr>
                <w:rFonts w:ascii="Times New Roman" w:hAnsi="Times New Roman"/>
                <w:iCs/>
              </w:rPr>
              <w:t>6</w:t>
            </w:r>
          </w:p>
        </w:tc>
        <w:tc>
          <w:tcPr>
            <w:tcW w:w="2213" w:type="dxa"/>
            <w:vAlign w:val="center"/>
          </w:tcPr>
          <w:p w14:paraId="1E47407C" w14:textId="06150EA0" w:rsidR="00684A13" w:rsidRDefault="00684A13" w:rsidP="00684A13">
            <w:pPr>
              <w:jc w:val="center"/>
              <w:rPr>
                <w:rFonts w:ascii="Times New Roman" w:hAnsi="Times New Roman"/>
                <w:iCs/>
              </w:rPr>
            </w:pPr>
            <w:r>
              <w:rPr>
                <w:rFonts w:ascii="Times New Roman" w:hAnsi="Times New Roman"/>
                <w:iCs/>
              </w:rPr>
              <w:t>Tie Rods</w:t>
            </w:r>
          </w:p>
        </w:tc>
        <w:tc>
          <w:tcPr>
            <w:tcW w:w="1878" w:type="dxa"/>
          </w:tcPr>
          <w:p w14:paraId="2E818D05" w14:textId="402D99A5" w:rsidR="00684A13" w:rsidRPr="006D1D0E" w:rsidRDefault="00684A13" w:rsidP="00684A13">
            <w:pPr>
              <w:jc w:val="center"/>
              <w:rPr>
                <w:rFonts w:ascii="Times New Roman" w:hAnsi="Times New Roman"/>
                <w:iCs/>
              </w:rPr>
            </w:pPr>
            <w:r w:rsidRPr="006D1D0E">
              <w:rPr>
                <w:rFonts w:ascii="Times New Roman" w:hAnsi="Times New Roman"/>
                <w:iCs/>
              </w:rPr>
              <w:t>Amazon</w:t>
            </w:r>
          </w:p>
        </w:tc>
        <w:tc>
          <w:tcPr>
            <w:tcW w:w="1399" w:type="dxa"/>
          </w:tcPr>
          <w:p w14:paraId="3B0BC698" w14:textId="4D70B9F1" w:rsidR="00684A13" w:rsidRPr="006D1D0E" w:rsidRDefault="00684A13" w:rsidP="00684A13">
            <w:pPr>
              <w:jc w:val="center"/>
              <w:rPr>
                <w:rFonts w:ascii="Times New Roman" w:hAnsi="Times New Roman"/>
                <w:iCs/>
              </w:rPr>
            </w:pPr>
            <w:r w:rsidRPr="006D1D0E">
              <w:rPr>
                <w:rFonts w:ascii="Times New Roman" w:hAnsi="Times New Roman"/>
                <w:iCs/>
              </w:rPr>
              <w:t>$</w:t>
            </w:r>
            <w:r>
              <w:rPr>
                <w:rFonts w:ascii="Times New Roman" w:hAnsi="Times New Roman"/>
                <w:iCs/>
              </w:rPr>
              <w:t>15.78</w:t>
            </w:r>
          </w:p>
        </w:tc>
        <w:tc>
          <w:tcPr>
            <w:tcW w:w="1435" w:type="dxa"/>
          </w:tcPr>
          <w:p w14:paraId="4DCE7D86" w14:textId="7E2C16CA" w:rsidR="00684A13" w:rsidRPr="006D1D0E" w:rsidRDefault="00153A4E" w:rsidP="00684A13">
            <w:pPr>
              <w:jc w:val="center"/>
              <w:rPr>
                <w:rFonts w:ascii="Times New Roman" w:hAnsi="Times New Roman"/>
                <w:iCs/>
              </w:rPr>
            </w:pPr>
            <w:r>
              <w:rPr>
                <w:rFonts w:ascii="Times New Roman" w:hAnsi="Times New Roman"/>
                <w:iCs/>
              </w:rPr>
              <w:t>02/05/24</w:t>
            </w:r>
          </w:p>
        </w:tc>
      </w:tr>
    </w:tbl>
    <w:p w14:paraId="28877697" w14:textId="77777777" w:rsidR="00BC3534" w:rsidRDefault="00BC3534" w:rsidP="00BC3534">
      <w:pPr>
        <w:pStyle w:val="Caption"/>
      </w:pPr>
    </w:p>
    <w:p w14:paraId="1509F6AE" w14:textId="4AE6177F" w:rsidR="00BC3534" w:rsidRPr="00BC3534" w:rsidRDefault="00BC3534" w:rsidP="00B46C99">
      <w:pPr>
        <w:pStyle w:val="Caption"/>
      </w:pPr>
      <w:r w:rsidRPr="006D1D0E">
        <w:t>Table C-</w:t>
      </w:r>
      <w:r>
        <w:t>2</w:t>
      </w:r>
      <w:r w:rsidRPr="006D1D0E">
        <w:t xml:space="preserve">: </w:t>
      </w:r>
      <w:r>
        <w:t>Number of Parts</w:t>
      </w:r>
      <w:r w:rsidR="004D0A38">
        <w:t xml:space="preserve"> and Total Cost</w:t>
      </w:r>
    </w:p>
    <w:tbl>
      <w:tblPr>
        <w:tblStyle w:val="TableGrid"/>
        <w:tblW w:w="0" w:type="auto"/>
        <w:tblLook w:val="04A0" w:firstRow="1" w:lastRow="0" w:firstColumn="1" w:lastColumn="0" w:noHBand="0" w:noVBand="1"/>
      </w:tblPr>
      <w:tblGrid>
        <w:gridCol w:w="4675"/>
        <w:gridCol w:w="4675"/>
      </w:tblGrid>
      <w:tr w:rsidR="00BC3534" w14:paraId="29ECF902" w14:textId="77777777" w:rsidTr="00BC3534">
        <w:tc>
          <w:tcPr>
            <w:tcW w:w="4675" w:type="dxa"/>
          </w:tcPr>
          <w:p w14:paraId="69E73DC5" w14:textId="5FFE7EB9" w:rsidR="00BC3534" w:rsidRPr="00BC3534" w:rsidRDefault="00BC3534" w:rsidP="00B46C99">
            <w:pPr>
              <w:pStyle w:val="Caption"/>
              <w:rPr>
                <w:rFonts w:ascii="Times New Roman" w:hAnsi="Times New Roman"/>
                <w:i w:val="0"/>
                <w:iCs w:val="0"/>
                <w:sz w:val="24"/>
                <w:szCs w:val="24"/>
              </w:rPr>
            </w:pPr>
            <w:r>
              <w:rPr>
                <w:rFonts w:ascii="Times New Roman" w:hAnsi="Times New Roman"/>
                <w:i w:val="0"/>
                <w:iCs w:val="0"/>
                <w:color w:val="000000" w:themeColor="text1"/>
                <w:sz w:val="24"/>
                <w:szCs w:val="24"/>
              </w:rPr>
              <w:t>Number of Parts</w:t>
            </w:r>
          </w:p>
        </w:tc>
        <w:tc>
          <w:tcPr>
            <w:tcW w:w="4675" w:type="dxa"/>
          </w:tcPr>
          <w:p w14:paraId="6739A7F3" w14:textId="32647B03" w:rsidR="00BC3534" w:rsidRPr="00BC3534" w:rsidRDefault="00BC3534" w:rsidP="00B46C99">
            <w:pPr>
              <w:pStyle w:val="Caption"/>
              <w:rPr>
                <w:rFonts w:ascii="Times New Roman" w:hAnsi="Times New Roman"/>
                <w:i w:val="0"/>
                <w:iCs w:val="0"/>
                <w:color w:val="000000" w:themeColor="text1"/>
                <w:sz w:val="24"/>
                <w:szCs w:val="24"/>
              </w:rPr>
            </w:pPr>
            <w:r>
              <w:rPr>
                <w:rFonts w:ascii="Times New Roman" w:hAnsi="Times New Roman"/>
                <w:i w:val="0"/>
                <w:iCs w:val="0"/>
                <w:color w:val="000000" w:themeColor="text1"/>
                <w:sz w:val="24"/>
                <w:szCs w:val="24"/>
              </w:rPr>
              <w:t>1</w:t>
            </w:r>
            <w:r w:rsidR="00204AC6">
              <w:rPr>
                <w:rFonts w:ascii="Times New Roman" w:hAnsi="Times New Roman"/>
                <w:i w:val="0"/>
                <w:iCs w:val="0"/>
                <w:color w:val="000000" w:themeColor="text1"/>
                <w:sz w:val="24"/>
                <w:szCs w:val="24"/>
              </w:rPr>
              <w:t>9</w:t>
            </w:r>
          </w:p>
        </w:tc>
      </w:tr>
      <w:tr w:rsidR="004D0A38" w14:paraId="0CD0F1CE" w14:textId="77777777" w:rsidTr="00BC3534">
        <w:tc>
          <w:tcPr>
            <w:tcW w:w="4675" w:type="dxa"/>
          </w:tcPr>
          <w:p w14:paraId="70677E17" w14:textId="241236F1" w:rsidR="004D0A38" w:rsidRDefault="004D0A38" w:rsidP="00B46C99">
            <w:pPr>
              <w:pStyle w:val="Caption"/>
              <w:rPr>
                <w:rFonts w:ascii="Times New Roman" w:hAnsi="Times New Roman"/>
                <w:i w:val="0"/>
                <w:iCs w:val="0"/>
                <w:color w:val="000000" w:themeColor="text1"/>
                <w:sz w:val="24"/>
                <w:szCs w:val="24"/>
              </w:rPr>
            </w:pPr>
            <w:r>
              <w:rPr>
                <w:rFonts w:ascii="Times New Roman" w:hAnsi="Times New Roman"/>
                <w:i w:val="0"/>
                <w:iCs w:val="0"/>
                <w:color w:val="000000" w:themeColor="text1"/>
                <w:sz w:val="24"/>
                <w:szCs w:val="24"/>
              </w:rPr>
              <w:t>Cost for all Parts</w:t>
            </w:r>
          </w:p>
        </w:tc>
        <w:tc>
          <w:tcPr>
            <w:tcW w:w="4675" w:type="dxa"/>
          </w:tcPr>
          <w:p w14:paraId="4D5D3BEE" w14:textId="579B40F5" w:rsidR="004D0A38" w:rsidRDefault="004D0A38" w:rsidP="00B46C99">
            <w:pPr>
              <w:pStyle w:val="Caption"/>
              <w:rPr>
                <w:rFonts w:ascii="Times New Roman" w:hAnsi="Times New Roman"/>
                <w:i w:val="0"/>
                <w:iCs w:val="0"/>
                <w:color w:val="000000" w:themeColor="text1"/>
                <w:sz w:val="24"/>
                <w:szCs w:val="24"/>
              </w:rPr>
            </w:pPr>
            <w:r>
              <w:rPr>
                <w:rFonts w:ascii="Times New Roman" w:hAnsi="Times New Roman"/>
                <w:i w:val="0"/>
                <w:iCs w:val="0"/>
                <w:color w:val="000000" w:themeColor="text1"/>
                <w:sz w:val="24"/>
                <w:szCs w:val="24"/>
              </w:rPr>
              <w:t>$225.80</w:t>
            </w:r>
          </w:p>
        </w:tc>
      </w:tr>
    </w:tbl>
    <w:p w14:paraId="3597B08C" w14:textId="4F308FD0" w:rsidR="008901FE" w:rsidRPr="006D1D0E" w:rsidRDefault="008901FE" w:rsidP="00B46C99">
      <w:pPr>
        <w:pStyle w:val="Caption"/>
        <w:rPr>
          <w:rFonts w:ascii="Times New Roman" w:hAnsi="Times New Roman"/>
        </w:rPr>
      </w:pPr>
      <w:r w:rsidRPr="006D1D0E">
        <w:rPr>
          <w:rFonts w:ascii="Times New Roman" w:hAnsi="Times New Roman"/>
        </w:rPr>
        <w:br w:type="page"/>
      </w:r>
    </w:p>
    <w:p w14:paraId="4506EAA6" w14:textId="3BA49FEA" w:rsidR="00CB4278" w:rsidRPr="006D1D0E" w:rsidRDefault="00CB4278" w:rsidP="007F6D43">
      <w:pPr>
        <w:pStyle w:val="Heading1"/>
        <w:rPr>
          <w:rFonts w:ascii="Times New Roman" w:hAnsi="Times New Roman"/>
        </w:rPr>
      </w:pPr>
      <w:bookmarkStart w:id="105" w:name="_Toc166053771"/>
      <w:r w:rsidRPr="006D1D0E">
        <w:rPr>
          <w:rFonts w:ascii="Times New Roman" w:hAnsi="Times New Roman"/>
        </w:rPr>
        <w:lastRenderedPageBreak/>
        <w:t>APPENDIX D – Budget</w:t>
      </w:r>
      <w:bookmarkEnd w:id="105"/>
    </w:p>
    <w:p w14:paraId="420DF973" w14:textId="77777777" w:rsidR="00EE72AA" w:rsidRPr="006D1D0E" w:rsidRDefault="00EE72AA" w:rsidP="00EE72AA">
      <w:pPr>
        <w:pStyle w:val="Caption"/>
        <w:rPr>
          <w:rFonts w:ascii="Times New Roman" w:hAnsi="Times New Roman"/>
        </w:rPr>
      </w:pPr>
    </w:p>
    <w:p w14:paraId="2E69C262" w14:textId="0B010AF4" w:rsidR="008C4F79" w:rsidRPr="006D1D0E" w:rsidRDefault="00EE72AA" w:rsidP="00EE72AA">
      <w:pPr>
        <w:pStyle w:val="Caption"/>
        <w:rPr>
          <w:rFonts w:ascii="Times New Roman" w:hAnsi="Times New Roman"/>
        </w:rPr>
      </w:pPr>
      <w:r w:rsidRPr="006D1D0E">
        <w:rPr>
          <w:rFonts w:ascii="Times New Roman" w:hAnsi="Times New Roman"/>
        </w:rPr>
        <w:t>Table D-1: Project Budget</w:t>
      </w:r>
    </w:p>
    <w:tbl>
      <w:tblPr>
        <w:tblStyle w:val="TableGrid"/>
        <w:tblW w:w="0" w:type="auto"/>
        <w:tblLook w:val="04A0" w:firstRow="1" w:lastRow="0" w:firstColumn="1" w:lastColumn="0" w:noHBand="0" w:noVBand="1"/>
      </w:tblPr>
      <w:tblGrid>
        <w:gridCol w:w="2337"/>
        <w:gridCol w:w="1510"/>
        <w:gridCol w:w="3165"/>
        <w:gridCol w:w="2338"/>
      </w:tblGrid>
      <w:tr w:rsidR="00B46C99" w:rsidRPr="006D1D0E" w14:paraId="55913367" w14:textId="77777777" w:rsidTr="000D5D71">
        <w:tc>
          <w:tcPr>
            <w:tcW w:w="2337" w:type="dxa"/>
          </w:tcPr>
          <w:p w14:paraId="7689F4A2" w14:textId="07297F23" w:rsidR="00B46C99" w:rsidRPr="006D1D0E" w:rsidRDefault="008D7F38" w:rsidP="008D7F38">
            <w:pPr>
              <w:jc w:val="center"/>
              <w:rPr>
                <w:rFonts w:ascii="Times New Roman" w:hAnsi="Times New Roman"/>
              </w:rPr>
            </w:pPr>
            <w:r w:rsidRPr="006D1D0E">
              <w:rPr>
                <w:rFonts w:ascii="Times New Roman" w:hAnsi="Times New Roman"/>
              </w:rPr>
              <w:t>Item</w:t>
            </w:r>
          </w:p>
        </w:tc>
        <w:tc>
          <w:tcPr>
            <w:tcW w:w="1510" w:type="dxa"/>
          </w:tcPr>
          <w:p w14:paraId="257AED74" w14:textId="7B059529" w:rsidR="00B46C99" w:rsidRPr="006D1D0E" w:rsidRDefault="008D7F38" w:rsidP="008D7F38">
            <w:pPr>
              <w:jc w:val="center"/>
              <w:rPr>
                <w:rFonts w:ascii="Times New Roman" w:hAnsi="Times New Roman"/>
              </w:rPr>
            </w:pPr>
            <w:r w:rsidRPr="006D1D0E">
              <w:rPr>
                <w:rFonts w:ascii="Times New Roman" w:hAnsi="Times New Roman"/>
              </w:rPr>
              <w:t>Qty</w:t>
            </w:r>
          </w:p>
        </w:tc>
        <w:tc>
          <w:tcPr>
            <w:tcW w:w="3165" w:type="dxa"/>
          </w:tcPr>
          <w:p w14:paraId="77F445B1" w14:textId="1804916F" w:rsidR="00B46C99" w:rsidRPr="006D1D0E" w:rsidRDefault="008D7F38" w:rsidP="008D7F38">
            <w:pPr>
              <w:jc w:val="center"/>
              <w:rPr>
                <w:rFonts w:ascii="Times New Roman" w:hAnsi="Times New Roman"/>
              </w:rPr>
            </w:pPr>
            <w:r w:rsidRPr="006D1D0E">
              <w:rPr>
                <w:rFonts w:ascii="Times New Roman" w:hAnsi="Times New Roman"/>
              </w:rPr>
              <w:t>Description</w:t>
            </w:r>
          </w:p>
        </w:tc>
        <w:tc>
          <w:tcPr>
            <w:tcW w:w="2338" w:type="dxa"/>
          </w:tcPr>
          <w:p w14:paraId="2D617550" w14:textId="77777777" w:rsidR="00B46C99" w:rsidRPr="006D1D0E" w:rsidRDefault="008D7F38" w:rsidP="008D7F38">
            <w:pPr>
              <w:jc w:val="center"/>
              <w:rPr>
                <w:rFonts w:ascii="Times New Roman" w:hAnsi="Times New Roman"/>
              </w:rPr>
            </w:pPr>
            <w:r w:rsidRPr="006D1D0E">
              <w:rPr>
                <w:rFonts w:ascii="Times New Roman" w:hAnsi="Times New Roman"/>
              </w:rPr>
              <w:t>Cost</w:t>
            </w:r>
          </w:p>
          <w:p w14:paraId="71228D3C" w14:textId="41FA31EA" w:rsidR="008D7F38" w:rsidRPr="006D1D0E" w:rsidRDefault="008D7F38" w:rsidP="008D7F38">
            <w:pPr>
              <w:jc w:val="center"/>
              <w:rPr>
                <w:rFonts w:ascii="Times New Roman" w:hAnsi="Times New Roman"/>
              </w:rPr>
            </w:pPr>
          </w:p>
        </w:tc>
      </w:tr>
      <w:tr w:rsidR="00B46C99" w:rsidRPr="006D1D0E" w14:paraId="0EA42BDE" w14:textId="77777777" w:rsidTr="000D5D71">
        <w:tc>
          <w:tcPr>
            <w:tcW w:w="2337" w:type="dxa"/>
          </w:tcPr>
          <w:p w14:paraId="3E6DD2F4" w14:textId="45DC0CB6" w:rsidR="00B46C99" w:rsidRPr="006D1D0E" w:rsidRDefault="008D7F38" w:rsidP="008D7F38">
            <w:pPr>
              <w:jc w:val="center"/>
              <w:rPr>
                <w:rFonts w:ascii="Times New Roman" w:hAnsi="Times New Roman"/>
              </w:rPr>
            </w:pPr>
            <w:r w:rsidRPr="006D1D0E">
              <w:rPr>
                <w:rFonts w:ascii="Times New Roman" w:hAnsi="Times New Roman"/>
              </w:rPr>
              <w:t>Manufacturing Labor</w:t>
            </w:r>
          </w:p>
        </w:tc>
        <w:tc>
          <w:tcPr>
            <w:tcW w:w="1510" w:type="dxa"/>
          </w:tcPr>
          <w:p w14:paraId="1642C0FF" w14:textId="1C34DCB6" w:rsidR="00B46C99" w:rsidRPr="006D1D0E" w:rsidRDefault="003C785B" w:rsidP="00845825">
            <w:pPr>
              <w:jc w:val="center"/>
              <w:rPr>
                <w:rFonts w:ascii="Times New Roman" w:hAnsi="Times New Roman"/>
              </w:rPr>
            </w:pPr>
            <w:r>
              <w:rPr>
                <w:rFonts w:ascii="Times New Roman" w:hAnsi="Times New Roman"/>
              </w:rPr>
              <w:t>40</w:t>
            </w:r>
            <w:r w:rsidR="00EE72AA" w:rsidRPr="006D1D0E">
              <w:rPr>
                <w:rFonts w:ascii="Times New Roman" w:hAnsi="Times New Roman"/>
              </w:rPr>
              <w:t xml:space="preserve"> </w:t>
            </w:r>
            <w:proofErr w:type="spellStart"/>
            <w:r w:rsidR="00EE72AA" w:rsidRPr="006D1D0E">
              <w:rPr>
                <w:rFonts w:ascii="Times New Roman" w:hAnsi="Times New Roman"/>
              </w:rPr>
              <w:t>hrs</w:t>
            </w:r>
            <w:proofErr w:type="spellEnd"/>
          </w:p>
        </w:tc>
        <w:tc>
          <w:tcPr>
            <w:tcW w:w="3165" w:type="dxa"/>
          </w:tcPr>
          <w:p w14:paraId="19F2AEC3" w14:textId="189698C1" w:rsidR="00B46C99" w:rsidRPr="006D1D0E" w:rsidRDefault="00845825" w:rsidP="008D7F38">
            <w:pPr>
              <w:jc w:val="center"/>
              <w:rPr>
                <w:rFonts w:ascii="Times New Roman" w:hAnsi="Times New Roman"/>
              </w:rPr>
            </w:pPr>
            <w:r w:rsidRPr="006D1D0E">
              <w:rPr>
                <w:rFonts w:ascii="Times New Roman" w:hAnsi="Times New Roman"/>
              </w:rPr>
              <w:t>Personal manufacturing labor that will be conducted at CWU</w:t>
            </w:r>
          </w:p>
        </w:tc>
        <w:tc>
          <w:tcPr>
            <w:tcW w:w="2338" w:type="dxa"/>
          </w:tcPr>
          <w:p w14:paraId="0E272431" w14:textId="10FA34CA" w:rsidR="00B46C99" w:rsidRPr="006D1D0E" w:rsidRDefault="00845825" w:rsidP="008D7F38">
            <w:pPr>
              <w:jc w:val="center"/>
              <w:rPr>
                <w:rFonts w:ascii="Times New Roman" w:hAnsi="Times New Roman"/>
              </w:rPr>
            </w:pPr>
            <w:r w:rsidRPr="006D1D0E">
              <w:rPr>
                <w:rFonts w:ascii="Times New Roman" w:hAnsi="Times New Roman"/>
              </w:rPr>
              <w:t>$32/</w:t>
            </w:r>
            <w:proofErr w:type="spellStart"/>
            <w:r w:rsidRPr="006D1D0E">
              <w:rPr>
                <w:rFonts w:ascii="Times New Roman" w:hAnsi="Times New Roman"/>
              </w:rPr>
              <w:t>hr</w:t>
            </w:r>
            <w:proofErr w:type="spellEnd"/>
          </w:p>
        </w:tc>
      </w:tr>
      <w:tr w:rsidR="00B46C99" w:rsidRPr="006D1D0E" w14:paraId="3EA2F604" w14:textId="77777777" w:rsidTr="000D5D71">
        <w:tc>
          <w:tcPr>
            <w:tcW w:w="2337" w:type="dxa"/>
          </w:tcPr>
          <w:p w14:paraId="4B33A2BD" w14:textId="2D1DE757" w:rsidR="00B46C99" w:rsidRPr="006D1D0E" w:rsidRDefault="008D7F38" w:rsidP="008D7F38">
            <w:pPr>
              <w:jc w:val="center"/>
              <w:rPr>
                <w:rFonts w:ascii="Times New Roman" w:hAnsi="Times New Roman"/>
              </w:rPr>
            </w:pPr>
            <w:r w:rsidRPr="006D1D0E">
              <w:rPr>
                <w:rFonts w:ascii="Times New Roman" w:hAnsi="Times New Roman"/>
              </w:rPr>
              <w:t>Parts Cost</w:t>
            </w:r>
          </w:p>
        </w:tc>
        <w:tc>
          <w:tcPr>
            <w:tcW w:w="1510" w:type="dxa"/>
          </w:tcPr>
          <w:p w14:paraId="16F70441" w14:textId="5EFB1838" w:rsidR="00B46C99" w:rsidRPr="006D1D0E" w:rsidRDefault="000D5D71" w:rsidP="008D7F38">
            <w:pPr>
              <w:jc w:val="center"/>
              <w:rPr>
                <w:rFonts w:ascii="Times New Roman" w:hAnsi="Times New Roman"/>
              </w:rPr>
            </w:pPr>
            <w:r w:rsidRPr="006D1D0E">
              <w:rPr>
                <w:rFonts w:ascii="Times New Roman" w:hAnsi="Times New Roman"/>
              </w:rPr>
              <w:t>1</w:t>
            </w:r>
            <w:r w:rsidR="00EE72AA" w:rsidRPr="006D1D0E">
              <w:rPr>
                <w:rFonts w:ascii="Times New Roman" w:hAnsi="Times New Roman"/>
              </w:rPr>
              <w:t>5</w:t>
            </w:r>
          </w:p>
        </w:tc>
        <w:tc>
          <w:tcPr>
            <w:tcW w:w="3165" w:type="dxa"/>
          </w:tcPr>
          <w:p w14:paraId="563746E0" w14:textId="77777777" w:rsidR="00B46C99" w:rsidRDefault="000D5D71" w:rsidP="008D7F38">
            <w:pPr>
              <w:jc w:val="center"/>
              <w:rPr>
                <w:rFonts w:ascii="Times New Roman" w:hAnsi="Times New Roman"/>
              </w:rPr>
            </w:pPr>
            <w:r w:rsidRPr="006D1D0E">
              <w:rPr>
                <w:rFonts w:ascii="Times New Roman" w:hAnsi="Times New Roman"/>
              </w:rPr>
              <w:t xml:space="preserve">Parts </w:t>
            </w:r>
            <w:r w:rsidR="00845825" w:rsidRPr="006D1D0E">
              <w:rPr>
                <w:rFonts w:ascii="Times New Roman" w:hAnsi="Times New Roman"/>
              </w:rPr>
              <w:t>that are identified in Appendix C</w:t>
            </w:r>
            <w:r w:rsidR="005A6A0B">
              <w:rPr>
                <w:rFonts w:ascii="Times New Roman" w:hAnsi="Times New Roman"/>
              </w:rPr>
              <w:t>.</w:t>
            </w:r>
          </w:p>
          <w:p w14:paraId="1D6AF20E" w14:textId="73F3065B" w:rsidR="005A6A0B" w:rsidRPr="006D1D0E" w:rsidRDefault="005A6A0B" w:rsidP="008D7F38">
            <w:pPr>
              <w:jc w:val="center"/>
              <w:rPr>
                <w:rFonts w:ascii="Times New Roman" w:hAnsi="Times New Roman"/>
              </w:rPr>
            </w:pPr>
            <w:r>
              <w:rPr>
                <w:rFonts w:ascii="Times New Roman" w:hAnsi="Times New Roman"/>
              </w:rPr>
              <w:t>($50 are added for shipping costs which is included in the cost shown)</w:t>
            </w:r>
          </w:p>
        </w:tc>
        <w:tc>
          <w:tcPr>
            <w:tcW w:w="2338" w:type="dxa"/>
          </w:tcPr>
          <w:p w14:paraId="2AD4BEA8" w14:textId="7187994C" w:rsidR="00B46C99" w:rsidRPr="006D1D0E" w:rsidRDefault="00845825" w:rsidP="008D7F38">
            <w:pPr>
              <w:jc w:val="center"/>
              <w:rPr>
                <w:rFonts w:ascii="Times New Roman" w:hAnsi="Times New Roman"/>
              </w:rPr>
            </w:pPr>
            <w:r w:rsidRPr="006D1D0E">
              <w:rPr>
                <w:rFonts w:ascii="Times New Roman" w:hAnsi="Times New Roman"/>
              </w:rPr>
              <w:t>$2</w:t>
            </w:r>
            <w:r w:rsidR="004B45C6">
              <w:rPr>
                <w:rFonts w:ascii="Times New Roman" w:hAnsi="Times New Roman"/>
              </w:rPr>
              <w:t>2</w:t>
            </w:r>
            <w:r w:rsidR="004D0A38">
              <w:rPr>
                <w:rFonts w:ascii="Times New Roman" w:hAnsi="Times New Roman"/>
              </w:rPr>
              <w:t>5.80</w:t>
            </w:r>
          </w:p>
        </w:tc>
      </w:tr>
    </w:tbl>
    <w:p w14:paraId="11CA52BB" w14:textId="77777777" w:rsidR="00EE72AA" w:rsidRPr="006D1D0E" w:rsidRDefault="00EE72AA" w:rsidP="00EE72AA">
      <w:pPr>
        <w:pStyle w:val="Caption"/>
        <w:rPr>
          <w:rFonts w:ascii="Times New Roman" w:hAnsi="Times New Roman"/>
        </w:rPr>
      </w:pPr>
    </w:p>
    <w:p w14:paraId="7F24FDB1" w14:textId="19D49266" w:rsidR="008901FE" w:rsidRPr="006D1D0E" w:rsidRDefault="00EE72AA" w:rsidP="000D5D71">
      <w:pPr>
        <w:pStyle w:val="Caption"/>
        <w:rPr>
          <w:rFonts w:ascii="Times New Roman" w:hAnsi="Times New Roman"/>
        </w:rPr>
      </w:pPr>
      <w:r w:rsidRPr="006D1D0E">
        <w:rPr>
          <w:rFonts w:ascii="Times New Roman" w:hAnsi="Times New Roman"/>
        </w:rPr>
        <w:t>Table D-2: Project Budget Total Cost</w:t>
      </w:r>
    </w:p>
    <w:tbl>
      <w:tblPr>
        <w:tblStyle w:val="TableGrid"/>
        <w:tblW w:w="0" w:type="auto"/>
        <w:tblLook w:val="04A0" w:firstRow="1" w:lastRow="0" w:firstColumn="1" w:lastColumn="0" w:noHBand="0" w:noVBand="1"/>
      </w:tblPr>
      <w:tblGrid>
        <w:gridCol w:w="4675"/>
        <w:gridCol w:w="4675"/>
      </w:tblGrid>
      <w:tr w:rsidR="008D7F38" w:rsidRPr="006D1D0E" w14:paraId="461B9931" w14:textId="77777777" w:rsidTr="008D7F38">
        <w:tc>
          <w:tcPr>
            <w:tcW w:w="4675" w:type="dxa"/>
          </w:tcPr>
          <w:p w14:paraId="7D702A66" w14:textId="2015D35C" w:rsidR="008D7F38" w:rsidRPr="006D1D0E" w:rsidRDefault="008D7F38" w:rsidP="008D7F38">
            <w:pPr>
              <w:jc w:val="center"/>
              <w:rPr>
                <w:rFonts w:ascii="Times New Roman" w:hAnsi="Times New Roman"/>
              </w:rPr>
            </w:pPr>
            <w:r w:rsidRPr="006D1D0E">
              <w:rPr>
                <w:rFonts w:ascii="Times New Roman" w:hAnsi="Times New Roman"/>
              </w:rPr>
              <w:t>Total Cost</w:t>
            </w:r>
          </w:p>
        </w:tc>
        <w:tc>
          <w:tcPr>
            <w:tcW w:w="4675" w:type="dxa"/>
          </w:tcPr>
          <w:p w14:paraId="53177620" w14:textId="78B5CED7" w:rsidR="008D7F38" w:rsidRPr="006D1D0E" w:rsidRDefault="008D7F38" w:rsidP="008D7F38">
            <w:pPr>
              <w:jc w:val="center"/>
              <w:rPr>
                <w:rFonts w:ascii="Times New Roman" w:hAnsi="Times New Roman"/>
              </w:rPr>
            </w:pPr>
            <w:r w:rsidRPr="006D1D0E">
              <w:rPr>
                <w:rFonts w:ascii="Times New Roman" w:hAnsi="Times New Roman"/>
              </w:rPr>
              <w:t>$</w:t>
            </w:r>
            <w:r w:rsidR="003C785B">
              <w:rPr>
                <w:rFonts w:ascii="Times New Roman" w:hAnsi="Times New Roman"/>
              </w:rPr>
              <w:t>1500.</w:t>
            </w:r>
            <w:r w:rsidR="004D0A38">
              <w:rPr>
                <w:rFonts w:ascii="Times New Roman" w:hAnsi="Times New Roman"/>
              </w:rPr>
              <w:t>8</w:t>
            </w:r>
            <w:r w:rsidR="003C785B">
              <w:rPr>
                <w:rFonts w:ascii="Times New Roman" w:hAnsi="Times New Roman"/>
              </w:rPr>
              <w:t>0</w:t>
            </w:r>
          </w:p>
        </w:tc>
      </w:tr>
    </w:tbl>
    <w:p w14:paraId="19A2B280" w14:textId="77777777" w:rsidR="00C40F0B" w:rsidRPr="006D1D0E" w:rsidRDefault="00CB4278" w:rsidP="000D5D71">
      <w:pPr>
        <w:pStyle w:val="Caption"/>
        <w:rPr>
          <w:rFonts w:ascii="Times New Roman" w:hAnsi="Times New Roman"/>
        </w:rPr>
      </w:pPr>
      <w:r w:rsidRPr="006D1D0E">
        <w:rPr>
          <w:rFonts w:ascii="Times New Roman" w:hAnsi="Times New Roman"/>
        </w:rPr>
        <w:br w:type="page"/>
      </w:r>
    </w:p>
    <w:p w14:paraId="6EC4350C" w14:textId="77777777" w:rsidR="00131EB8" w:rsidRDefault="00C40F0B" w:rsidP="00131EB8">
      <w:pPr>
        <w:pStyle w:val="Heading1"/>
        <w:rPr>
          <w:rFonts w:ascii="Times New Roman" w:hAnsi="Times New Roman"/>
        </w:rPr>
      </w:pPr>
      <w:bookmarkStart w:id="106" w:name="_Toc166053772"/>
      <w:r w:rsidRPr="006D1D0E">
        <w:rPr>
          <w:rFonts w:ascii="Times New Roman" w:hAnsi="Times New Roman"/>
        </w:rPr>
        <w:lastRenderedPageBreak/>
        <w:t>A</w:t>
      </w:r>
      <w:r w:rsidR="007F6D43" w:rsidRPr="006D1D0E">
        <w:rPr>
          <w:rFonts w:ascii="Times New Roman" w:hAnsi="Times New Roman"/>
        </w:rPr>
        <w:t>PPENDIX</w:t>
      </w:r>
      <w:r w:rsidRPr="006D1D0E">
        <w:rPr>
          <w:rFonts w:ascii="Times New Roman" w:hAnsi="Times New Roman"/>
        </w:rPr>
        <w:t xml:space="preserve"> E </w:t>
      </w:r>
      <w:r w:rsidR="00131EB8">
        <w:rPr>
          <w:rFonts w:ascii="Times New Roman" w:hAnsi="Times New Roman"/>
        </w:rPr>
        <w:t>–</w:t>
      </w:r>
      <w:r w:rsidRPr="006D1D0E">
        <w:rPr>
          <w:rFonts w:ascii="Times New Roman" w:hAnsi="Times New Roman"/>
        </w:rPr>
        <w:t xml:space="preserve"> Schedule</w:t>
      </w:r>
      <w:bookmarkEnd w:id="106"/>
    </w:p>
    <w:p w14:paraId="2BDB23F7" w14:textId="79ADB1C3" w:rsidR="00131EB8" w:rsidRPr="00131EB8" w:rsidRDefault="00131EB8" w:rsidP="00131EB8">
      <w:pPr>
        <w:pStyle w:val="Caption"/>
      </w:pPr>
      <w:r>
        <w:t>Figure E01 – Illustration of the Schedule for the RC Baja Car Project</w:t>
      </w:r>
    </w:p>
    <w:p w14:paraId="136394AD" w14:textId="5DBC1143" w:rsidR="00131EB8" w:rsidRDefault="00131EB8" w:rsidP="00131EB8">
      <w:pPr>
        <w:pStyle w:val="ListBullet"/>
        <w:numPr>
          <w:ilvl w:val="0"/>
          <w:numId w:val="0"/>
        </w:numPr>
      </w:pPr>
    </w:p>
    <w:p w14:paraId="457C419B" w14:textId="430379C0" w:rsidR="00131EB8" w:rsidRDefault="00FE3EF6" w:rsidP="00131EB8">
      <w:pPr>
        <w:pStyle w:val="ListBullet"/>
        <w:numPr>
          <w:ilvl w:val="0"/>
          <w:numId w:val="0"/>
        </w:numPr>
      </w:pPr>
      <w:r>
        <w:rPr>
          <w:noProof/>
        </w:rPr>
        <w:drawing>
          <wp:inline distT="0" distB="0" distL="0" distR="0" wp14:anchorId="776294E3" wp14:editId="60301442">
            <wp:extent cx="5943600" cy="2101850"/>
            <wp:effectExtent l="0" t="0" r="0"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a:blip r:embed="rId43"/>
                    <a:stretch>
                      <a:fillRect/>
                    </a:stretch>
                  </pic:blipFill>
                  <pic:spPr>
                    <a:xfrm>
                      <a:off x="0" y="0"/>
                      <a:ext cx="5943600" cy="2101850"/>
                    </a:xfrm>
                    <a:prstGeom prst="rect">
                      <a:avLst/>
                    </a:prstGeom>
                  </pic:spPr>
                </pic:pic>
              </a:graphicData>
            </a:graphic>
          </wp:inline>
        </w:drawing>
      </w:r>
    </w:p>
    <w:p w14:paraId="246ECF42" w14:textId="57959504" w:rsidR="00941239" w:rsidRDefault="00FE3EF6" w:rsidP="00131EB8">
      <w:pPr>
        <w:pStyle w:val="ListBullet"/>
        <w:numPr>
          <w:ilvl w:val="0"/>
          <w:numId w:val="0"/>
        </w:numPr>
      </w:pPr>
      <w:r>
        <w:rPr>
          <w:noProof/>
        </w:rPr>
        <w:drawing>
          <wp:inline distT="0" distB="0" distL="0" distR="0" wp14:anchorId="20828FCC" wp14:editId="251B8CE9">
            <wp:extent cx="5943600" cy="2442210"/>
            <wp:effectExtent l="0" t="0" r="0" b="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pic:nvPicPr>
                  <pic:blipFill>
                    <a:blip r:embed="rId44"/>
                    <a:stretch>
                      <a:fillRect/>
                    </a:stretch>
                  </pic:blipFill>
                  <pic:spPr>
                    <a:xfrm>
                      <a:off x="0" y="0"/>
                      <a:ext cx="5943600" cy="2442210"/>
                    </a:xfrm>
                    <a:prstGeom prst="rect">
                      <a:avLst/>
                    </a:prstGeom>
                  </pic:spPr>
                </pic:pic>
              </a:graphicData>
            </a:graphic>
          </wp:inline>
        </w:drawing>
      </w:r>
    </w:p>
    <w:p w14:paraId="5C08F855" w14:textId="16AA90B1" w:rsidR="00941239" w:rsidRDefault="004435AE" w:rsidP="00131EB8">
      <w:pPr>
        <w:pStyle w:val="ListBullet"/>
        <w:numPr>
          <w:ilvl w:val="0"/>
          <w:numId w:val="0"/>
        </w:numPr>
      </w:pPr>
      <w:r>
        <w:rPr>
          <w:noProof/>
        </w:rPr>
        <w:drawing>
          <wp:inline distT="0" distB="0" distL="0" distR="0" wp14:anchorId="287DA38E" wp14:editId="1F1F6FF2">
            <wp:extent cx="5943600" cy="1259840"/>
            <wp:effectExtent l="0" t="0" r="0" b="0"/>
            <wp:docPr id="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pic:cNvPicPr/>
                  </pic:nvPicPr>
                  <pic:blipFill>
                    <a:blip r:embed="rId45"/>
                    <a:stretch>
                      <a:fillRect/>
                    </a:stretch>
                  </pic:blipFill>
                  <pic:spPr>
                    <a:xfrm>
                      <a:off x="0" y="0"/>
                      <a:ext cx="5943600" cy="1259840"/>
                    </a:xfrm>
                    <a:prstGeom prst="rect">
                      <a:avLst/>
                    </a:prstGeom>
                  </pic:spPr>
                </pic:pic>
              </a:graphicData>
            </a:graphic>
          </wp:inline>
        </w:drawing>
      </w:r>
    </w:p>
    <w:p w14:paraId="0EE06EEB" w14:textId="30537346" w:rsidR="009E1371" w:rsidRPr="006D1D0E" w:rsidRDefault="00553FDD" w:rsidP="00131EB8">
      <w:pPr>
        <w:pStyle w:val="ListBullet"/>
        <w:numPr>
          <w:ilvl w:val="0"/>
          <w:numId w:val="0"/>
        </w:numPr>
      </w:pPr>
      <w:r w:rsidRPr="006D1D0E">
        <w:br w:type="page"/>
      </w:r>
    </w:p>
    <w:p w14:paraId="667FC47D" w14:textId="77777777" w:rsidR="00131EB8" w:rsidRPr="006D1D0E" w:rsidRDefault="00131EB8" w:rsidP="00131EB8">
      <w:pPr>
        <w:pStyle w:val="Heading1"/>
        <w:jc w:val="left"/>
        <w:rPr>
          <w:rFonts w:ascii="Times New Roman" w:hAnsi="Times New Roman"/>
        </w:rPr>
      </w:pPr>
      <w:bookmarkStart w:id="107" w:name="_Toc166053773"/>
      <w:r w:rsidRPr="006D1D0E">
        <w:rPr>
          <w:rFonts w:ascii="Times New Roman" w:hAnsi="Times New Roman"/>
        </w:rPr>
        <w:lastRenderedPageBreak/>
        <w:t>A</w:t>
      </w:r>
      <w:r w:rsidRPr="006D1D0E">
        <w:rPr>
          <w:rFonts w:ascii="Times New Roman" w:hAnsi="Times New Roman"/>
          <w:caps/>
        </w:rPr>
        <w:t>ppendix</w:t>
      </w:r>
      <w:r w:rsidRPr="006D1D0E">
        <w:rPr>
          <w:rFonts w:ascii="Times New Roman" w:hAnsi="Times New Roman"/>
        </w:rPr>
        <w:t xml:space="preserve"> F – Expertise and Resources</w:t>
      </w:r>
      <w:bookmarkEnd w:id="107"/>
    </w:p>
    <w:p w14:paraId="4EA1DE14" w14:textId="77777777" w:rsidR="00131EB8" w:rsidRPr="006D1D0E" w:rsidRDefault="00131EB8" w:rsidP="00131EB8">
      <w:pPr>
        <w:rPr>
          <w:rFonts w:ascii="Times New Roman" w:hAnsi="Times New Roman"/>
        </w:rPr>
      </w:pPr>
      <w:r w:rsidRPr="006D1D0E">
        <w:rPr>
          <w:rFonts w:ascii="Times New Roman" w:hAnsi="Times New Roman"/>
        </w:rPr>
        <w:t>Decision Matrix</w:t>
      </w:r>
      <w:r>
        <w:rPr>
          <w:rFonts w:ascii="Times New Roman" w:hAnsi="Times New Roman"/>
        </w:rPr>
        <w:t xml:space="preserve"> 1 – Best Possible Suspension Method</w:t>
      </w:r>
    </w:p>
    <w:p w14:paraId="32D189F8" w14:textId="77777777" w:rsidR="00131EB8" w:rsidRPr="006D1D0E" w:rsidRDefault="00131EB8" w:rsidP="00131EB8">
      <w:pPr>
        <w:rPr>
          <w:rFonts w:ascii="Times New Roman" w:hAnsi="Times New Roman"/>
        </w:rPr>
      </w:pPr>
      <w:r w:rsidRPr="006D1D0E">
        <w:rPr>
          <w:rFonts w:ascii="Times New Roman" w:hAnsi="Times New Roman"/>
          <w:noProof/>
        </w:rPr>
        <w:drawing>
          <wp:inline distT="0" distB="0" distL="0" distR="0" wp14:anchorId="095477CE" wp14:editId="0884D269">
            <wp:extent cx="5943600" cy="3599180"/>
            <wp:effectExtent l="0" t="0" r="0" b="1270"/>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a:blip r:embed="rId46"/>
                    <a:stretch>
                      <a:fillRect/>
                    </a:stretch>
                  </pic:blipFill>
                  <pic:spPr>
                    <a:xfrm>
                      <a:off x="0" y="0"/>
                      <a:ext cx="5943600" cy="3599180"/>
                    </a:xfrm>
                    <a:prstGeom prst="rect">
                      <a:avLst/>
                    </a:prstGeom>
                  </pic:spPr>
                </pic:pic>
              </a:graphicData>
            </a:graphic>
          </wp:inline>
        </w:drawing>
      </w:r>
      <w:r w:rsidRPr="006D1D0E">
        <w:rPr>
          <w:rFonts w:ascii="Times New Roman" w:hAnsi="Times New Roman"/>
        </w:rPr>
        <w:t xml:space="preserve"> </w:t>
      </w:r>
    </w:p>
    <w:p w14:paraId="2BA6CDBB" w14:textId="77777777" w:rsidR="00131EB8" w:rsidRPr="006D1D0E" w:rsidRDefault="00131EB8" w:rsidP="00131EB8">
      <w:pPr>
        <w:rPr>
          <w:rFonts w:ascii="Times New Roman" w:hAnsi="Times New Roman"/>
        </w:rPr>
      </w:pPr>
    </w:p>
    <w:p w14:paraId="392F4238" w14:textId="77777777" w:rsidR="00131EB8" w:rsidRPr="006D1D0E" w:rsidRDefault="00131EB8" w:rsidP="00131EB8">
      <w:pPr>
        <w:rPr>
          <w:rFonts w:ascii="Times New Roman" w:hAnsi="Times New Roman"/>
        </w:rPr>
      </w:pPr>
      <w:r w:rsidRPr="006D1D0E">
        <w:rPr>
          <w:rFonts w:ascii="Times New Roman" w:hAnsi="Times New Roman"/>
        </w:rPr>
        <w:t xml:space="preserve">Decision Matrix </w:t>
      </w:r>
      <w:r>
        <w:rPr>
          <w:rFonts w:ascii="Times New Roman" w:hAnsi="Times New Roman"/>
        </w:rPr>
        <w:t>2 – Material Selection</w:t>
      </w:r>
    </w:p>
    <w:p w14:paraId="217AED3F" w14:textId="526180D4" w:rsidR="00131EB8" w:rsidRPr="006D1D0E" w:rsidRDefault="00131EB8" w:rsidP="00131EB8">
      <w:pPr>
        <w:rPr>
          <w:rFonts w:ascii="Times New Roman" w:hAnsi="Times New Roman"/>
        </w:rPr>
      </w:pPr>
      <w:r>
        <w:rPr>
          <w:noProof/>
        </w:rPr>
        <w:drawing>
          <wp:inline distT="0" distB="0" distL="0" distR="0" wp14:anchorId="6A88BEF0" wp14:editId="1B11F141">
            <wp:extent cx="5907819" cy="3711322"/>
            <wp:effectExtent l="0" t="0" r="0" b="3810"/>
            <wp:docPr id="2131610029"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10029" name="Picture 1" descr="A screenshot of a spreadsheet&#10;&#10;Description automatically generated"/>
                    <pic:cNvPicPr/>
                  </pic:nvPicPr>
                  <pic:blipFill>
                    <a:blip r:embed="rId47"/>
                    <a:stretch>
                      <a:fillRect/>
                    </a:stretch>
                  </pic:blipFill>
                  <pic:spPr>
                    <a:xfrm>
                      <a:off x="0" y="0"/>
                      <a:ext cx="5908900" cy="3712001"/>
                    </a:xfrm>
                    <a:prstGeom prst="rect">
                      <a:avLst/>
                    </a:prstGeom>
                  </pic:spPr>
                </pic:pic>
              </a:graphicData>
            </a:graphic>
          </wp:inline>
        </w:drawing>
      </w:r>
    </w:p>
    <w:p w14:paraId="03EC5A70" w14:textId="77777777" w:rsidR="00131EB8" w:rsidRPr="006D1D0E" w:rsidRDefault="00131EB8" w:rsidP="00131EB8">
      <w:pPr>
        <w:rPr>
          <w:rFonts w:ascii="Times New Roman" w:hAnsi="Times New Roman"/>
        </w:rPr>
      </w:pPr>
      <w:r w:rsidRPr="006D1D0E">
        <w:rPr>
          <w:rFonts w:ascii="Times New Roman" w:hAnsi="Times New Roman"/>
        </w:rPr>
        <w:lastRenderedPageBreak/>
        <w:t xml:space="preserve">Decision Matrix </w:t>
      </w:r>
      <w:r>
        <w:rPr>
          <w:rFonts w:ascii="Times New Roman" w:hAnsi="Times New Roman"/>
        </w:rPr>
        <w:t xml:space="preserve">3 </w:t>
      </w:r>
      <w:r w:rsidRPr="006D1D0E">
        <w:rPr>
          <w:rFonts w:ascii="Times New Roman" w:hAnsi="Times New Roman"/>
        </w:rPr>
        <w:t xml:space="preserve">– </w:t>
      </w:r>
      <w:r>
        <w:rPr>
          <w:rFonts w:ascii="Times New Roman" w:hAnsi="Times New Roman"/>
        </w:rPr>
        <w:t>Best Manufacturing Practice to Use</w:t>
      </w:r>
    </w:p>
    <w:p w14:paraId="1D563848" w14:textId="77777777" w:rsidR="00131EB8" w:rsidRPr="006D1D0E" w:rsidRDefault="00131EB8" w:rsidP="00131EB8">
      <w:pPr>
        <w:rPr>
          <w:rFonts w:ascii="Times New Roman" w:hAnsi="Times New Roman"/>
        </w:rPr>
      </w:pPr>
      <w:r>
        <w:rPr>
          <w:noProof/>
        </w:rPr>
        <w:drawing>
          <wp:inline distT="0" distB="0" distL="0" distR="0" wp14:anchorId="1A610BF4" wp14:editId="1814521B">
            <wp:extent cx="5943600" cy="3479165"/>
            <wp:effectExtent l="0" t="0" r="0" b="6985"/>
            <wp:docPr id="16883655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65558" name="Picture 1" descr="A screenshot of a computer&#10;&#10;Description automatically generated"/>
                    <pic:cNvPicPr/>
                  </pic:nvPicPr>
                  <pic:blipFill>
                    <a:blip r:embed="rId48"/>
                    <a:stretch>
                      <a:fillRect/>
                    </a:stretch>
                  </pic:blipFill>
                  <pic:spPr>
                    <a:xfrm>
                      <a:off x="0" y="0"/>
                      <a:ext cx="5943600" cy="3479165"/>
                    </a:xfrm>
                    <a:prstGeom prst="rect">
                      <a:avLst/>
                    </a:prstGeom>
                  </pic:spPr>
                </pic:pic>
              </a:graphicData>
            </a:graphic>
          </wp:inline>
        </w:drawing>
      </w:r>
    </w:p>
    <w:p w14:paraId="0FB9E179" w14:textId="77777777" w:rsidR="00131EB8" w:rsidRPr="006D1D0E" w:rsidRDefault="00131EB8" w:rsidP="00131EB8">
      <w:pPr>
        <w:rPr>
          <w:rFonts w:ascii="Times New Roman" w:hAnsi="Times New Roman"/>
        </w:rPr>
      </w:pPr>
    </w:p>
    <w:p w14:paraId="1FD91823" w14:textId="0EADE42D" w:rsidR="00131EB8" w:rsidRPr="00131EB8" w:rsidRDefault="00131EB8" w:rsidP="00131EB8">
      <w:pPr>
        <w:rPr>
          <w:rFonts w:ascii="Times New Roman" w:hAnsi="Times New Roman"/>
        </w:rPr>
      </w:pPr>
      <w:r w:rsidRPr="006D1D0E">
        <w:rPr>
          <w:rFonts w:ascii="Times New Roman" w:hAnsi="Times New Roman"/>
        </w:rPr>
        <w:t xml:space="preserve">Decision Matrix </w:t>
      </w:r>
      <w:r>
        <w:rPr>
          <w:rFonts w:ascii="Times New Roman" w:hAnsi="Times New Roman"/>
        </w:rPr>
        <w:t xml:space="preserve">4 </w:t>
      </w:r>
      <w:r w:rsidRPr="006D1D0E">
        <w:rPr>
          <w:rFonts w:ascii="Times New Roman" w:hAnsi="Times New Roman"/>
        </w:rPr>
        <w:t xml:space="preserve">– </w:t>
      </w:r>
      <w:r>
        <w:rPr>
          <w:rFonts w:ascii="Times New Roman" w:hAnsi="Times New Roman"/>
        </w:rPr>
        <w:t>Outsource or In-House Machining Methods</w:t>
      </w:r>
      <w:r>
        <w:rPr>
          <w:noProof/>
        </w:rPr>
        <w:drawing>
          <wp:inline distT="0" distB="0" distL="0" distR="0" wp14:anchorId="5E9E8DB4" wp14:editId="03AF1F91">
            <wp:extent cx="5943600" cy="3388360"/>
            <wp:effectExtent l="0" t="0" r="0" b="2540"/>
            <wp:docPr id="955617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1785" name="Picture 1" descr="A screenshot of a computer&#10;&#10;Description automatically generated"/>
                    <pic:cNvPicPr/>
                  </pic:nvPicPr>
                  <pic:blipFill>
                    <a:blip r:embed="rId49"/>
                    <a:stretch>
                      <a:fillRect/>
                    </a:stretch>
                  </pic:blipFill>
                  <pic:spPr>
                    <a:xfrm>
                      <a:off x="0" y="0"/>
                      <a:ext cx="5943600" cy="3388360"/>
                    </a:xfrm>
                    <a:prstGeom prst="rect">
                      <a:avLst/>
                    </a:prstGeom>
                  </pic:spPr>
                </pic:pic>
              </a:graphicData>
            </a:graphic>
          </wp:inline>
        </w:drawing>
      </w:r>
    </w:p>
    <w:p w14:paraId="17480BB6" w14:textId="77777777" w:rsidR="00F957FA" w:rsidRDefault="00F957FA">
      <w:pPr>
        <w:rPr>
          <w:rFonts w:ascii="Times New Roman" w:hAnsi="Times New Roman"/>
        </w:rPr>
      </w:pPr>
      <w:r>
        <w:rPr>
          <w:rFonts w:ascii="Times New Roman" w:hAnsi="Times New Roman"/>
        </w:rPr>
        <w:br w:type="page"/>
      </w:r>
    </w:p>
    <w:p w14:paraId="0B4E30D6" w14:textId="74C5D0B8" w:rsidR="00F957FA" w:rsidRDefault="00F957FA">
      <w:pPr>
        <w:rPr>
          <w:rFonts w:ascii="Times New Roman" w:hAnsi="Times New Roman"/>
        </w:rPr>
      </w:pPr>
      <w:r w:rsidRPr="006D1D0E">
        <w:rPr>
          <w:rFonts w:ascii="Times New Roman" w:hAnsi="Times New Roman"/>
        </w:rPr>
        <w:lastRenderedPageBreak/>
        <w:t xml:space="preserve">Decision Matrix </w:t>
      </w:r>
      <w:r>
        <w:rPr>
          <w:rFonts w:ascii="Times New Roman" w:hAnsi="Times New Roman"/>
        </w:rPr>
        <w:t xml:space="preserve">5 </w:t>
      </w:r>
      <w:r w:rsidRPr="006D1D0E">
        <w:rPr>
          <w:rFonts w:ascii="Times New Roman" w:hAnsi="Times New Roman"/>
        </w:rPr>
        <w:t xml:space="preserve">– </w:t>
      </w:r>
      <w:r w:rsidR="00CE4078">
        <w:rPr>
          <w:rFonts w:ascii="Times New Roman" w:hAnsi="Times New Roman"/>
        </w:rPr>
        <w:t xml:space="preserve">Renewed </w:t>
      </w:r>
      <w:r>
        <w:rPr>
          <w:rFonts w:ascii="Times New Roman" w:hAnsi="Times New Roman"/>
        </w:rPr>
        <w:t>Outsource or In-House Machining Methods</w:t>
      </w:r>
    </w:p>
    <w:p w14:paraId="3C0E610C" w14:textId="2A1443E9" w:rsidR="00131EB8" w:rsidRDefault="00CE4078">
      <w:pPr>
        <w:rPr>
          <w:rFonts w:ascii="Times New Roman" w:hAnsi="Times New Roman"/>
          <w:sz w:val="52"/>
        </w:rPr>
      </w:pPr>
      <w:r w:rsidRPr="00CE4078">
        <w:rPr>
          <w:rFonts w:ascii="Times New Roman" w:hAnsi="Times New Roman"/>
          <w:noProof/>
        </w:rPr>
        <w:drawing>
          <wp:inline distT="0" distB="0" distL="0" distR="0" wp14:anchorId="667E193C" wp14:editId="10FE65DE">
            <wp:extent cx="5943600" cy="3354070"/>
            <wp:effectExtent l="0" t="0" r="0" b="0"/>
            <wp:docPr id="15426722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72278" name="Picture 1" descr="A screenshot of a computer&#10;&#10;Description automatically generated"/>
                    <pic:cNvPicPr/>
                  </pic:nvPicPr>
                  <pic:blipFill>
                    <a:blip r:embed="rId50"/>
                    <a:stretch>
                      <a:fillRect/>
                    </a:stretch>
                  </pic:blipFill>
                  <pic:spPr>
                    <a:xfrm>
                      <a:off x="0" y="0"/>
                      <a:ext cx="5943600" cy="3354070"/>
                    </a:xfrm>
                    <a:prstGeom prst="rect">
                      <a:avLst/>
                    </a:prstGeom>
                  </pic:spPr>
                </pic:pic>
              </a:graphicData>
            </a:graphic>
          </wp:inline>
        </w:drawing>
      </w:r>
      <w:r w:rsidR="00F957FA">
        <w:rPr>
          <w:rFonts w:ascii="Times New Roman" w:hAnsi="Times New Roman"/>
        </w:rPr>
        <w:t xml:space="preserve"> </w:t>
      </w:r>
      <w:r w:rsidR="00131EB8">
        <w:rPr>
          <w:rFonts w:ascii="Times New Roman" w:hAnsi="Times New Roman"/>
        </w:rPr>
        <w:br w:type="page"/>
      </w:r>
    </w:p>
    <w:p w14:paraId="69219323" w14:textId="2EC0F89D" w:rsidR="00CB4278" w:rsidRPr="006D1D0E" w:rsidRDefault="00CB4278" w:rsidP="007F6D43">
      <w:pPr>
        <w:pStyle w:val="Heading1"/>
        <w:rPr>
          <w:rFonts w:ascii="Times New Roman" w:hAnsi="Times New Roman"/>
        </w:rPr>
      </w:pPr>
      <w:bookmarkStart w:id="108" w:name="_Toc166053774"/>
      <w:r w:rsidRPr="006D1D0E">
        <w:rPr>
          <w:rFonts w:ascii="Times New Roman" w:hAnsi="Times New Roman"/>
        </w:rPr>
        <w:lastRenderedPageBreak/>
        <w:t xml:space="preserve">APPENDIX G – </w:t>
      </w:r>
      <w:r w:rsidR="00287FC6" w:rsidRPr="006D1D0E">
        <w:rPr>
          <w:rFonts w:ascii="Times New Roman" w:hAnsi="Times New Roman"/>
        </w:rPr>
        <w:t>Testing Report</w:t>
      </w:r>
      <w:bookmarkEnd w:id="108"/>
    </w:p>
    <w:p w14:paraId="1A24BA0A" w14:textId="29EF02BA" w:rsidR="00E72CC1" w:rsidRPr="006D1D0E" w:rsidRDefault="00E72CC1" w:rsidP="00E72CC1">
      <w:pPr>
        <w:pStyle w:val="Heading2"/>
        <w:rPr>
          <w:rFonts w:ascii="Times New Roman" w:hAnsi="Times New Roman"/>
        </w:rPr>
      </w:pPr>
      <w:bookmarkStart w:id="109" w:name="_Toc166053775"/>
      <w:r w:rsidRPr="006D1D0E">
        <w:rPr>
          <w:rFonts w:ascii="Times New Roman" w:hAnsi="Times New Roman"/>
        </w:rPr>
        <w:t xml:space="preserve">Appendix G1 </w:t>
      </w:r>
      <w:r w:rsidR="000D2E4B">
        <w:rPr>
          <w:rFonts w:ascii="Times New Roman" w:hAnsi="Times New Roman"/>
        </w:rPr>
        <w:t>Turning Angle Test</w:t>
      </w:r>
      <w:bookmarkEnd w:id="109"/>
    </w:p>
    <w:p w14:paraId="43B8F46E" w14:textId="7A3611FF" w:rsidR="00023C9E" w:rsidRPr="006D1D0E" w:rsidRDefault="00023C9E" w:rsidP="00023C9E">
      <w:pPr>
        <w:pStyle w:val="Heading3"/>
        <w:rPr>
          <w:rFonts w:ascii="Times New Roman" w:hAnsi="Times New Roman" w:cs="Times New Roman"/>
        </w:rPr>
      </w:pPr>
      <w:bookmarkStart w:id="110" w:name="_Toc166053776"/>
      <w:r w:rsidRPr="006D1D0E">
        <w:rPr>
          <w:rFonts w:ascii="Times New Roman" w:hAnsi="Times New Roman" w:cs="Times New Roman"/>
        </w:rPr>
        <w:t>Introduction</w:t>
      </w:r>
      <w:bookmarkEnd w:id="110"/>
    </w:p>
    <w:p w14:paraId="075D53F5" w14:textId="226A9C45" w:rsidR="00023C9E" w:rsidRPr="006D1D0E" w:rsidRDefault="00023C9E" w:rsidP="00023C9E">
      <w:pPr>
        <w:rPr>
          <w:rFonts w:ascii="Times New Roman" w:hAnsi="Times New Roman"/>
        </w:rPr>
      </w:pPr>
    </w:p>
    <w:p w14:paraId="6EF9DABB" w14:textId="7304786A" w:rsidR="00023C9E" w:rsidRPr="006D1D0E" w:rsidRDefault="00023C9E" w:rsidP="00023C9E">
      <w:pPr>
        <w:pStyle w:val="Heading3"/>
        <w:rPr>
          <w:rFonts w:ascii="Times New Roman" w:hAnsi="Times New Roman" w:cs="Times New Roman"/>
        </w:rPr>
      </w:pPr>
      <w:bookmarkStart w:id="111" w:name="_Toc166053777"/>
      <w:r w:rsidRPr="006D1D0E">
        <w:rPr>
          <w:rFonts w:ascii="Times New Roman" w:hAnsi="Times New Roman" w:cs="Times New Roman"/>
        </w:rPr>
        <w:t>Method/Approach</w:t>
      </w:r>
      <w:bookmarkEnd w:id="111"/>
    </w:p>
    <w:p w14:paraId="0D8C6835" w14:textId="5E8669BB" w:rsidR="00023C9E" w:rsidRPr="006D1D0E" w:rsidRDefault="00023C9E" w:rsidP="00023C9E">
      <w:pPr>
        <w:rPr>
          <w:rFonts w:ascii="Times New Roman" w:hAnsi="Times New Roman"/>
        </w:rPr>
      </w:pPr>
    </w:p>
    <w:p w14:paraId="659318C7" w14:textId="1AF52EFE" w:rsidR="00023C9E" w:rsidRPr="006D1D0E" w:rsidRDefault="00023C9E" w:rsidP="00023C9E">
      <w:pPr>
        <w:pStyle w:val="Heading3"/>
        <w:rPr>
          <w:rFonts w:ascii="Times New Roman" w:hAnsi="Times New Roman" w:cs="Times New Roman"/>
        </w:rPr>
      </w:pPr>
      <w:bookmarkStart w:id="112" w:name="_Toc166053778"/>
      <w:r w:rsidRPr="006D1D0E">
        <w:rPr>
          <w:rFonts w:ascii="Times New Roman" w:hAnsi="Times New Roman" w:cs="Times New Roman"/>
        </w:rPr>
        <w:t>Test Procedure</w:t>
      </w:r>
      <w:bookmarkEnd w:id="112"/>
    </w:p>
    <w:p w14:paraId="4AE0EC38" w14:textId="77777777" w:rsidR="00164A92" w:rsidRDefault="00164A92" w:rsidP="00023C9E">
      <w:pPr>
        <w:rPr>
          <w:rFonts w:ascii="Times New Roman" w:hAnsi="Times New Roman"/>
        </w:rPr>
      </w:pPr>
    </w:p>
    <w:p w14:paraId="4B1873FB" w14:textId="31D30DAA" w:rsidR="00023C9E" w:rsidRDefault="00164A92" w:rsidP="00023C9E">
      <w:pPr>
        <w:rPr>
          <w:rFonts w:ascii="Times New Roman" w:hAnsi="Times New Roman"/>
        </w:rPr>
      </w:pPr>
      <w:r>
        <w:rPr>
          <w:rFonts w:ascii="Times New Roman" w:hAnsi="Times New Roman"/>
        </w:rPr>
        <w:t>Summary:</w:t>
      </w:r>
    </w:p>
    <w:p w14:paraId="089A6114" w14:textId="355456A3" w:rsidR="00075784" w:rsidRDefault="00851937" w:rsidP="00023C9E">
      <w:pPr>
        <w:rPr>
          <w:rFonts w:ascii="Times New Roman" w:hAnsi="Times New Roman"/>
        </w:rPr>
      </w:pPr>
      <w:r>
        <w:rPr>
          <w:rFonts w:ascii="Times New Roman" w:hAnsi="Times New Roman"/>
        </w:rPr>
        <w:t xml:space="preserve">This procedure tests analyzes the steering angle for the RC Baja Car as it turns left and right to ensure it meets the design requirements. The steering is a push and pull system which allows the vehicle to turn. The required angle that the vehicle needs to turn is 10° from its original starting position to the left and right. </w:t>
      </w:r>
    </w:p>
    <w:p w14:paraId="5F2F9AD9" w14:textId="77777777" w:rsidR="00851937" w:rsidRDefault="00851937" w:rsidP="00023C9E">
      <w:pPr>
        <w:rPr>
          <w:rFonts w:ascii="Times New Roman" w:hAnsi="Times New Roman"/>
        </w:rPr>
      </w:pPr>
    </w:p>
    <w:p w14:paraId="4AC43A59" w14:textId="3D6FC5BC" w:rsidR="00164A92" w:rsidRDefault="00164A92" w:rsidP="00023C9E">
      <w:pPr>
        <w:rPr>
          <w:rFonts w:ascii="Times New Roman" w:hAnsi="Times New Roman"/>
        </w:rPr>
      </w:pPr>
      <w:r>
        <w:rPr>
          <w:rFonts w:ascii="Times New Roman" w:hAnsi="Times New Roman"/>
        </w:rPr>
        <w:t>Time:</w:t>
      </w:r>
      <w:r w:rsidR="00075784">
        <w:rPr>
          <w:rFonts w:ascii="Times New Roman" w:hAnsi="Times New Roman"/>
        </w:rPr>
        <w:t xml:space="preserve"> The test was conducted on 04/05/24 from 8:30 am - 9:30 am in Hogue </w:t>
      </w:r>
      <w:r w:rsidR="005A6317">
        <w:rPr>
          <w:rFonts w:ascii="Times New Roman" w:hAnsi="Times New Roman"/>
        </w:rPr>
        <w:t>210</w:t>
      </w:r>
      <w:r w:rsidR="00075784">
        <w:rPr>
          <w:rFonts w:ascii="Times New Roman" w:hAnsi="Times New Roman"/>
        </w:rPr>
        <w:t>. It took about half an hour to set up the testing equipment, 25 minutes to test and collect data, with 5 minutes to clean up all of the equipment.</w:t>
      </w:r>
    </w:p>
    <w:p w14:paraId="7A757B1F" w14:textId="7C16D9B0" w:rsidR="00164A92" w:rsidRDefault="00164A92" w:rsidP="00023C9E">
      <w:pPr>
        <w:rPr>
          <w:rFonts w:ascii="Times New Roman" w:hAnsi="Times New Roman"/>
        </w:rPr>
      </w:pPr>
      <w:r>
        <w:rPr>
          <w:rFonts w:ascii="Times New Roman" w:hAnsi="Times New Roman"/>
        </w:rPr>
        <w:t>Place:</w:t>
      </w:r>
      <w:r w:rsidR="00075784">
        <w:rPr>
          <w:rFonts w:ascii="Times New Roman" w:hAnsi="Times New Roman"/>
        </w:rPr>
        <w:t xml:space="preserve"> Room </w:t>
      </w:r>
      <w:r w:rsidR="005A6317">
        <w:rPr>
          <w:rFonts w:ascii="Times New Roman" w:hAnsi="Times New Roman"/>
        </w:rPr>
        <w:t>210</w:t>
      </w:r>
      <w:r w:rsidR="00075784">
        <w:rPr>
          <w:rFonts w:ascii="Times New Roman" w:hAnsi="Times New Roman"/>
        </w:rPr>
        <w:t>, Hogue Hall, Central Washington University campus in Ellensburg, WA.</w:t>
      </w:r>
    </w:p>
    <w:p w14:paraId="4DE7562D" w14:textId="77777777" w:rsidR="005A6317" w:rsidRDefault="005A6317" w:rsidP="00023C9E">
      <w:pPr>
        <w:rPr>
          <w:rFonts w:ascii="Times New Roman" w:hAnsi="Times New Roman"/>
        </w:rPr>
      </w:pPr>
    </w:p>
    <w:p w14:paraId="2FE4FDD9" w14:textId="0401A36E" w:rsidR="00164A92" w:rsidRDefault="00164A92" w:rsidP="00023C9E">
      <w:pPr>
        <w:rPr>
          <w:rFonts w:ascii="Times New Roman" w:hAnsi="Times New Roman"/>
        </w:rPr>
      </w:pPr>
      <w:r>
        <w:rPr>
          <w:rFonts w:ascii="Times New Roman" w:hAnsi="Times New Roman"/>
        </w:rPr>
        <w:t>Required Equipment:</w:t>
      </w:r>
      <w:r w:rsidR="00851937">
        <w:rPr>
          <w:rFonts w:ascii="Times New Roman" w:hAnsi="Times New Roman"/>
        </w:rPr>
        <w:t xml:space="preserve"> </w:t>
      </w:r>
    </w:p>
    <w:p w14:paraId="17EA4908" w14:textId="72BF3185" w:rsidR="00851937" w:rsidRDefault="00851937" w:rsidP="00851937">
      <w:pPr>
        <w:pStyle w:val="ListParagraph"/>
        <w:numPr>
          <w:ilvl w:val="0"/>
          <w:numId w:val="9"/>
        </w:numPr>
        <w:rPr>
          <w:rFonts w:ascii="Times New Roman" w:hAnsi="Times New Roman"/>
        </w:rPr>
      </w:pPr>
      <w:r>
        <w:rPr>
          <w:rFonts w:ascii="Times New Roman" w:hAnsi="Times New Roman"/>
        </w:rPr>
        <w:t>RC Baja Car</w:t>
      </w:r>
    </w:p>
    <w:p w14:paraId="052F6B8F" w14:textId="13D1D81C" w:rsidR="00851937" w:rsidRDefault="00851937" w:rsidP="00851937">
      <w:pPr>
        <w:pStyle w:val="ListParagraph"/>
        <w:numPr>
          <w:ilvl w:val="0"/>
          <w:numId w:val="9"/>
        </w:numPr>
        <w:rPr>
          <w:rFonts w:ascii="Times New Roman" w:hAnsi="Times New Roman"/>
        </w:rPr>
      </w:pPr>
      <w:r>
        <w:rPr>
          <w:rFonts w:ascii="Times New Roman" w:hAnsi="Times New Roman"/>
        </w:rPr>
        <w:t>RC Baja Car Controller</w:t>
      </w:r>
    </w:p>
    <w:p w14:paraId="261201F2" w14:textId="28AA5422" w:rsidR="00851937" w:rsidRDefault="00286FFD" w:rsidP="00851937">
      <w:pPr>
        <w:pStyle w:val="ListParagraph"/>
        <w:numPr>
          <w:ilvl w:val="0"/>
          <w:numId w:val="9"/>
        </w:numPr>
        <w:rPr>
          <w:rFonts w:ascii="Times New Roman" w:hAnsi="Times New Roman"/>
        </w:rPr>
      </w:pPr>
      <w:r>
        <w:rPr>
          <w:rFonts w:ascii="Times New Roman" w:hAnsi="Times New Roman"/>
        </w:rPr>
        <w:t>12-inch</w:t>
      </w:r>
      <w:r w:rsidR="00851937">
        <w:rPr>
          <w:rFonts w:ascii="Times New Roman" w:hAnsi="Times New Roman"/>
        </w:rPr>
        <w:t xml:space="preserve"> Ruler</w:t>
      </w:r>
    </w:p>
    <w:p w14:paraId="4587C14B" w14:textId="09F809A6" w:rsidR="00851937" w:rsidRDefault="00851937" w:rsidP="00851937">
      <w:pPr>
        <w:pStyle w:val="ListParagraph"/>
        <w:numPr>
          <w:ilvl w:val="0"/>
          <w:numId w:val="9"/>
        </w:numPr>
        <w:rPr>
          <w:rFonts w:ascii="Times New Roman" w:hAnsi="Times New Roman"/>
        </w:rPr>
      </w:pPr>
      <w:r>
        <w:rPr>
          <w:rFonts w:ascii="Times New Roman" w:hAnsi="Times New Roman"/>
        </w:rPr>
        <w:t>180</w:t>
      </w:r>
      <w:r>
        <w:rPr>
          <w:rFonts w:ascii="Times New Roman" w:hAnsi="Times New Roman" w:cs="Times New Roman"/>
        </w:rPr>
        <w:t>°</w:t>
      </w:r>
      <w:r>
        <w:rPr>
          <w:rFonts w:ascii="Times New Roman" w:hAnsi="Times New Roman"/>
        </w:rPr>
        <w:t xml:space="preserve"> Protractor</w:t>
      </w:r>
      <w:r w:rsidR="005A6317">
        <w:rPr>
          <w:rFonts w:ascii="Times New Roman" w:hAnsi="Times New Roman"/>
        </w:rPr>
        <w:t xml:space="preserve"> (Printed or digital one works)</w:t>
      </w:r>
    </w:p>
    <w:p w14:paraId="18D83DD2" w14:textId="3EC24C2E" w:rsidR="00851937" w:rsidRDefault="00851937" w:rsidP="00851937">
      <w:pPr>
        <w:pStyle w:val="ListParagraph"/>
        <w:numPr>
          <w:ilvl w:val="0"/>
          <w:numId w:val="9"/>
        </w:numPr>
        <w:rPr>
          <w:rFonts w:ascii="Times New Roman" w:hAnsi="Times New Roman"/>
        </w:rPr>
      </w:pPr>
      <w:r>
        <w:rPr>
          <w:rFonts w:ascii="Times New Roman" w:hAnsi="Times New Roman"/>
        </w:rPr>
        <w:t>Data Sheet</w:t>
      </w:r>
    </w:p>
    <w:p w14:paraId="03D508B5" w14:textId="78DD8A04" w:rsidR="00851937" w:rsidRDefault="00851937" w:rsidP="00851937">
      <w:pPr>
        <w:pStyle w:val="ListParagraph"/>
        <w:numPr>
          <w:ilvl w:val="0"/>
          <w:numId w:val="9"/>
        </w:numPr>
        <w:rPr>
          <w:rFonts w:ascii="Times New Roman" w:hAnsi="Times New Roman"/>
        </w:rPr>
      </w:pPr>
      <w:r>
        <w:rPr>
          <w:rFonts w:ascii="Times New Roman" w:hAnsi="Times New Roman"/>
        </w:rPr>
        <w:t>Writing Utensil</w:t>
      </w:r>
    </w:p>
    <w:p w14:paraId="5B167670" w14:textId="193CF904" w:rsidR="00851937" w:rsidRDefault="00851937" w:rsidP="00851937">
      <w:pPr>
        <w:pStyle w:val="ListParagraph"/>
        <w:numPr>
          <w:ilvl w:val="0"/>
          <w:numId w:val="9"/>
        </w:numPr>
        <w:rPr>
          <w:rFonts w:ascii="Times New Roman" w:hAnsi="Times New Roman"/>
        </w:rPr>
      </w:pPr>
      <w:r>
        <w:rPr>
          <w:rFonts w:ascii="Times New Roman" w:hAnsi="Times New Roman"/>
        </w:rPr>
        <w:t>Phone Camera</w:t>
      </w:r>
    </w:p>
    <w:p w14:paraId="3C1F7124" w14:textId="40E54790" w:rsidR="005A6317" w:rsidRDefault="005A6317" w:rsidP="00851937">
      <w:pPr>
        <w:pStyle w:val="ListParagraph"/>
        <w:numPr>
          <w:ilvl w:val="0"/>
          <w:numId w:val="9"/>
        </w:numPr>
        <w:rPr>
          <w:rFonts w:ascii="Times New Roman" w:hAnsi="Times New Roman"/>
        </w:rPr>
      </w:pPr>
      <w:r>
        <w:rPr>
          <w:rFonts w:ascii="Times New Roman" w:hAnsi="Times New Roman"/>
        </w:rPr>
        <w:t>Table or Floor</w:t>
      </w:r>
    </w:p>
    <w:p w14:paraId="48E44AA8" w14:textId="77777777" w:rsidR="00851937" w:rsidRPr="00851937" w:rsidRDefault="00851937" w:rsidP="00851937">
      <w:pPr>
        <w:rPr>
          <w:rFonts w:ascii="Times New Roman" w:hAnsi="Times New Roman"/>
        </w:rPr>
      </w:pPr>
    </w:p>
    <w:p w14:paraId="11B72428" w14:textId="161F73F6" w:rsidR="00164A92" w:rsidRDefault="00164A92" w:rsidP="00023C9E">
      <w:pPr>
        <w:rPr>
          <w:rFonts w:ascii="Times New Roman" w:hAnsi="Times New Roman"/>
        </w:rPr>
      </w:pPr>
      <w:r>
        <w:rPr>
          <w:rFonts w:ascii="Times New Roman" w:hAnsi="Times New Roman"/>
        </w:rPr>
        <w:t>Risk/Safety:</w:t>
      </w:r>
      <w:r w:rsidR="00075784">
        <w:rPr>
          <w:rFonts w:ascii="Times New Roman" w:hAnsi="Times New Roman"/>
        </w:rPr>
        <w:t xml:space="preserve"> </w:t>
      </w:r>
      <w:r w:rsidR="005A6317">
        <w:rPr>
          <w:rFonts w:ascii="Times New Roman" w:hAnsi="Times New Roman"/>
        </w:rPr>
        <w:t xml:space="preserve">There are no safety hazards to be concerned about with this test. However, not being prepared by having all necessary equipment can lead to the test taking longer than the expected time frame. </w:t>
      </w:r>
    </w:p>
    <w:p w14:paraId="7B04E889" w14:textId="77777777" w:rsidR="005A6317" w:rsidRDefault="005A6317" w:rsidP="00023C9E">
      <w:pPr>
        <w:rPr>
          <w:rFonts w:ascii="Times New Roman" w:hAnsi="Times New Roman"/>
        </w:rPr>
      </w:pPr>
    </w:p>
    <w:p w14:paraId="3B808580" w14:textId="3EE1E46C" w:rsidR="00164A92" w:rsidRDefault="00164A92" w:rsidP="00023C9E">
      <w:pPr>
        <w:rPr>
          <w:rFonts w:ascii="Times New Roman" w:hAnsi="Times New Roman"/>
        </w:rPr>
      </w:pPr>
      <w:r>
        <w:rPr>
          <w:rFonts w:ascii="Times New Roman" w:hAnsi="Times New Roman"/>
        </w:rPr>
        <w:t>Test Procedure:</w:t>
      </w:r>
    </w:p>
    <w:p w14:paraId="0B3F5829" w14:textId="7CF88787" w:rsidR="00B62BBE" w:rsidRDefault="005A6317" w:rsidP="005A6317">
      <w:pPr>
        <w:pStyle w:val="ListParagraph"/>
        <w:numPr>
          <w:ilvl w:val="0"/>
          <w:numId w:val="10"/>
        </w:numPr>
        <w:rPr>
          <w:rFonts w:ascii="Times New Roman" w:hAnsi="Times New Roman"/>
        </w:rPr>
      </w:pPr>
      <w:r>
        <w:rPr>
          <w:rFonts w:ascii="Times New Roman" w:hAnsi="Times New Roman"/>
        </w:rPr>
        <w:t>Obtain all equipment.</w:t>
      </w:r>
    </w:p>
    <w:p w14:paraId="374EC813" w14:textId="50FF2136" w:rsidR="005A6317" w:rsidRDefault="005A6317" w:rsidP="005A6317">
      <w:pPr>
        <w:pStyle w:val="ListParagraph"/>
        <w:numPr>
          <w:ilvl w:val="1"/>
          <w:numId w:val="10"/>
        </w:numPr>
        <w:rPr>
          <w:rFonts w:ascii="Times New Roman" w:hAnsi="Times New Roman"/>
        </w:rPr>
      </w:pPr>
      <w:r>
        <w:rPr>
          <w:rFonts w:ascii="Times New Roman" w:hAnsi="Times New Roman"/>
        </w:rPr>
        <w:t>RC Baja Car and controller, 12-inch Ruler, Protractor, Data Sheet, Writing Utensil, and a Phone Camera.</w:t>
      </w:r>
    </w:p>
    <w:p w14:paraId="1EFD1DE3" w14:textId="4E7BA98C" w:rsidR="005A6317" w:rsidRDefault="005A6317" w:rsidP="005A6317">
      <w:pPr>
        <w:pStyle w:val="ListParagraph"/>
        <w:numPr>
          <w:ilvl w:val="0"/>
          <w:numId w:val="10"/>
        </w:numPr>
        <w:rPr>
          <w:rFonts w:ascii="Times New Roman" w:hAnsi="Times New Roman"/>
        </w:rPr>
      </w:pPr>
      <w:r>
        <w:rPr>
          <w:rFonts w:ascii="Times New Roman" w:hAnsi="Times New Roman"/>
        </w:rPr>
        <w:t>Choose to do the test on a table or on the floor to ensure there is a flat surface.</w:t>
      </w:r>
      <w:r w:rsidR="00287C17">
        <w:rPr>
          <w:rFonts w:ascii="Times New Roman" w:hAnsi="Times New Roman"/>
        </w:rPr>
        <w:t xml:space="preserve"> </w:t>
      </w:r>
    </w:p>
    <w:p w14:paraId="71FBB7DA" w14:textId="22D277FE" w:rsidR="005A6317" w:rsidRDefault="005A6317" w:rsidP="005A6317">
      <w:pPr>
        <w:pStyle w:val="ListParagraph"/>
        <w:numPr>
          <w:ilvl w:val="0"/>
          <w:numId w:val="10"/>
        </w:numPr>
        <w:rPr>
          <w:rFonts w:ascii="Times New Roman" w:hAnsi="Times New Roman"/>
        </w:rPr>
      </w:pPr>
      <w:r>
        <w:rPr>
          <w:rFonts w:ascii="Times New Roman" w:hAnsi="Times New Roman"/>
        </w:rPr>
        <w:t>Place the Protractor on the flat surface.</w:t>
      </w:r>
    </w:p>
    <w:p w14:paraId="0BBD2E5A" w14:textId="75A563D6" w:rsidR="005A6317" w:rsidRDefault="004C2207" w:rsidP="005A6317">
      <w:pPr>
        <w:pStyle w:val="ListParagraph"/>
        <w:numPr>
          <w:ilvl w:val="0"/>
          <w:numId w:val="10"/>
        </w:numPr>
        <w:rPr>
          <w:rFonts w:ascii="Times New Roman" w:hAnsi="Times New Roman"/>
        </w:rPr>
      </w:pPr>
      <w:r>
        <w:rPr>
          <w:rFonts w:ascii="Times New Roman" w:hAnsi="Times New Roman"/>
        </w:rPr>
        <w:t>Align the middle of the front left tire on the car with the 90</w:t>
      </w:r>
      <w:r>
        <w:rPr>
          <w:rFonts w:ascii="Times New Roman" w:hAnsi="Times New Roman" w:cs="Times New Roman"/>
        </w:rPr>
        <w:t>°</w:t>
      </w:r>
      <w:r>
        <w:rPr>
          <w:rFonts w:ascii="Times New Roman" w:hAnsi="Times New Roman"/>
        </w:rPr>
        <w:t xml:space="preserve"> mark on the protractor. However, make sure the car is aligned with the flat side and not the arc side. </w:t>
      </w:r>
      <w:r w:rsidR="00B36A46">
        <w:rPr>
          <w:rFonts w:ascii="Times New Roman" w:hAnsi="Times New Roman"/>
        </w:rPr>
        <w:t>(The picture below shows placement for the tire).</w:t>
      </w:r>
      <w:r w:rsidR="00903BA0">
        <w:rPr>
          <w:rFonts w:ascii="Times New Roman" w:hAnsi="Times New Roman"/>
        </w:rPr>
        <w:t xml:space="preserve"> It may also be helpful to conduct the test while the car is elevated.</w:t>
      </w:r>
    </w:p>
    <w:p w14:paraId="615667AC" w14:textId="0CFD6949" w:rsidR="00B36A46" w:rsidRDefault="00B36A46" w:rsidP="00B36A46">
      <w:pPr>
        <w:rPr>
          <w:rFonts w:ascii="Times New Roman" w:hAnsi="Times New Roman"/>
        </w:rPr>
      </w:pPr>
      <w:r w:rsidRPr="00B36A46">
        <w:rPr>
          <w:rFonts w:ascii="Times New Roman" w:hAnsi="Times New Roman"/>
          <w:noProof/>
        </w:rPr>
        <w:lastRenderedPageBreak/>
        <w:drawing>
          <wp:inline distT="0" distB="0" distL="0" distR="0" wp14:anchorId="70BCBD74" wp14:editId="0436D6A2">
            <wp:extent cx="4084320" cy="2258420"/>
            <wp:effectExtent l="0" t="0" r="0" b="8890"/>
            <wp:docPr id="1499496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496964" name=""/>
                    <pic:cNvPicPr/>
                  </pic:nvPicPr>
                  <pic:blipFill>
                    <a:blip r:embed="rId51"/>
                    <a:stretch>
                      <a:fillRect/>
                    </a:stretch>
                  </pic:blipFill>
                  <pic:spPr>
                    <a:xfrm>
                      <a:off x="0" y="0"/>
                      <a:ext cx="4099443" cy="2266782"/>
                    </a:xfrm>
                    <a:prstGeom prst="rect">
                      <a:avLst/>
                    </a:prstGeom>
                  </pic:spPr>
                </pic:pic>
              </a:graphicData>
            </a:graphic>
          </wp:inline>
        </w:drawing>
      </w:r>
    </w:p>
    <w:p w14:paraId="6837B121" w14:textId="4DA15998" w:rsidR="00B36A46" w:rsidRPr="00B36A46" w:rsidRDefault="00B36A46" w:rsidP="00B36A46">
      <w:pPr>
        <w:pStyle w:val="Caption"/>
        <w:rPr>
          <w:rFonts w:ascii="Times New Roman" w:hAnsi="Times New Roman"/>
        </w:rPr>
      </w:pPr>
      <w:r w:rsidRPr="00CD6CF7">
        <w:rPr>
          <w:rFonts w:ascii="Times New Roman" w:hAnsi="Times New Roman"/>
        </w:rPr>
        <w:t xml:space="preserve">Figure </w:t>
      </w:r>
      <w:r>
        <w:rPr>
          <w:rFonts w:ascii="Times New Roman" w:hAnsi="Times New Roman"/>
        </w:rPr>
        <w:t>1</w:t>
      </w:r>
      <w:r w:rsidRPr="00CD6CF7">
        <w:rPr>
          <w:rFonts w:ascii="Times New Roman" w:hAnsi="Times New Roman"/>
        </w:rPr>
        <w:t xml:space="preserve">: </w:t>
      </w:r>
      <w:r>
        <w:rPr>
          <w:rFonts w:ascii="Times New Roman" w:hAnsi="Times New Roman"/>
        </w:rPr>
        <w:t>Tire Location for Measuring Angle with Protractor</w:t>
      </w:r>
    </w:p>
    <w:p w14:paraId="20C86A88" w14:textId="537EB92E" w:rsidR="004C2207" w:rsidRDefault="004C2207" w:rsidP="005A6317">
      <w:pPr>
        <w:pStyle w:val="ListParagraph"/>
        <w:numPr>
          <w:ilvl w:val="0"/>
          <w:numId w:val="10"/>
        </w:numPr>
        <w:rPr>
          <w:rFonts w:ascii="Times New Roman" w:hAnsi="Times New Roman"/>
        </w:rPr>
      </w:pPr>
      <w:r>
        <w:rPr>
          <w:rFonts w:ascii="Times New Roman" w:hAnsi="Times New Roman"/>
        </w:rPr>
        <w:t>Prepare the data sheet and have it close to start recording data.</w:t>
      </w:r>
      <w:r w:rsidR="00CD6CF7">
        <w:rPr>
          <w:rFonts w:ascii="Times New Roman" w:hAnsi="Times New Roman"/>
        </w:rPr>
        <w:t xml:space="preserve"> (</w:t>
      </w:r>
      <w:proofErr w:type="spellStart"/>
      <w:r w:rsidR="00CD6CF7">
        <w:rPr>
          <w:rFonts w:ascii="Times New Roman" w:hAnsi="Times New Roman"/>
        </w:rPr>
        <w:t>Seen</w:t>
      </w:r>
      <w:proofErr w:type="spellEnd"/>
      <w:r w:rsidR="00CD6CF7">
        <w:rPr>
          <w:rFonts w:ascii="Times New Roman" w:hAnsi="Times New Roman"/>
        </w:rPr>
        <w:t xml:space="preserve"> Below)</w:t>
      </w:r>
    </w:p>
    <w:p w14:paraId="495A1424" w14:textId="3652626A" w:rsidR="004C2207" w:rsidRDefault="004C2207" w:rsidP="004C2207">
      <w:pPr>
        <w:rPr>
          <w:rFonts w:ascii="Times New Roman" w:hAnsi="Times New Roman"/>
        </w:rPr>
      </w:pPr>
      <w:r w:rsidRPr="004C2207">
        <w:rPr>
          <w:rFonts w:ascii="Times New Roman" w:hAnsi="Times New Roman"/>
          <w:noProof/>
        </w:rPr>
        <w:drawing>
          <wp:inline distT="0" distB="0" distL="0" distR="0" wp14:anchorId="119644F7" wp14:editId="4CE08402">
            <wp:extent cx="2267146" cy="1360288"/>
            <wp:effectExtent l="0" t="0" r="0" b="0"/>
            <wp:docPr id="1994595062"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95062" name="Picture 1" descr="A table with text on it&#10;&#10;Description automatically generated"/>
                    <pic:cNvPicPr/>
                  </pic:nvPicPr>
                  <pic:blipFill>
                    <a:blip r:embed="rId52"/>
                    <a:stretch>
                      <a:fillRect/>
                    </a:stretch>
                  </pic:blipFill>
                  <pic:spPr>
                    <a:xfrm>
                      <a:off x="0" y="0"/>
                      <a:ext cx="2267146" cy="1360288"/>
                    </a:xfrm>
                    <a:prstGeom prst="rect">
                      <a:avLst/>
                    </a:prstGeom>
                  </pic:spPr>
                </pic:pic>
              </a:graphicData>
            </a:graphic>
          </wp:inline>
        </w:drawing>
      </w:r>
    </w:p>
    <w:p w14:paraId="7BC4C44B" w14:textId="15856AAE" w:rsidR="004C2207" w:rsidRPr="004C2207" w:rsidRDefault="00CD6CF7" w:rsidP="00CD6CF7">
      <w:pPr>
        <w:pStyle w:val="Caption"/>
        <w:rPr>
          <w:rFonts w:ascii="Times New Roman" w:hAnsi="Times New Roman"/>
        </w:rPr>
      </w:pPr>
      <w:r w:rsidRPr="00CD6CF7">
        <w:rPr>
          <w:rFonts w:ascii="Times New Roman" w:hAnsi="Times New Roman"/>
        </w:rPr>
        <w:t xml:space="preserve">Figure </w:t>
      </w:r>
      <w:r w:rsidR="00B36A46">
        <w:rPr>
          <w:rFonts w:ascii="Times New Roman" w:hAnsi="Times New Roman"/>
        </w:rPr>
        <w:t>2</w:t>
      </w:r>
      <w:r w:rsidRPr="00CD6CF7">
        <w:rPr>
          <w:rFonts w:ascii="Times New Roman" w:hAnsi="Times New Roman"/>
        </w:rPr>
        <w:t xml:space="preserve">: </w:t>
      </w:r>
      <w:r>
        <w:rPr>
          <w:rFonts w:ascii="Times New Roman" w:hAnsi="Times New Roman"/>
        </w:rPr>
        <w:t>Data Sheet for Left Tire</w:t>
      </w:r>
    </w:p>
    <w:p w14:paraId="31DDC33C" w14:textId="52C88C30" w:rsidR="004C2207" w:rsidRDefault="004C2207" w:rsidP="005A6317">
      <w:pPr>
        <w:pStyle w:val="ListParagraph"/>
        <w:numPr>
          <w:ilvl w:val="0"/>
          <w:numId w:val="10"/>
        </w:numPr>
        <w:rPr>
          <w:rFonts w:ascii="Times New Roman" w:hAnsi="Times New Roman"/>
        </w:rPr>
      </w:pPr>
      <w:r>
        <w:rPr>
          <w:rFonts w:ascii="Times New Roman" w:hAnsi="Times New Roman"/>
        </w:rPr>
        <w:t>Turn on the car by pressing the on button on the bottom left corner of the car. Then flip the on switch on controller.</w:t>
      </w:r>
    </w:p>
    <w:p w14:paraId="6DA56288" w14:textId="74DAC619" w:rsidR="004C2207" w:rsidRDefault="004C2207" w:rsidP="005A6317">
      <w:pPr>
        <w:pStyle w:val="ListParagraph"/>
        <w:numPr>
          <w:ilvl w:val="0"/>
          <w:numId w:val="10"/>
        </w:numPr>
        <w:rPr>
          <w:rFonts w:ascii="Times New Roman" w:hAnsi="Times New Roman"/>
        </w:rPr>
      </w:pPr>
      <w:r>
        <w:rPr>
          <w:rFonts w:ascii="Times New Roman" w:hAnsi="Times New Roman"/>
        </w:rPr>
        <w:t>The car should now be on and ready to go.</w:t>
      </w:r>
    </w:p>
    <w:p w14:paraId="66A7D756" w14:textId="35C7C9E1" w:rsidR="004C2207" w:rsidRDefault="00CD6CF7" w:rsidP="005A6317">
      <w:pPr>
        <w:pStyle w:val="ListParagraph"/>
        <w:numPr>
          <w:ilvl w:val="0"/>
          <w:numId w:val="10"/>
        </w:numPr>
        <w:rPr>
          <w:rFonts w:ascii="Times New Roman" w:hAnsi="Times New Roman"/>
        </w:rPr>
      </w:pPr>
      <w:r>
        <w:rPr>
          <w:rFonts w:ascii="Times New Roman" w:hAnsi="Times New Roman"/>
        </w:rPr>
        <w:t>Turn the tire to the left by spinning the wheel on the controller counterclockwise and keep the tire in that position.</w:t>
      </w:r>
    </w:p>
    <w:p w14:paraId="13402FAD" w14:textId="6EA4B721" w:rsidR="00CD6CF7" w:rsidRDefault="00CD6CF7" w:rsidP="005A6317">
      <w:pPr>
        <w:pStyle w:val="ListParagraph"/>
        <w:numPr>
          <w:ilvl w:val="0"/>
          <w:numId w:val="10"/>
        </w:numPr>
        <w:rPr>
          <w:rFonts w:ascii="Times New Roman" w:hAnsi="Times New Roman"/>
        </w:rPr>
      </w:pPr>
      <w:r>
        <w:rPr>
          <w:rFonts w:ascii="Times New Roman" w:hAnsi="Times New Roman"/>
        </w:rPr>
        <w:t>Use the ruler as a guide to align the middle of the tire and the degree that the tire turned. Right down the value as the first data point.</w:t>
      </w:r>
    </w:p>
    <w:p w14:paraId="19B81362" w14:textId="0A14D8A5" w:rsidR="00CD6CF7" w:rsidRDefault="00CD6CF7" w:rsidP="005A6317">
      <w:pPr>
        <w:pStyle w:val="ListParagraph"/>
        <w:numPr>
          <w:ilvl w:val="0"/>
          <w:numId w:val="10"/>
        </w:numPr>
        <w:rPr>
          <w:rFonts w:ascii="Times New Roman" w:hAnsi="Times New Roman"/>
        </w:rPr>
      </w:pPr>
      <w:r>
        <w:rPr>
          <w:rFonts w:ascii="Times New Roman" w:hAnsi="Times New Roman"/>
        </w:rPr>
        <w:t xml:space="preserve">Repeat the process four more times to complete all five trials. </w:t>
      </w:r>
    </w:p>
    <w:p w14:paraId="7C03C82D" w14:textId="4ACBF82F" w:rsidR="00CD6CF7" w:rsidRDefault="00CD6CF7" w:rsidP="005A6317">
      <w:pPr>
        <w:pStyle w:val="ListParagraph"/>
        <w:numPr>
          <w:ilvl w:val="0"/>
          <w:numId w:val="10"/>
        </w:numPr>
        <w:rPr>
          <w:rFonts w:ascii="Times New Roman" w:hAnsi="Times New Roman"/>
        </w:rPr>
      </w:pPr>
      <w:r>
        <w:rPr>
          <w:rFonts w:ascii="Times New Roman" w:hAnsi="Times New Roman"/>
        </w:rPr>
        <w:t>Repeat steps four through ten for the right tire, and by turning the tires to the right by spinning the wheel on the controller clockwise. Additionally, use the data sheet for the right tire. (See Below)</w:t>
      </w:r>
    </w:p>
    <w:p w14:paraId="32A75E89" w14:textId="77777777" w:rsidR="00CD6CF7" w:rsidRDefault="00CD6CF7" w:rsidP="00CD6CF7">
      <w:pPr>
        <w:rPr>
          <w:rFonts w:ascii="Times New Roman" w:hAnsi="Times New Roman"/>
        </w:rPr>
      </w:pPr>
    </w:p>
    <w:p w14:paraId="6D0E3D45" w14:textId="1F41996B" w:rsidR="00CD6CF7" w:rsidRPr="00CD6CF7" w:rsidRDefault="00CD6CF7" w:rsidP="00CD6CF7">
      <w:pPr>
        <w:rPr>
          <w:rFonts w:ascii="Times New Roman" w:hAnsi="Times New Roman"/>
        </w:rPr>
      </w:pPr>
      <w:r w:rsidRPr="00CD6CF7">
        <w:rPr>
          <w:noProof/>
        </w:rPr>
        <w:drawing>
          <wp:inline distT="0" distB="0" distL="0" distR="0" wp14:anchorId="0FAFC905" wp14:editId="65BF89E6">
            <wp:extent cx="2274767" cy="1379340"/>
            <wp:effectExtent l="0" t="0" r="0" b="0"/>
            <wp:docPr id="1556595714"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5714" name="Picture 1" descr="A table with text on it&#10;&#10;Description automatically generated"/>
                    <pic:cNvPicPr/>
                  </pic:nvPicPr>
                  <pic:blipFill>
                    <a:blip r:embed="rId53"/>
                    <a:stretch>
                      <a:fillRect/>
                    </a:stretch>
                  </pic:blipFill>
                  <pic:spPr>
                    <a:xfrm>
                      <a:off x="0" y="0"/>
                      <a:ext cx="2274767" cy="1379340"/>
                    </a:xfrm>
                    <a:prstGeom prst="rect">
                      <a:avLst/>
                    </a:prstGeom>
                  </pic:spPr>
                </pic:pic>
              </a:graphicData>
            </a:graphic>
          </wp:inline>
        </w:drawing>
      </w:r>
    </w:p>
    <w:p w14:paraId="56518031" w14:textId="386C0E07" w:rsidR="00CD6CF7" w:rsidRDefault="00CD6CF7" w:rsidP="00CD6CF7">
      <w:pPr>
        <w:pStyle w:val="Caption"/>
        <w:rPr>
          <w:rFonts w:ascii="Times New Roman" w:hAnsi="Times New Roman"/>
        </w:rPr>
      </w:pPr>
      <w:r w:rsidRPr="00CD6CF7">
        <w:rPr>
          <w:rFonts w:ascii="Times New Roman" w:hAnsi="Times New Roman"/>
        </w:rPr>
        <w:t xml:space="preserve">Figure </w:t>
      </w:r>
      <w:r w:rsidR="00B36A46">
        <w:rPr>
          <w:rFonts w:ascii="Times New Roman" w:hAnsi="Times New Roman"/>
        </w:rPr>
        <w:t>3</w:t>
      </w:r>
      <w:r w:rsidRPr="00CD6CF7">
        <w:rPr>
          <w:rFonts w:ascii="Times New Roman" w:hAnsi="Times New Roman"/>
        </w:rPr>
        <w:t xml:space="preserve">: </w:t>
      </w:r>
      <w:r>
        <w:rPr>
          <w:rFonts w:ascii="Times New Roman" w:hAnsi="Times New Roman"/>
        </w:rPr>
        <w:t>Data Sheet for Right Tire</w:t>
      </w:r>
    </w:p>
    <w:p w14:paraId="4B655D88" w14:textId="77777777" w:rsidR="00CD6CF7" w:rsidRPr="00CD6CF7" w:rsidRDefault="00CD6CF7" w:rsidP="00CD6CF7">
      <w:pPr>
        <w:rPr>
          <w:rFonts w:ascii="Times New Roman" w:hAnsi="Times New Roman"/>
        </w:rPr>
      </w:pPr>
    </w:p>
    <w:p w14:paraId="32CE4C5C" w14:textId="5FD63AB1" w:rsidR="00CD6CF7" w:rsidRDefault="00CD6CF7" w:rsidP="005A6317">
      <w:pPr>
        <w:pStyle w:val="ListParagraph"/>
        <w:numPr>
          <w:ilvl w:val="0"/>
          <w:numId w:val="10"/>
        </w:numPr>
        <w:rPr>
          <w:rFonts w:ascii="Times New Roman" w:hAnsi="Times New Roman"/>
        </w:rPr>
      </w:pPr>
      <w:r>
        <w:rPr>
          <w:rFonts w:ascii="Times New Roman" w:hAnsi="Times New Roman"/>
        </w:rPr>
        <w:t>After all the data has been collected. Take a picture of the data to keep a copy. Additionally, take a picture of the test set up for future reference.</w:t>
      </w:r>
    </w:p>
    <w:p w14:paraId="7F497960" w14:textId="45F92DA6" w:rsidR="00CD6CF7" w:rsidRDefault="00CD6CF7" w:rsidP="005A6317">
      <w:pPr>
        <w:pStyle w:val="ListParagraph"/>
        <w:numPr>
          <w:ilvl w:val="0"/>
          <w:numId w:val="10"/>
        </w:numPr>
        <w:rPr>
          <w:rFonts w:ascii="Times New Roman" w:hAnsi="Times New Roman"/>
        </w:rPr>
      </w:pPr>
      <w:r>
        <w:rPr>
          <w:rFonts w:ascii="Times New Roman" w:hAnsi="Times New Roman"/>
        </w:rPr>
        <w:lastRenderedPageBreak/>
        <w:t xml:space="preserve">Once all pictures are taken, clean up the area and the testing is now complete. </w:t>
      </w:r>
    </w:p>
    <w:p w14:paraId="5653DD79" w14:textId="77777777" w:rsidR="00CD6CF7" w:rsidRPr="00CD6CF7" w:rsidRDefault="00CD6CF7" w:rsidP="00CD6CF7"/>
    <w:p w14:paraId="5FB34C35" w14:textId="77777777" w:rsidR="00CD6CF7" w:rsidRPr="00CD6CF7" w:rsidRDefault="00CD6CF7" w:rsidP="00CD6CF7">
      <w:pPr>
        <w:rPr>
          <w:rFonts w:ascii="Times New Roman" w:hAnsi="Times New Roman"/>
        </w:rPr>
      </w:pPr>
    </w:p>
    <w:p w14:paraId="49010B0B" w14:textId="6970CC63" w:rsidR="00023C9E" w:rsidRPr="006D1D0E" w:rsidRDefault="00023C9E" w:rsidP="00023C9E">
      <w:pPr>
        <w:pStyle w:val="Heading3"/>
        <w:rPr>
          <w:rFonts w:ascii="Times New Roman" w:hAnsi="Times New Roman" w:cs="Times New Roman"/>
        </w:rPr>
      </w:pPr>
      <w:bookmarkStart w:id="113" w:name="_Toc166053779"/>
      <w:r w:rsidRPr="006D1D0E">
        <w:rPr>
          <w:rFonts w:ascii="Times New Roman" w:hAnsi="Times New Roman" w:cs="Times New Roman"/>
        </w:rPr>
        <w:t>Deliverables</w:t>
      </w:r>
      <w:bookmarkEnd w:id="113"/>
    </w:p>
    <w:p w14:paraId="275DDA7E" w14:textId="77777777" w:rsidR="00023C9E" w:rsidRPr="006D1D0E" w:rsidRDefault="00023C9E" w:rsidP="00023C9E">
      <w:pPr>
        <w:rPr>
          <w:rFonts w:ascii="Times New Roman" w:hAnsi="Times New Roman"/>
        </w:rPr>
      </w:pPr>
    </w:p>
    <w:p w14:paraId="272C106E" w14:textId="1DFC2FF6" w:rsidR="00EF64B7" w:rsidRPr="006D1D0E" w:rsidRDefault="00EF64B7" w:rsidP="00EF64B7">
      <w:pPr>
        <w:pStyle w:val="Heading2"/>
        <w:rPr>
          <w:rFonts w:ascii="Times New Roman" w:hAnsi="Times New Roman"/>
        </w:rPr>
      </w:pPr>
      <w:bookmarkStart w:id="114" w:name="_Toc166053780"/>
      <w:r w:rsidRPr="006D1D0E">
        <w:rPr>
          <w:rFonts w:ascii="Times New Roman" w:hAnsi="Times New Roman"/>
        </w:rPr>
        <w:t>Appendix G1</w:t>
      </w:r>
      <w:r w:rsidR="00E72CC1" w:rsidRPr="006D1D0E">
        <w:rPr>
          <w:rFonts w:ascii="Times New Roman" w:hAnsi="Times New Roman"/>
        </w:rPr>
        <w:t>.1</w:t>
      </w:r>
      <w:r w:rsidRPr="006D1D0E">
        <w:rPr>
          <w:rFonts w:ascii="Times New Roman" w:hAnsi="Times New Roman"/>
        </w:rPr>
        <w:t xml:space="preserve"> – Procedure Checklist</w:t>
      </w:r>
      <w:bookmarkEnd w:id="114"/>
    </w:p>
    <w:p w14:paraId="57FE2507" w14:textId="4BDF57E8" w:rsidR="00EF64B7" w:rsidRPr="006D1D0E" w:rsidRDefault="00EF64B7" w:rsidP="00EF64B7">
      <w:pPr>
        <w:rPr>
          <w:rFonts w:ascii="Times New Roman" w:hAnsi="Times New Roman"/>
        </w:rPr>
      </w:pPr>
    </w:p>
    <w:p w14:paraId="523C3B5E" w14:textId="5D9F3C6C" w:rsidR="00EF64B7" w:rsidRPr="006D1D0E" w:rsidRDefault="00EF64B7" w:rsidP="00EF64B7">
      <w:pPr>
        <w:pStyle w:val="Heading2"/>
        <w:rPr>
          <w:rFonts w:ascii="Times New Roman" w:hAnsi="Times New Roman"/>
        </w:rPr>
      </w:pPr>
      <w:bookmarkStart w:id="115" w:name="_Toc166053781"/>
      <w:r w:rsidRPr="006D1D0E">
        <w:rPr>
          <w:rFonts w:ascii="Times New Roman" w:hAnsi="Times New Roman"/>
        </w:rPr>
        <w:t>Appendix G</w:t>
      </w:r>
      <w:r w:rsidR="00E72CC1" w:rsidRPr="006D1D0E">
        <w:rPr>
          <w:rFonts w:ascii="Times New Roman" w:hAnsi="Times New Roman"/>
        </w:rPr>
        <w:t>1.</w:t>
      </w:r>
      <w:r w:rsidRPr="006D1D0E">
        <w:rPr>
          <w:rFonts w:ascii="Times New Roman" w:hAnsi="Times New Roman"/>
        </w:rPr>
        <w:t>2 – Data Forms</w:t>
      </w:r>
      <w:bookmarkEnd w:id="115"/>
    </w:p>
    <w:p w14:paraId="53D4F34D" w14:textId="77777777" w:rsidR="00EF64B7" w:rsidRPr="006D1D0E" w:rsidRDefault="00EF64B7" w:rsidP="00EF64B7">
      <w:pPr>
        <w:rPr>
          <w:rFonts w:ascii="Times New Roman" w:hAnsi="Times New Roman"/>
        </w:rPr>
      </w:pPr>
    </w:p>
    <w:p w14:paraId="68693BBD" w14:textId="1A3B4074" w:rsidR="00EF64B7" w:rsidRPr="006D1D0E" w:rsidRDefault="00EF64B7" w:rsidP="00EF64B7">
      <w:pPr>
        <w:pStyle w:val="Heading2"/>
        <w:rPr>
          <w:rFonts w:ascii="Times New Roman" w:hAnsi="Times New Roman"/>
        </w:rPr>
      </w:pPr>
      <w:bookmarkStart w:id="116" w:name="_Toc166053782"/>
      <w:r w:rsidRPr="006D1D0E">
        <w:rPr>
          <w:rFonts w:ascii="Times New Roman" w:hAnsi="Times New Roman"/>
        </w:rPr>
        <w:t>Appendix G</w:t>
      </w:r>
      <w:r w:rsidR="00E72CC1" w:rsidRPr="006D1D0E">
        <w:rPr>
          <w:rFonts w:ascii="Times New Roman" w:hAnsi="Times New Roman"/>
        </w:rPr>
        <w:t>1.</w:t>
      </w:r>
      <w:r w:rsidRPr="006D1D0E">
        <w:rPr>
          <w:rFonts w:ascii="Times New Roman" w:hAnsi="Times New Roman"/>
        </w:rPr>
        <w:t>3 – Raw Data</w:t>
      </w:r>
      <w:bookmarkEnd w:id="116"/>
    </w:p>
    <w:p w14:paraId="43B13068" w14:textId="7F9ADF78" w:rsidR="00EF64B7" w:rsidRPr="006D1D0E" w:rsidRDefault="00EF64B7">
      <w:pPr>
        <w:rPr>
          <w:rFonts w:ascii="Times New Roman" w:hAnsi="Times New Roman"/>
        </w:rPr>
      </w:pPr>
    </w:p>
    <w:p w14:paraId="737BE8B0" w14:textId="07452E6A" w:rsidR="00EF64B7" w:rsidRPr="006D1D0E" w:rsidRDefault="00EF64B7" w:rsidP="00EF64B7">
      <w:pPr>
        <w:pStyle w:val="Heading2"/>
        <w:rPr>
          <w:rFonts w:ascii="Times New Roman" w:hAnsi="Times New Roman"/>
        </w:rPr>
      </w:pPr>
      <w:bookmarkStart w:id="117" w:name="_Toc166053783"/>
      <w:r w:rsidRPr="006D1D0E">
        <w:rPr>
          <w:rFonts w:ascii="Times New Roman" w:hAnsi="Times New Roman"/>
        </w:rPr>
        <w:t>Appendix G</w:t>
      </w:r>
      <w:r w:rsidR="00E72CC1" w:rsidRPr="006D1D0E">
        <w:rPr>
          <w:rFonts w:ascii="Times New Roman" w:hAnsi="Times New Roman"/>
        </w:rPr>
        <w:t>1.</w:t>
      </w:r>
      <w:r w:rsidRPr="006D1D0E">
        <w:rPr>
          <w:rFonts w:ascii="Times New Roman" w:hAnsi="Times New Roman"/>
        </w:rPr>
        <w:t>4 – Evaluation Sheet</w:t>
      </w:r>
      <w:bookmarkEnd w:id="117"/>
    </w:p>
    <w:p w14:paraId="26ECC802" w14:textId="66F8D3D6" w:rsidR="00EF64B7" w:rsidRPr="006D1D0E" w:rsidRDefault="00EF64B7">
      <w:pPr>
        <w:rPr>
          <w:rFonts w:ascii="Times New Roman" w:hAnsi="Times New Roman"/>
        </w:rPr>
      </w:pPr>
    </w:p>
    <w:p w14:paraId="72E39414" w14:textId="32367224" w:rsidR="00EF64B7" w:rsidRPr="006D1D0E" w:rsidRDefault="00EF64B7" w:rsidP="00EF64B7">
      <w:pPr>
        <w:pStyle w:val="Heading2"/>
        <w:rPr>
          <w:rFonts w:ascii="Times New Roman" w:hAnsi="Times New Roman"/>
        </w:rPr>
      </w:pPr>
      <w:bookmarkStart w:id="118" w:name="_Toc166053784"/>
      <w:r w:rsidRPr="006D1D0E">
        <w:rPr>
          <w:rFonts w:ascii="Times New Roman" w:hAnsi="Times New Roman"/>
        </w:rPr>
        <w:t>Appendix G</w:t>
      </w:r>
      <w:r w:rsidR="00E72CC1" w:rsidRPr="006D1D0E">
        <w:rPr>
          <w:rFonts w:ascii="Times New Roman" w:hAnsi="Times New Roman"/>
        </w:rPr>
        <w:t>1.</w:t>
      </w:r>
      <w:r w:rsidRPr="006D1D0E">
        <w:rPr>
          <w:rFonts w:ascii="Times New Roman" w:hAnsi="Times New Roman"/>
        </w:rPr>
        <w:t>5 – Schedule (Testing)</w:t>
      </w:r>
      <w:bookmarkEnd w:id="118"/>
    </w:p>
    <w:p w14:paraId="6DC5AE62" w14:textId="53BFE79A" w:rsidR="00E72CC1" w:rsidRPr="006D1D0E" w:rsidRDefault="00E72CC1" w:rsidP="00E72CC1">
      <w:pPr>
        <w:rPr>
          <w:rFonts w:ascii="Times New Roman" w:hAnsi="Times New Roman"/>
        </w:rPr>
      </w:pPr>
    </w:p>
    <w:p w14:paraId="5C4D8FFF" w14:textId="3F2AE3E8" w:rsidR="00EF64B7" w:rsidRPr="006D1D0E" w:rsidRDefault="00EF64B7">
      <w:pPr>
        <w:rPr>
          <w:rFonts w:ascii="Times New Roman" w:hAnsi="Times New Roman"/>
        </w:rPr>
      </w:pPr>
    </w:p>
    <w:p w14:paraId="2C7113CC" w14:textId="355B5578" w:rsidR="00023C9E" w:rsidRPr="006D1D0E" w:rsidRDefault="00023C9E" w:rsidP="00023C9E">
      <w:pPr>
        <w:pStyle w:val="Heading2"/>
        <w:rPr>
          <w:rFonts w:ascii="Times New Roman" w:hAnsi="Times New Roman"/>
        </w:rPr>
      </w:pPr>
      <w:bookmarkStart w:id="119" w:name="_Toc166053785"/>
      <w:r w:rsidRPr="006D1D0E">
        <w:rPr>
          <w:rFonts w:ascii="Times New Roman" w:hAnsi="Times New Roman"/>
        </w:rPr>
        <w:t>Appendix G2 (Replace with test title here)</w:t>
      </w:r>
      <w:bookmarkEnd w:id="119"/>
    </w:p>
    <w:p w14:paraId="091141DE" w14:textId="77777777" w:rsidR="00023C9E" w:rsidRPr="006D1D0E" w:rsidRDefault="00023C9E" w:rsidP="00023C9E">
      <w:pPr>
        <w:pStyle w:val="Heading3"/>
        <w:rPr>
          <w:rFonts w:ascii="Times New Roman" w:hAnsi="Times New Roman" w:cs="Times New Roman"/>
        </w:rPr>
      </w:pPr>
      <w:bookmarkStart w:id="120" w:name="_Toc166053786"/>
      <w:r w:rsidRPr="006D1D0E">
        <w:rPr>
          <w:rFonts w:ascii="Times New Roman" w:hAnsi="Times New Roman" w:cs="Times New Roman"/>
        </w:rPr>
        <w:t>Introduction</w:t>
      </w:r>
      <w:bookmarkEnd w:id="120"/>
    </w:p>
    <w:p w14:paraId="7618A36F" w14:textId="77777777" w:rsidR="00023C9E" w:rsidRPr="006D1D0E" w:rsidRDefault="00023C9E" w:rsidP="00023C9E">
      <w:pPr>
        <w:rPr>
          <w:rFonts w:ascii="Times New Roman" w:hAnsi="Times New Roman"/>
        </w:rPr>
      </w:pPr>
    </w:p>
    <w:p w14:paraId="2A42C599" w14:textId="77777777" w:rsidR="00023C9E" w:rsidRPr="006D1D0E" w:rsidRDefault="00023C9E" w:rsidP="00023C9E">
      <w:pPr>
        <w:pStyle w:val="Heading3"/>
        <w:rPr>
          <w:rFonts w:ascii="Times New Roman" w:hAnsi="Times New Roman" w:cs="Times New Roman"/>
        </w:rPr>
      </w:pPr>
      <w:bookmarkStart w:id="121" w:name="_Toc166053787"/>
      <w:r w:rsidRPr="006D1D0E">
        <w:rPr>
          <w:rFonts w:ascii="Times New Roman" w:hAnsi="Times New Roman" w:cs="Times New Roman"/>
        </w:rPr>
        <w:t>Method/Approach</w:t>
      </w:r>
      <w:bookmarkEnd w:id="121"/>
    </w:p>
    <w:p w14:paraId="5EA34430" w14:textId="77777777" w:rsidR="00023C9E" w:rsidRPr="006D1D0E" w:rsidRDefault="00023C9E" w:rsidP="00023C9E">
      <w:pPr>
        <w:rPr>
          <w:rFonts w:ascii="Times New Roman" w:hAnsi="Times New Roman"/>
        </w:rPr>
      </w:pPr>
    </w:p>
    <w:p w14:paraId="387BDBD3" w14:textId="77777777" w:rsidR="00023C9E" w:rsidRPr="006D1D0E" w:rsidRDefault="00023C9E" w:rsidP="00023C9E">
      <w:pPr>
        <w:pStyle w:val="Heading3"/>
        <w:rPr>
          <w:rFonts w:ascii="Times New Roman" w:hAnsi="Times New Roman" w:cs="Times New Roman"/>
        </w:rPr>
      </w:pPr>
      <w:bookmarkStart w:id="122" w:name="_Toc166053788"/>
      <w:r w:rsidRPr="006D1D0E">
        <w:rPr>
          <w:rFonts w:ascii="Times New Roman" w:hAnsi="Times New Roman" w:cs="Times New Roman"/>
        </w:rPr>
        <w:t>Test Procedure</w:t>
      </w:r>
      <w:bookmarkEnd w:id="122"/>
    </w:p>
    <w:p w14:paraId="02AD0732" w14:textId="77777777" w:rsidR="00023C9E" w:rsidRDefault="00023C9E" w:rsidP="00023C9E">
      <w:pPr>
        <w:rPr>
          <w:rFonts w:ascii="Times New Roman" w:hAnsi="Times New Roman"/>
        </w:rPr>
      </w:pPr>
    </w:p>
    <w:p w14:paraId="40DBAF60" w14:textId="6A28E347" w:rsidR="00885C1E" w:rsidRDefault="00885C1E" w:rsidP="00023C9E">
      <w:pPr>
        <w:rPr>
          <w:rFonts w:ascii="Times New Roman" w:hAnsi="Times New Roman"/>
        </w:rPr>
      </w:pPr>
      <w:r>
        <w:rPr>
          <w:rFonts w:ascii="Times New Roman" w:hAnsi="Times New Roman"/>
        </w:rPr>
        <w:t>Summary:</w:t>
      </w:r>
    </w:p>
    <w:p w14:paraId="16152852" w14:textId="76C4777D" w:rsidR="00885C1E" w:rsidRDefault="00885C1E" w:rsidP="00023C9E">
      <w:pPr>
        <w:rPr>
          <w:rFonts w:ascii="Times New Roman" w:hAnsi="Times New Roman"/>
        </w:rPr>
      </w:pPr>
      <w:r>
        <w:rPr>
          <w:rFonts w:ascii="Times New Roman" w:hAnsi="Times New Roman"/>
        </w:rPr>
        <w:t>Time:</w:t>
      </w:r>
    </w:p>
    <w:p w14:paraId="5B3F3F39" w14:textId="1A7F485D" w:rsidR="00885C1E" w:rsidRDefault="00885C1E" w:rsidP="00023C9E">
      <w:pPr>
        <w:rPr>
          <w:rFonts w:ascii="Times New Roman" w:hAnsi="Times New Roman"/>
        </w:rPr>
      </w:pPr>
      <w:r>
        <w:rPr>
          <w:rFonts w:ascii="Times New Roman" w:hAnsi="Times New Roman"/>
        </w:rPr>
        <w:t>Place:</w:t>
      </w:r>
    </w:p>
    <w:p w14:paraId="694F3581" w14:textId="4FB7EB9A" w:rsidR="00885C1E" w:rsidRDefault="00885C1E" w:rsidP="00023C9E">
      <w:pPr>
        <w:rPr>
          <w:rFonts w:ascii="Times New Roman" w:hAnsi="Times New Roman"/>
        </w:rPr>
      </w:pPr>
      <w:r>
        <w:rPr>
          <w:rFonts w:ascii="Times New Roman" w:hAnsi="Times New Roman"/>
        </w:rPr>
        <w:t>Risk/Safety:</w:t>
      </w:r>
    </w:p>
    <w:p w14:paraId="019A2934" w14:textId="77777777" w:rsidR="00885C1E" w:rsidRPr="006D1D0E" w:rsidRDefault="00885C1E" w:rsidP="00023C9E">
      <w:pPr>
        <w:rPr>
          <w:rFonts w:ascii="Times New Roman" w:hAnsi="Times New Roman"/>
        </w:rPr>
      </w:pPr>
    </w:p>
    <w:p w14:paraId="42F9BEF6" w14:textId="77777777" w:rsidR="00023C9E" w:rsidRPr="006D1D0E" w:rsidRDefault="00023C9E" w:rsidP="00023C9E">
      <w:pPr>
        <w:pStyle w:val="Heading3"/>
        <w:rPr>
          <w:rFonts w:ascii="Times New Roman" w:hAnsi="Times New Roman" w:cs="Times New Roman"/>
        </w:rPr>
      </w:pPr>
      <w:bookmarkStart w:id="123" w:name="_Toc166053789"/>
      <w:r w:rsidRPr="006D1D0E">
        <w:rPr>
          <w:rFonts w:ascii="Times New Roman" w:hAnsi="Times New Roman" w:cs="Times New Roman"/>
        </w:rPr>
        <w:t>Deliverables</w:t>
      </w:r>
      <w:bookmarkEnd w:id="123"/>
    </w:p>
    <w:p w14:paraId="021FCD3F" w14:textId="77777777" w:rsidR="00023C9E" w:rsidRPr="006D1D0E" w:rsidRDefault="00023C9E" w:rsidP="00023C9E">
      <w:pPr>
        <w:rPr>
          <w:rFonts w:ascii="Times New Roman" w:hAnsi="Times New Roman"/>
        </w:rPr>
      </w:pPr>
    </w:p>
    <w:p w14:paraId="1911A741" w14:textId="43187805" w:rsidR="00023C9E" w:rsidRPr="006D1D0E" w:rsidRDefault="00023C9E" w:rsidP="00023C9E">
      <w:pPr>
        <w:pStyle w:val="Heading2"/>
        <w:rPr>
          <w:rFonts w:ascii="Times New Roman" w:hAnsi="Times New Roman"/>
        </w:rPr>
      </w:pPr>
      <w:bookmarkStart w:id="124" w:name="_Toc166053790"/>
      <w:r w:rsidRPr="006D1D0E">
        <w:rPr>
          <w:rFonts w:ascii="Times New Roman" w:hAnsi="Times New Roman"/>
        </w:rPr>
        <w:t>Appendix G2.1 – Procedure Checklist</w:t>
      </w:r>
      <w:bookmarkEnd w:id="124"/>
    </w:p>
    <w:p w14:paraId="554A3963" w14:textId="77777777" w:rsidR="00023C9E" w:rsidRPr="006D1D0E" w:rsidRDefault="00023C9E" w:rsidP="00023C9E">
      <w:pPr>
        <w:rPr>
          <w:rFonts w:ascii="Times New Roman" w:hAnsi="Times New Roman"/>
        </w:rPr>
      </w:pPr>
    </w:p>
    <w:p w14:paraId="1B887477" w14:textId="38226828" w:rsidR="00023C9E" w:rsidRPr="006D1D0E" w:rsidRDefault="00023C9E" w:rsidP="00023C9E">
      <w:pPr>
        <w:pStyle w:val="Heading2"/>
        <w:rPr>
          <w:rFonts w:ascii="Times New Roman" w:hAnsi="Times New Roman"/>
        </w:rPr>
      </w:pPr>
      <w:bookmarkStart w:id="125" w:name="_Toc166053791"/>
      <w:r w:rsidRPr="006D1D0E">
        <w:rPr>
          <w:rFonts w:ascii="Times New Roman" w:hAnsi="Times New Roman"/>
        </w:rPr>
        <w:t>Appendix G2.2 – Data Forms</w:t>
      </w:r>
      <w:bookmarkEnd w:id="125"/>
    </w:p>
    <w:p w14:paraId="5CE8C97A" w14:textId="77777777" w:rsidR="00023C9E" w:rsidRPr="006D1D0E" w:rsidRDefault="00023C9E" w:rsidP="00023C9E">
      <w:pPr>
        <w:rPr>
          <w:rFonts w:ascii="Times New Roman" w:hAnsi="Times New Roman"/>
        </w:rPr>
      </w:pPr>
    </w:p>
    <w:p w14:paraId="69863BC3" w14:textId="4CA18746" w:rsidR="00023C9E" w:rsidRPr="006D1D0E" w:rsidRDefault="00023C9E" w:rsidP="00023C9E">
      <w:pPr>
        <w:pStyle w:val="Heading2"/>
        <w:rPr>
          <w:rFonts w:ascii="Times New Roman" w:hAnsi="Times New Roman"/>
        </w:rPr>
      </w:pPr>
      <w:bookmarkStart w:id="126" w:name="_Toc166053792"/>
      <w:r w:rsidRPr="006D1D0E">
        <w:rPr>
          <w:rFonts w:ascii="Times New Roman" w:hAnsi="Times New Roman"/>
        </w:rPr>
        <w:t>Appendix G2.3 – Raw Data</w:t>
      </w:r>
      <w:bookmarkEnd w:id="126"/>
    </w:p>
    <w:p w14:paraId="5DAF9E00" w14:textId="77777777" w:rsidR="00023C9E" w:rsidRPr="006D1D0E" w:rsidRDefault="00023C9E" w:rsidP="00023C9E">
      <w:pPr>
        <w:rPr>
          <w:rFonts w:ascii="Times New Roman" w:hAnsi="Times New Roman"/>
        </w:rPr>
      </w:pPr>
    </w:p>
    <w:p w14:paraId="354D5100" w14:textId="0CFCCE1F" w:rsidR="00023C9E" w:rsidRPr="006D1D0E" w:rsidRDefault="00023C9E" w:rsidP="00023C9E">
      <w:pPr>
        <w:pStyle w:val="Heading2"/>
        <w:rPr>
          <w:rFonts w:ascii="Times New Roman" w:hAnsi="Times New Roman"/>
        </w:rPr>
      </w:pPr>
      <w:bookmarkStart w:id="127" w:name="_Toc166053793"/>
      <w:r w:rsidRPr="006D1D0E">
        <w:rPr>
          <w:rFonts w:ascii="Times New Roman" w:hAnsi="Times New Roman"/>
        </w:rPr>
        <w:t>Appendix G2.4 – Evaluation Sheet</w:t>
      </w:r>
      <w:bookmarkEnd w:id="127"/>
    </w:p>
    <w:p w14:paraId="72292F29" w14:textId="77777777" w:rsidR="00023C9E" w:rsidRPr="006D1D0E" w:rsidRDefault="00023C9E" w:rsidP="00023C9E">
      <w:pPr>
        <w:rPr>
          <w:rFonts w:ascii="Times New Roman" w:hAnsi="Times New Roman"/>
        </w:rPr>
      </w:pPr>
    </w:p>
    <w:p w14:paraId="6B761784" w14:textId="519C2BDD" w:rsidR="00023C9E" w:rsidRPr="006D1D0E" w:rsidRDefault="00023C9E" w:rsidP="00023C9E">
      <w:pPr>
        <w:pStyle w:val="Heading2"/>
        <w:rPr>
          <w:rFonts w:ascii="Times New Roman" w:hAnsi="Times New Roman"/>
        </w:rPr>
      </w:pPr>
      <w:bookmarkStart w:id="128" w:name="_Toc166053794"/>
      <w:r w:rsidRPr="006D1D0E">
        <w:rPr>
          <w:rFonts w:ascii="Times New Roman" w:hAnsi="Times New Roman"/>
        </w:rPr>
        <w:t>Appendix G2.5 – Schedule (Testing)</w:t>
      </w:r>
      <w:bookmarkEnd w:id="128"/>
    </w:p>
    <w:p w14:paraId="6F4BA223" w14:textId="3DE59CF5" w:rsidR="00023C9E" w:rsidRPr="006D1D0E" w:rsidRDefault="00023C9E" w:rsidP="00023C9E">
      <w:pPr>
        <w:rPr>
          <w:rFonts w:ascii="Times New Roman" w:hAnsi="Times New Roman"/>
        </w:rPr>
      </w:pPr>
    </w:p>
    <w:p w14:paraId="5824A619" w14:textId="0D611AF7" w:rsidR="00023C9E" w:rsidRPr="006D1D0E" w:rsidRDefault="00023C9E" w:rsidP="00023C9E">
      <w:pPr>
        <w:pStyle w:val="Heading2"/>
        <w:rPr>
          <w:rFonts w:ascii="Times New Roman" w:hAnsi="Times New Roman"/>
        </w:rPr>
      </w:pPr>
      <w:bookmarkStart w:id="129" w:name="_Toc166053795"/>
      <w:r w:rsidRPr="006D1D0E">
        <w:rPr>
          <w:rFonts w:ascii="Times New Roman" w:hAnsi="Times New Roman"/>
        </w:rPr>
        <w:lastRenderedPageBreak/>
        <w:t>Appendix G3 (Replace with test title here)</w:t>
      </w:r>
      <w:bookmarkEnd w:id="129"/>
    </w:p>
    <w:p w14:paraId="1104F0E4" w14:textId="77777777" w:rsidR="00023C9E" w:rsidRPr="006D1D0E" w:rsidRDefault="00023C9E" w:rsidP="00023C9E">
      <w:pPr>
        <w:pStyle w:val="Heading3"/>
        <w:rPr>
          <w:rFonts w:ascii="Times New Roman" w:hAnsi="Times New Roman" w:cs="Times New Roman"/>
        </w:rPr>
      </w:pPr>
      <w:bookmarkStart w:id="130" w:name="_Toc166053796"/>
      <w:r w:rsidRPr="006D1D0E">
        <w:rPr>
          <w:rFonts w:ascii="Times New Roman" w:hAnsi="Times New Roman" w:cs="Times New Roman"/>
        </w:rPr>
        <w:t>Introduction</w:t>
      </w:r>
      <w:bookmarkEnd w:id="130"/>
    </w:p>
    <w:p w14:paraId="059A0C36" w14:textId="77777777" w:rsidR="00023C9E" w:rsidRPr="006D1D0E" w:rsidRDefault="00023C9E" w:rsidP="00023C9E">
      <w:pPr>
        <w:rPr>
          <w:rFonts w:ascii="Times New Roman" w:hAnsi="Times New Roman"/>
        </w:rPr>
      </w:pPr>
    </w:p>
    <w:p w14:paraId="01D31BA2" w14:textId="77777777" w:rsidR="00023C9E" w:rsidRPr="006D1D0E" w:rsidRDefault="00023C9E" w:rsidP="00023C9E">
      <w:pPr>
        <w:pStyle w:val="Heading3"/>
        <w:rPr>
          <w:rFonts w:ascii="Times New Roman" w:hAnsi="Times New Roman" w:cs="Times New Roman"/>
        </w:rPr>
      </w:pPr>
      <w:bookmarkStart w:id="131" w:name="_Toc166053797"/>
      <w:r w:rsidRPr="006D1D0E">
        <w:rPr>
          <w:rFonts w:ascii="Times New Roman" w:hAnsi="Times New Roman" w:cs="Times New Roman"/>
        </w:rPr>
        <w:t>Method/Approach</w:t>
      </w:r>
      <w:bookmarkEnd w:id="131"/>
    </w:p>
    <w:p w14:paraId="1AD7C92E" w14:textId="77777777" w:rsidR="00023C9E" w:rsidRPr="006D1D0E" w:rsidRDefault="00023C9E" w:rsidP="00023C9E">
      <w:pPr>
        <w:rPr>
          <w:rFonts w:ascii="Times New Roman" w:hAnsi="Times New Roman"/>
        </w:rPr>
      </w:pPr>
    </w:p>
    <w:p w14:paraId="634DAD72" w14:textId="77777777" w:rsidR="00023C9E" w:rsidRPr="006D1D0E" w:rsidRDefault="00023C9E" w:rsidP="00023C9E">
      <w:pPr>
        <w:pStyle w:val="Heading3"/>
        <w:rPr>
          <w:rFonts w:ascii="Times New Roman" w:hAnsi="Times New Roman" w:cs="Times New Roman"/>
        </w:rPr>
      </w:pPr>
      <w:bookmarkStart w:id="132" w:name="_Toc166053798"/>
      <w:r w:rsidRPr="006D1D0E">
        <w:rPr>
          <w:rFonts w:ascii="Times New Roman" w:hAnsi="Times New Roman" w:cs="Times New Roman"/>
        </w:rPr>
        <w:t>Test Procedure</w:t>
      </w:r>
      <w:bookmarkEnd w:id="132"/>
    </w:p>
    <w:p w14:paraId="3603E70D" w14:textId="77777777" w:rsidR="00023C9E" w:rsidRPr="006D1D0E" w:rsidRDefault="00023C9E" w:rsidP="00023C9E">
      <w:pPr>
        <w:rPr>
          <w:rFonts w:ascii="Times New Roman" w:hAnsi="Times New Roman"/>
        </w:rPr>
      </w:pPr>
    </w:p>
    <w:p w14:paraId="4EC3A222" w14:textId="77777777" w:rsidR="00023C9E" w:rsidRPr="006D1D0E" w:rsidRDefault="00023C9E" w:rsidP="00023C9E">
      <w:pPr>
        <w:pStyle w:val="Heading3"/>
        <w:rPr>
          <w:rFonts w:ascii="Times New Roman" w:hAnsi="Times New Roman" w:cs="Times New Roman"/>
        </w:rPr>
      </w:pPr>
      <w:bookmarkStart w:id="133" w:name="_Toc166053799"/>
      <w:r w:rsidRPr="006D1D0E">
        <w:rPr>
          <w:rFonts w:ascii="Times New Roman" w:hAnsi="Times New Roman" w:cs="Times New Roman"/>
        </w:rPr>
        <w:t>Deliverables</w:t>
      </w:r>
      <w:bookmarkEnd w:id="133"/>
    </w:p>
    <w:p w14:paraId="422FC5F9" w14:textId="77777777" w:rsidR="00023C9E" w:rsidRPr="006D1D0E" w:rsidRDefault="00023C9E" w:rsidP="00023C9E">
      <w:pPr>
        <w:rPr>
          <w:rFonts w:ascii="Times New Roman" w:hAnsi="Times New Roman"/>
        </w:rPr>
      </w:pPr>
    </w:p>
    <w:p w14:paraId="3DCAB035" w14:textId="7347F8BC" w:rsidR="00023C9E" w:rsidRPr="006D1D0E" w:rsidRDefault="00023C9E" w:rsidP="00023C9E">
      <w:pPr>
        <w:pStyle w:val="Heading2"/>
        <w:rPr>
          <w:rFonts w:ascii="Times New Roman" w:hAnsi="Times New Roman"/>
        </w:rPr>
      </w:pPr>
      <w:bookmarkStart w:id="134" w:name="_Toc166053800"/>
      <w:r w:rsidRPr="006D1D0E">
        <w:rPr>
          <w:rFonts w:ascii="Times New Roman" w:hAnsi="Times New Roman"/>
        </w:rPr>
        <w:t>Appendix G3.1 – Procedure Checklist</w:t>
      </w:r>
      <w:bookmarkEnd w:id="134"/>
    </w:p>
    <w:p w14:paraId="23D6B76C" w14:textId="77777777" w:rsidR="00023C9E" w:rsidRPr="006D1D0E" w:rsidRDefault="00023C9E" w:rsidP="00023C9E">
      <w:pPr>
        <w:rPr>
          <w:rFonts w:ascii="Times New Roman" w:hAnsi="Times New Roman"/>
        </w:rPr>
      </w:pPr>
    </w:p>
    <w:p w14:paraId="7F477FB9" w14:textId="42F1B75A" w:rsidR="00023C9E" w:rsidRPr="006D1D0E" w:rsidRDefault="00023C9E" w:rsidP="00023C9E">
      <w:pPr>
        <w:pStyle w:val="Heading2"/>
        <w:rPr>
          <w:rFonts w:ascii="Times New Roman" w:hAnsi="Times New Roman"/>
        </w:rPr>
      </w:pPr>
      <w:bookmarkStart w:id="135" w:name="_Toc166053801"/>
      <w:r w:rsidRPr="006D1D0E">
        <w:rPr>
          <w:rFonts w:ascii="Times New Roman" w:hAnsi="Times New Roman"/>
        </w:rPr>
        <w:t>Appendix G3.2 – Data Forms</w:t>
      </w:r>
      <w:bookmarkEnd w:id="135"/>
    </w:p>
    <w:p w14:paraId="74FBE612" w14:textId="77777777" w:rsidR="00023C9E" w:rsidRPr="006D1D0E" w:rsidRDefault="00023C9E" w:rsidP="00023C9E">
      <w:pPr>
        <w:rPr>
          <w:rFonts w:ascii="Times New Roman" w:hAnsi="Times New Roman"/>
        </w:rPr>
      </w:pPr>
    </w:p>
    <w:p w14:paraId="7EB64921" w14:textId="67E7771F" w:rsidR="00023C9E" w:rsidRPr="006D1D0E" w:rsidRDefault="00023C9E" w:rsidP="00023C9E">
      <w:pPr>
        <w:pStyle w:val="Heading2"/>
        <w:rPr>
          <w:rFonts w:ascii="Times New Roman" w:hAnsi="Times New Roman"/>
        </w:rPr>
      </w:pPr>
      <w:bookmarkStart w:id="136" w:name="_Toc166053802"/>
      <w:r w:rsidRPr="006D1D0E">
        <w:rPr>
          <w:rFonts w:ascii="Times New Roman" w:hAnsi="Times New Roman"/>
        </w:rPr>
        <w:t>Appendix G3.3 – Raw Data</w:t>
      </w:r>
      <w:bookmarkEnd w:id="136"/>
    </w:p>
    <w:p w14:paraId="32207C49" w14:textId="77777777" w:rsidR="00023C9E" w:rsidRPr="006D1D0E" w:rsidRDefault="00023C9E" w:rsidP="00023C9E">
      <w:pPr>
        <w:rPr>
          <w:rFonts w:ascii="Times New Roman" w:hAnsi="Times New Roman"/>
        </w:rPr>
      </w:pPr>
    </w:p>
    <w:p w14:paraId="234CDBC1" w14:textId="4EB9F11E" w:rsidR="00023C9E" w:rsidRPr="006D1D0E" w:rsidRDefault="00023C9E" w:rsidP="00023C9E">
      <w:pPr>
        <w:pStyle w:val="Heading2"/>
        <w:rPr>
          <w:rFonts w:ascii="Times New Roman" w:hAnsi="Times New Roman"/>
        </w:rPr>
      </w:pPr>
      <w:bookmarkStart w:id="137" w:name="_Toc166053803"/>
      <w:r w:rsidRPr="006D1D0E">
        <w:rPr>
          <w:rFonts w:ascii="Times New Roman" w:hAnsi="Times New Roman"/>
        </w:rPr>
        <w:t>Appendix G3.4 – Evaluation Sheet</w:t>
      </w:r>
      <w:bookmarkEnd w:id="137"/>
    </w:p>
    <w:p w14:paraId="56974FC8" w14:textId="77777777" w:rsidR="00023C9E" w:rsidRPr="006D1D0E" w:rsidRDefault="00023C9E" w:rsidP="00023C9E">
      <w:pPr>
        <w:rPr>
          <w:rFonts w:ascii="Times New Roman" w:hAnsi="Times New Roman"/>
        </w:rPr>
      </w:pPr>
    </w:p>
    <w:p w14:paraId="05DC8F3D" w14:textId="6C2BD5E7" w:rsidR="00023C9E" w:rsidRPr="006D1D0E" w:rsidRDefault="00023C9E" w:rsidP="00023C9E">
      <w:pPr>
        <w:pStyle w:val="Heading2"/>
        <w:rPr>
          <w:rFonts w:ascii="Times New Roman" w:hAnsi="Times New Roman"/>
        </w:rPr>
      </w:pPr>
      <w:bookmarkStart w:id="138" w:name="_Toc166053804"/>
      <w:r w:rsidRPr="006D1D0E">
        <w:rPr>
          <w:rFonts w:ascii="Times New Roman" w:hAnsi="Times New Roman"/>
        </w:rPr>
        <w:t>Appendix G3.5 – Schedule (Testing)</w:t>
      </w:r>
      <w:bookmarkEnd w:id="138"/>
    </w:p>
    <w:p w14:paraId="2CC33713" w14:textId="77777777" w:rsidR="00023C9E" w:rsidRPr="006D1D0E" w:rsidRDefault="00023C9E" w:rsidP="00023C9E">
      <w:pPr>
        <w:rPr>
          <w:rFonts w:ascii="Times New Roman" w:hAnsi="Times New Roman"/>
        </w:rPr>
      </w:pPr>
    </w:p>
    <w:p w14:paraId="76AC216C" w14:textId="0EFAB9A9" w:rsidR="009E1371" w:rsidRPr="006D1D0E" w:rsidRDefault="009E1371" w:rsidP="00EF64B7">
      <w:pPr>
        <w:rPr>
          <w:rFonts w:ascii="Times New Roman" w:hAnsi="Times New Roman"/>
        </w:rPr>
      </w:pPr>
      <w:r w:rsidRPr="006D1D0E">
        <w:rPr>
          <w:rFonts w:ascii="Times New Roman" w:hAnsi="Times New Roman"/>
        </w:rPr>
        <w:br w:type="page"/>
      </w:r>
    </w:p>
    <w:p w14:paraId="06774CCA" w14:textId="0EE15CA7" w:rsidR="00C82DF1" w:rsidRPr="006D1D0E" w:rsidRDefault="00C82DF1" w:rsidP="007F6D43">
      <w:pPr>
        <w:pStyle w:val="Heading1"/>
        <w:rPr>
          <w:rFonts w:ascii="Times New Roman" w:hAnsi="Times New Roman"/>
        </w:rPr>
      </w:pPr>
      <w:bookmarkStart w:id="139" w:name="_Toc166053805"/>
      <w:r w:rsidRPr="006D1D0E">
        <w:rPr>
          <w:rFonts w:ascii="Times New Roman" w:hAnsi="Times New Roman"/>
        </w:rPr>
        <w:lastRenderedPageBreak/>
        <w:t>A</w:t>
      </w:r>
      <w:r w:rsidRPr="006D1D0E">
        <w:rPr>
          <w:rFonts w:ascii="Times New Roman" w:hAnsi="Times New Roman"/>
          <w:caps/>
        </w:rPr>
        <w:t>ppendix</w:t>
      </w:r>
      <w:r w:rsidRPr="006D1D0E">
        <w:rPr>
          <w:rFonts w:ascii="Times New Roman" w:hAnsi="Times New Roman"/>
        </w:rPr>
        <w:t xml:space="preserve"> </w:t>
      </w:r>
      <w:r w:rsidR="00287FC6" w:rsidRPr="006D1D0E">
        <w:rPr>
          <w:rFonts w:ascii="Times New Roman" w:hAnsi="Times New Roman"/>
        </w:rPr>
        <w:t>H</w:t>
      </w:r>
      <w:r w:rsidRPr="006D1D0E">
        <w:rPr>
          <w:rFonts w:ascii="Times New Roman" w:hAnsi="Times New Roman"/>
        </w:rPr>
        <w:t xml:space="preserve"> – Resume</w:t>
      </w:r>
      <w:bookmarkEnd w:id="139"/>
    </w:p>
    <w:p w14:paraId="2D92250E" w14:textId="71B87C50" w:rsidR="009D68C5" w:rsidRPr="006D1D0E" w:rsidRDefault="009D68C5" w:rsidP="009E1371">
      <w:pPr>
        <w:pStyle w:val="Italics"/>
      </w:pPr>
    </w:p>
    <w:p w14:paraId="0F4F8DF5" w14:textId="0AFEEEEB" w:rsidR="00553FDD" w:rsidRPr="006D1D0E" w:rsidRDefault="004D267C" w:rsidP="009E1371">
      <w:pPr>
        <w:rPr>
          <w:rFonts w:ascii="Times New Roman" w:hAnsi="Times New Roman"/>
        </w:rPr>
      </w:pPr>
      <w:r w:rsidRPr="006D1D0E">
        <w:rPr>
          <w:rFonts w:ascii="Times New Roman" w:hAnsi="Times New Roman"/>
          <w:noProof/>
        </w:rPr>
        <w:drawing>
          <wp:inline distT="0" distB="0" distL="0" distR="0" wp14:anchorId="71206D5B" wp14:editId="2574B1B6">
            <wp:extent cx="5943600" cy="7670165"/>
            <wp:effectExtent l="0" t="0" r="0" b="6985"/>
            <wp:docPr id="4" name="Picture 4" descr="A close-up of a res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resume&#10;&#10;Description automatically generated"/>
                    <pic:cNvPicPr/>
                  </pic:nvPicPr>
                  <pic:blipFill>
                    <a:blip r:embed="rId54"/>
                    <a:stretch>
                      <a:fillRect/>
                    </a:stretch>
                  </pic:blipFill>
                  <pic:spPr>
                    <a:xfrm>
                      <a:off x="0" y="0"/>
                      <a:ext cx="5943600" cy="7670165"/>
                    </a:xfrm>
                    <a:prstGeom prst="rect">
                      <a:avLst/>
                    </a:prstGeom>
                  </pic:spPr>
                </pic:pic>
              </a:graphicData>
            </a:graphic>
          </wp:inline>
        </w:drawing>
      </w:r>
    </w:p>
    <w:sectPr w:rsidR="00553FDD" w:rsidRPr="006D1D0E" w:rsidSect="00BA524A">
      <w:pgSz w:w="12240" w:h="15840"/>
      <w:pgMar w:top="1440" w:right="1440" w:bottom="1440" w:left="1440"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806508" w14:textId="77777777" w:rsidR="00B67276" w:rsidRDefault="00B67276" w:rsidP="00532B11">
      <w:r>
        <w:separator/>
      </w:r>
    </w:p>
  </w:endnote>
  <w:endnote w:type="continuationSeparator" w:id="0">
    <w:p w14:paraId="3A66B156" w14:textId="77777777" w:rsidR="00B67276" w:rsidRDefault="00B67276" w:rsidP="00532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08BDA" w14:textId="77777777" w:rsidR="00B67276" w:rsidRDefault="00B67276"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72211B" w14:textId="77777777" w:rsidR="00B67276" w:rsidRDefault="00B67276" w:rsidP="00BA524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6BA63" w14:textId="757912D6" w:rsidR="00B67276" w:rsidRDefault="00B67276"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p>
  <w:p w14:paraId="58E9507D" w14:textId="77777777" w:rsidR="00B67276" w:rsidRPr="00BA524A" w:rsidRDefault="00B67276" w:rsidP="00BA524A">
    <w:pPr>
      <w:pStyle w:val="Footer"/>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5D366" w14:textId="77777777" w:rsidR="009D2C16" w:rsidRDefault="009D2C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02B390" w14:textId="77777777" w:rsidR="00B67276" w:rsidRDefault="00B67276" w:rsidP="00532B11">
      <w:r>
        <w:separator/>
      </w:r>
    </w:p>
  </w:footnote>
  <w:footnote w:type="continuationSeparator" w:id="0">
    <w:p w14:paraId="5DD53A5B" w14:textId="77777777" w:rsidR="00B67276" w:rsidRDefault="00B67276" w:rsidP="00532B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02914" w14:textId="77777777" w:rsidR="009D2C16" w:rsidRDefault="009D2C1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65795" w14:textId="77777777" w:rsidR="009D2C16" w:rsidRDefault="009D2C1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7DCC8" w14:textId="77777777" w:rsidR="009D2C16" w:rsidRDefault="009D2C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C3E6DE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105270"/>
    <w:multiLevelType w:val="hybridMultilevel"/>
    <w:tmpl w:val="A238D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952520"/>
    <w:multiLevelType w:val="hybridMultilevel"/>
    <w:tmpl w:val="CFC8D2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ABB1D95"/>
    <w:multiLevelType w:val="hybridMultilevel"/>
    <w:tmpl w:val="9AE860E0"/>
    <w:lvl w:ilvl="0" w:tplc="A990745E">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 w15:restartNumberingAfterBreak="0">
    <w:nsid w:val="24C95E3C"/>
    <w:multiLevelType w:val="hybridMultilevel"/>
    <w:tmpl w:val="BAF27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7B22B0"/>
    <w:multiLevelType w:val="hybridMultilevel"/>
    <w:tmpl w:val="EF1EDA6E"/>
    <w:lvl w:ilvl="0" w:tplc="40C07A32">
      <w:start w:val="1"/>
      <w:numFmt w:val="decimal"/>
      <w:lvlText w:val="%1."/>
      <w:lvlJc w:val="left"/>
      <w:pPr>
        <w:tabs>
          <w:tab w:val="num" w:pos="1080"/>
        </w:tabs>
        <w:ind w:left="1080" w:hanging="720"/>
      </w:pPr>
      <w:rPr>
        <w:rFonts w:hint="default"/>
      </w:rPr>
    </w:lvl>
    <w:lvl w:ilvl="1" w:tplc="29AAA3E6">
      <w:start w:val="1"/>
      <w:numFmt w:val="lowerLetter"/>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36977955"/>
    <w:multiLevelType w:val="multilevel"/>
    <w:tmpl w:val="1CF438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9E06BEC"/>
    <w:multiLevelType w:val="hybridMultilevel"/>
    <w:tmpl w:val="BD9EF4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49D4B34"/>
    <w:multiLevelType w:val="hybridMultilevel"/>
    <w:tmpl w:val="92D8D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FD713FA"/>
    <w:multiLevelType w:val="hybridMultilevel"/>
    <w:tmpl w:val="344A8D56"/>
    <w:lvl w:ilvl="0" w:tplc="65ACD8A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33612696">
    <w:abstractNumId w:val="5"/>
  </w:num>
  <w:num w:numId="2" w16cid:durableId="1472744396">
    <w:abstractNumId w:val="2"/>
  </w:num>
  <w:num w:numId="3" w16cid:durableId="640581253">
    <w:abstractNumId w:val="4"/>
  </w:num>
  <w:num w:numId="4" w16cid:durableId="2055735604">
    <w:abstractNumId w:val="8"/>
  </w:num>
  <w:num w:numId="5" w16cid:durableId="451946415">
    <w:abstractNumId w:val="1"/>
  </w:num>
  <w:num w:numId="6" w16cid:durableId="1267487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18454708">
    <w:abstractNumId w:val="6"/>
  </w:num>
  <w:num w:numId="8" w16cid:durableId="2081903036">
    <w:abstractNumId w:val="0"/>
  </w:num>
  <w:num w:numId="9" w16cid:durableId="1563907158">
    <w:abstractNumId w:val="9"/>
  </w:num>
  <w:num w:numId="10" w16cid:durableId="174406209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embedSystemFonts/>
  <w:proofState w:spelling="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rawingGridHorizontalSpacing w:val="120"/>
  <w:drawingGridVerticalSpacing w:val="163"/>
  <w:displayHorizontalDrawingGridEvery w:val="2"/>
  <w:displayVerticalDrawingGridEvery w:val="2"/>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0F74"/>
    <w:rsid w:val="0000641F"/>
    <w:rsid w:val="000077CC"/>
    <w:rsid w:val="000174BD"/>
    <w:rsid w:val="000208A7"/>
    <w:rsid w:val="00021492"/>
    <w:rsid w:val="00023C9E"/>
    <w:rsid w:val="000309BF"/>
    <w:rsid w:val="00036073"/>
    <w:rsid w:val="0004137F"/>
    <w:rsid w:val="00046EB3"/>
    <w:rsid w:val="000513DD"/>
    <w:rsid w:val="000541ED"/>
    <w:rsid w:val="00056CFC"/>
    <w:rsid w:val="00063A44"/>
    <w:rsid w:val="00071C6B"/>
    <w:rsid w:val="00075784"/>
    <w:rsid w:val="00080B06"/>
    <w:rsid w:val="00086476"/>
    <w:rsid w:val="000868FC"/>
    <w:rsid w:val="00090D96"/>
    <w:rsid w:val="00091960"/>
    <w:rsid w:val="00091D41"/>
    <w:rsid w:val="000945CA"/>
    <w:rsid w:val="00096B75"/>
    <w:rsid w:val="00097F13"/>
    <w:rsid w:val="000A57DC"/>
    <w:rsid w:val="000A71C7"/>
    <w:rsid w:val="000A7716"/>
    <w:rsid w:val="000B06A0"/>
    <w:rsid w:val="000B1879"/>
    <w:rsid w:val="000B2A62"/>
    <w:rsid w:val="000B7C18"/>
    <w:rsid w:val="000C3BAC"/>
    <w:rsid w:val="000C45B8"/>
    <w:rsid w:val="000C4A77"/>
    <w:rsid w:val="000D0DBE"/>
    <w:rsid w:val="000D1D8D"/>
    <w:rsid w:val="000D2E4B"/>
    <w:rsid w:val="000D326A"/>
    <w:rsid w:val="000D4A1F"/>
    <w:rsid w:val="000D5D71"/>
    <w:rsid w:val="000E1951"/>
    <w:rsid w:val="000E4636"/>
    <w:rsid w:val="000E5222"/>
    <w:rsid w:val="000F41F7"/>
    <w:rsid w:val="000F4CDB"/>
    <w:rsid w:val="000F6233"/>
    <w:rsid w:val="000F6961"/>
    <w:rsid w:val="001012B5"/>
    <w:rsid w:val="00101835"/>
    <w:rsid w:val="001045B7"/>
    <w:rsid w:val="00104F18"/>
    <w:rsid w:val="0011054E"/>
    <w:rsid w:val="0011099A"/>
    <w:rsid w:val="00112200"/>
    <w:rsid w:val="0011410D"/>
    <w:rsid w:val="00114305"/>
    <w:rsid w:val="00117057"/>
    <w:rsid w:val="00121D86"/>
    <w:rsid w:val="00122771"/>
    <w:rsid w:val="0012332E"/>
    <w:rsid w:val="00123520"/>
    <w:rsid w:val="00127A5E"/>
    <w:rsid w:val="00131EB8"/>
    <w:rsid w:val="00132B6A"/>
    <w:rsid w:val="00134BCB"/>
    <w:rsid w:val="00137B66"/>
    <w:rsid w:val="00143152"/>
    <w:rsid w:val="00143749"/>
    <w:rsid w:val="00143854"/>
    <w:rsid w:val="0014392C"/>
    <w:rsid w:val="001439D4"/>
    <w:rsid w:val="00144DEA"/>
    <w:rsid w:val="00146C88"/>
    <w:rsid w:val="00150C72"/>
    <w:rsid w:val="00150DA0"/>
    <w:rsid w:val="00152165"/>
    <w:rsid w:val="00152A0A"/>
    <w:rsid w:val="00152C74"/>
    <w:rsid w:val="00153A4E"/>
    <w:rsid w:val="00153AAF"/>
    <w:rsid w:val="0015421D"/>
    <w:rsid w:val="001564A5"/>
    <w:rsid w:val="00160AD3"/>
    <w:rsid w:val="00160E98"/>
    <w:rsid w:val="00163B6E"/>
    <w:rsid w:val="00164A92"/>
    <w:rsid w:val="00165FA1"/>
    <w:rsid w:val="00167046"/>
    <w:rsid w:val="001671BB"/>
    <w:rsid w:val="00171425"/>
    <w:rsid w:val="00171D9D"/>
    <w:rsid w:val="00181CA7"/>
    <w:rsid w:val="00184BEC"/>
    <w:rsid w:val="00187B28"/>
    <w:rsid w:val="00187D8F"/>
    <w:rsid w:val="00187EB5"/>
    <w:rsid w:val="001917B6"/>
    <w:rsid w:val="00194326"/>
    <w:rsid w:val="00195A10"/>
    <w:rsid w:val="001974AF"/>
    <w:rsid w:val="001A756E"/>
    <w:rsid w:val="001B0012"/>
    <w:rsid w:val="001B1E59"/>
    <w:rsid w:val="001B56CA"/>
    <w:rsid w:val="001C6709"/>
    <w:rsid w:val="001D333B"/>
    <w:rsid w:val="001D61C8"/>
    <w:rsid w:val="001E0BD8"/>
    <w:rsid w:val="001E2D5E"/>
    <w:rsid w:val="001E5600"/>
    <w:rsid w:val="001E78F1"/>
    <w:rsid w:val="001F0418"/>
    <w:rsid w:val="001F0F5B"/>
    <w:rsid w:val="00201F2B"/>
    <w:rsid w:val="00202DAE"/>
    <w:rsid w:val="00204AC6"/>
    <w:rsid w:val="002103AC"/>
    <w:rsid w:val="00211890"/>
    <w:rsid w:val="00214783"/>
    <w:rsid w:val="0021794A"/>
    <w:rsid w:val="00220CE7"/>
    <w:rsid w:val="00220D63"/>
    <w:rsid w:val="00225312"/>
    <w:rsid w:val="002262C3"/>
    <w:rsid w:val="002274B7"/>
    <w:rsid w:val="002316AD"/>
    <w:rsid w:val="0023461F"/>
    <w:rsid w:val="00242251"/>
    <w:rsid w:val="00243D5C"/>
    <w:rsid w:val="002446FA"/>
    <w:rsid w:val="00245BBB"/>
    <w:rsid w:val="00246B09"/>
    <w:rsid w:val="0024756A"/>
    <w:rsid w:val="00251D29"/>
    <w:rsid w:val="0025411D"/>
    <w:rsid w:val="00256BC0"/>
    <w:rsid w:val="002570D7"/>
    <w:rsid w:val="00257BD2"/>
    <w:rsid w:val="00260F47"/>
    <w:rsid w:val="00262CAF"/>
    <w:rsid w:val="00271006"/>
    <w:rsid w:val="002711D1"/>
    <w:rsid w:val="00275FB3"/>
    <w:rsid w:val="002807FA"/>
    <w:rsid w:val="002831A3"/>
    <w:rsid w:val="002838F7"/>
    <w:rsid w:val="00284808"/>
    <w:rsid w:val="00284DDE"/>
    <w:rsid w:val="00284DF9"/>
    <w:rsid w:val="00286FFD"/>
    <w:rsid w:val="002870A1"/>
    <w:rsid w:val="00287C17"/>
    <w:rsid w:val="00287FC6"/>
    <w:rsid w:val="00290E2C"/>
    <w:rsid w:val="00297A1E"/>
    <w:rsid w:val="002A12F4"/>
    <w:rsid w:val="002A21F4"/>
    <w:rsid w:val="002A2DF8"/>
    <w:rsid w:val="002A4D5E"/>
    <w:rsid w:val="002A7F87"/>
    <w:rsid w:val="002B2247"/>
    <w:rsid w:val="002B238E"/>
    <w:rsid w:val="002B3F42"/>
    <w:rsid w:val="002B7A14"/>
    <w:rsid w:val="002C5649"/>
    <w:rsid w:val="002C6E96"/>
    <w:rsid w:val="002D4933"/>
    <w:rsid w:val="002D72D2"/>
    <w:rsid w:val="002E330D"/>
    <w:rsid w:val="002E452A"/>
    <w:rsid w:val="002E6205"/>
    <w:rsid w:val="002F084E"/>
    <w:rsid w:val="002F1708"/>
    <w:rsid w:val="002F2EAB"/>
    <w:rsid w:val="002F7AA3"/>
    <w:rsid w:val="00300874"/>
    <w:rsid w:val="0030526C"/>
    <w:rsid w:val="003158F9"/>
    <w:rsid w:val="003173E1"/>
    <w:rsid w:val="003179FA"/>
    <w:rsid w:val="00320EF7"/>
    <w:rsid w:val="003214B5"/>
    <w:rsid w:val="00322A98"/>
    <w:rsid w:val="00323B4B"/>
    <w:rsid w:val="00323E1C"/>
    <w:rsid w:val="00325A2B"/>
    <w:rsid w:val="00326022"/>
    <w:rsid w:val="00326BC4"/>
    <w:rsid w:val="00327CB9"/>
    <w:rsid w:val="003339B2"/>
    <w:rsid w:val="00335FCF"/>
    <w:rsid w:val="00336CD4"/>
    <w:rsid w:val="003408E2"/>
    <w:rsid w:val="0034174B"/>
    <w:rsid w:val="00342DAA"/>
    <w:rsid w:val="00346D82"/>
    <w:rsid w:val="003479E2"/>
    <w:rsid w:val="00357792"/>
    <w:rsid w:val="00362D05"/>
    <w:rsid w:val="00363743"/>
    <w:rsid w:val="00364A27"/>
    <w:rsid w:val="00365369"/>
    <w:rsid w:val="00366CC8"/>
    <w:rsid w:val="0036780B"/>
    <w:rsid w:val="003711C8"/>
    <w:rsid w:val="00375153"/>
    <w:rsid w:val="0037538C"/>
    <w:rsid w:val="0037625B"/>
    <w:rsid w:val="00380A33"/>
    <w:rsid w:val="00382AFF"/>
    <w:rsid w:val="00382CAC"/>
    <w:rsid w:val="00383FF0"/>
    <w:rsid w:val="003846CB"/>
    <w:rsid w:val="00385BB0"/>
    <w:rsid w:val="00387888"/>
    <w:rsid w:val="00395819"/>
    <w:rsid w:val="003A17E6"/>
    <w:rsid w:val="003A23BA"/>
    <w:rsid w:val="003A62C7"/>
    <w:rsid w:val="003A7E1C"/>
    <w:rsid w:val="003B3FC3"/>
    <w:rsid w:val="003B4DDB"/>
    <w:rsid w:val="003B7CAD"/>
    <w:rsid w:val="003C1CDE"/>
    <w:rsid w:val="003C2291"/>
    <w:rsid w:val="003C319A"/>
    <w:rsid w:val="003C3CEB"/>
    <w:rsid w:val="003C46CB"/>
    <w:rsid w:val="003C785B"/>
    <w:rsid w:val="003D1D9E"/>
    <w:rsid w:val="003D3376"/>
    <w:rsid w:val="003E0944"/>
    <w:rsid w:val="003E2393"/>
    <w:rsid w:val="003E335C"/>
    <w:rsid w:val="003E4556"/>
    <w:rsid w:val="003F1C0D"/>
    <w:rsid w:val="003F4ECF"/>
    <w:rsid w:val="003F5DF9"/>
    <w:rsid w:val="003F6141"/>
    <w:rsid w:val="0040116B"/>
    <w:rsid w:val="004023FA"/>
    <w:rsid w:val="00404FFE"/>
    <w:rsid w:val="00406BAE"/>
    <w:rsid w:val="0041090B"/>
    <w:rsid w:val="00414FBD"/>
    <w:rsid w:val="00417A76"/>
    <w:rsid w:val="00420B78"/>
    <w:rsid w:val="0042186B"/>
    <w:rsid w:val="00425602"/>
    <w:rsid w:val="004263E8"/>
    <w:rsid w:val="00436354"/>
    <w:rsid w:val="00437357"/>
    <w:rsid w:val="0044018B"/>
    <w:rsid w:val="00442E90"/>
    <w:rsid w:val="004435AE"/>
    <w:rsid w:val="004534F8"/>
    <w:rsid w:val="00457D3F"/>
    <w:rsid w:val="00470181"/>
    <w:rsid w:val="00475E6B"/>
    <w:rsid w:val="00476F7B"/>
    <w:rsid w:val="00477BBA"/>
    <w:rsid w:val="0048404F"/>
    <w:rsid w:val="004931C1"/>
    <w:rsid w:val="004947D7"/>
    <w:rsid w:val="004956D2"/>
    <w:rsid w:val="004958B3"/>
    <w:rsid w:val="00496476"/>
    <w:rsid w:val="004A1D31"/>
    <w:rsid w:val="004A2DC3"/>
    <w:rsid w:val="004A357C"/>
    <w:rsid w:val="004A50CB"/>
    <w:rsid w:val="004B03CA"/>
    <w:rsid w:val="004B17EE"/>
    <w:rsid w:val="004B45C6"/>
    <w:rsid w:val="004B4680"/>
    <w:rsid w:val="004C06A2"/>
    <w:rsid w:val="004C2207"/>
    <w:rsid w:val="004C2D93"/>
    <w:rsid w:val="004C5CB8"/>
    <w:rsid w:val="004C7118"/>
    <w:rsid w:val="004D0A38"/>
    <w:rsid w:val="004D267C"/>
    <w:rsid w:val="004D6FE2"/>
    <w:rsid w:val="004E3065"/>
    <w:rsid w:val="004E54FB"/>
    <w:rsid w:val="004F2F8D"/>
    <w:rsid w:val="004F3E06"/>
    <w:rsid w:val="004F60C2"/>
    <w:rsid w:val="004F7F92"/>
    <w:rsid w:val="00501257"/>
    <w:rsid w:val="00501850"/>
    <w:rsid w:val="00501ADF"/>
    <w:rsid w:val="00504408"/>
    <w:rsid w:val="00504A62"/>
    <w:rsid w:val="00504FF7"/>
    <w:rsid w:val="00511D47"/>
    <w:rsid w:val="00513093"/>
    <w:rsid w:val="005156E2"/>
    <w:rsid w:val="00523059"/>
    <w:rsid w:val="00525834"/>
    <w:rsid w:val="0052687A"/>
    <w:rsid w:val="0052794A"/>
    <w:rsid w:val="005309EE"/>
    <w:rsid w:val="00532B11"/>
    <w:rsid w:val="00534198"/>
    <w:rsid w:val="005425BE"/>
    <w:rsid w:val="00542A13"/>
    <w:rsid w:val="00543182"/>
    <w:rsid w:val="00545E4D"/>
    <w:rsid w:val="005478B6"/>
    <w:rsid w:val="005508FE"/>
    <w:rsid w:val="00551BA0"/>
    <w:rsid w:val="005537EC"/>
    <w:rsid w:val="00553FDD"/>
    <w:rsid w:val="005568CF"/>
    <w:rsid w:val="0056033F"/>
    <w:rsid w:val="0056227A"/>
    <w:rsid w:val="00562ADD"/>
    <w:rsid w:val="00564746"/>
    <w:rsid w:val="00564919"/>
    <w:rsid w:val="005652A9"/>
    <w:rsid w:val="005677A3"/>
    <w:rsid w:val="00572286"/>
    <w:rsid w:val="00574681"/>
    <w:rsid w:val="00580C90"/>
    <w:rsid w:val="00580FDC"/>
    <w:rsid w:val="00586E9F"/>
    <w:rsid w:val="00587DAE"/>
    <w:rsid w:val="005904B5"/>
    <w:rsid w:val="00596DED"/>
    <w:rsid w:val="005A6317"/>
    <w:rsid w:val="005A6A0B"/>
    <w:rsid w:val="005B3ABA"/>
    <w:rsid w:val="005B68B8"/>
    <w:rsid w:val="005B6947"/>
    <w:rsid w:val="005C12E8"/>
    <w:rsid w:val="005C1A1B"/>
    <w:rsid w:val="005C72C5"/>
    <w:rsid w:val="005D2B15"/>
    <w:rsid w:val="005D6081"/>
    <w:rsid w:val="005D6138"/>
    <w:rsid w:val="005D6B67"/>
    <w:rsid w:val="005E5EDC"/>
    <w:rsid w:val="005E7CBE"/>
    <w:rsid w:val="005F0FE1"/>
    <w:rsid w:val="005F4602"/>
    <w:rsid w:val="005F6935"/>
    <w:rsid w:val="005F6C49"/>
    <w:rsid w:val="0060281C"/>
    <w:rsid w:val="00603C0B"/>
    <w:rsid w:val="00605FBB"/>
    <w:rsid w:val="006123EE"/>
    <w:rsid w:val="0061484F"/>
    <w:rsid w:val="00614B42"/>
    <w:rsid w:val="006162DD"/>
    <w:rsid w:val="006204E2"/>
    <w:rsid w:val="00626229"/>
    <w:rsid w:val="006316D6"/>
    <w:rsid w:val="00632CF2"/>
    <w:rsid w:val="006346E6"/>
    <w:rsid w:val="00640F74"/>
    <w:rsid w:val="00642420"/>
    <w:rsid w:val="00652BEC"/>
    <w:rsid w:val="00654B2B"/>
    <w:rsid w:val="006633D6"/>
    <w:rsid w:val="00664C7C"/>
    <w:rsid w:val="00665B66"/>
    <w:rsid w:val="00670216"/>
    <w:rsid w:val="0067525B"/>
    <w:rsid w:val="006809AE"/>
    <w:rsid w:val="00680DFF"/>
    <w:rsid w:val="00683733"/>
    <w:rsid w:val="00684535"/>
    <w:rsid w:val="00684A13"/>
    <w:rsid w:val="006852B3"/>
    <w:rsid w:val="00685F32"/>
    <w:rsid w:val="00691EE9"/>
    <w:rsid w:val="006940ED"/>
    <w:rsid w:val="006A12A8"/>
    <w:rsid w:val="006A4B9E"/>
    <w:rsid w:val="006A71F9"/>
    <w:rsid w:val="006B1394"/>
    <w:rsid w:val="006B17C1"/>
    <w:rsid w:val="006B565B"/>
    <w:rsid w:val="006B7519"/>
    <w:rsid w:val="006C0434"/>
    <w:rsid w:val="006C0594"/>
    <w:rsid w:val="006C344A"/>
    <w:rsid w:val="006C3801"/>
    <w:rsid w:val="006C487F"/>
    <w:rsid w:val="006C52B8"/>
    <w:rsid w:val="006D1BB1"/>
    <w:rsid w:val="006D1D0E"/>
    <w:rsid w:val="006D5ED1"/>
    <w:rsid w:val="006D6411"/>
    <w:rsid w:val="006D6AD6"/>
    <w:rsid w:val="006D79F9"/>
    <w:rsid w:val="006E679A"/>
    <w:rsid w:val="006F265B"/>
    <w:rsid w:val="006F29BF"/>
    <w:rsid w:val="006F47F8"/>
    <w:rsid w:val="006F4AB7"/>
    <w:rsid w:val="006F54BF"/>
    <w:rsid w:val="0070425C"/>
    <w:rsid w:val="00705627"/>
    <w:rsid w:val="00706CFB"/>
    <w:rsid w:val="007124CF"/>
    <w:rsid w:val="00715DBB"/>
    <w:rsid w:val="00721F61"/>
    <w:rsid w:val="00722E72"/>
    <w:rsid w:val="00726B21"/>
    <w:rsid w:val="007273D4"/>
    <w:rsid w:val="00730779"/>
    <w:rsid w:val="00731BC2"/>
    <w:rsid w:val="00731E7D"/>
    <w:rsid w:val="00735E63"/>
    <w:rsid w:val="00736F26"/>
    <w:rsid w:val="00737617"/>
    <w:rsid w:val="007433BC"/>
    <w:rsid w:val="00744031"/>
    <w:rsid w:val="00744A82"/>
    <w:rsid w:val="00751CF9"/>
    <w:rsid w:val="007538AC"/>
    <w:rsid w:val="0076001B"/>
    <w:rsid w:val="007600AC"/>
    <w:rsid w:val="00760617"/>
    <w:rsid w:val="00760683"/>
    <w:rsid w:val="00760779"/>
    <w:rsid w:val="00761C03"/>
    <w:rsid w:val="0076237A"/>
    <w:rsid w:val="0076547E"/>
    <w:rsid w:val="007662CE"/>
    <w:rsid w:val="00767FCF"/>
    <w:rsid w:val="007740BE"/>
    <w:rsid w:val="00777EE7"/>
    <w:rsid w:val="0078286C"/>
    <w:rsid w:val="00782F5D"/>
    <w:rsid w:val="007837CA"/>
    <w:rsid w:val="007867FE"/>
    <w:rsid w:val="00791A1F"/>
    <w:rsid w:val="007923A5"/>
    <w:rsid w:val="00794C79"/>
    <w:rsid w:val="007A0104"/>
    <w:rsid w:val="007A3D73"/>
    <w:rsid w:val="007A40DE"/>
    <w:rsid w:val="007A4E64"/>
    <w:rsid w:val="007A7E6A"/>
    <w:rsid w:val="007B0867"/>
    <w:rsid w:val="007B4A9C"/>
    <w:rsid w:val="007B70C2"/>
    <w:rsid w:val="007C1BE5"/>
    <w:rsid w:val="007C23AA"/>
    <w:rsid w:val="007C5E3B"/>
    <w:rsid w:val="007D1E47"/>
    <w:rsid w:val="007D3AC4"/>
    <w:rsid w:val="007D4D43"/>
    <w:rsid w:val="007D6620"/>
    <w:rsid w:val="007E5E74"/>
    <w:rsid w:val="007E63AE"/>
    <w:rsid w:val="007F067F"/>
    <w:rsid w:val="007F392C"/>
    <w:rsid w:val="007F55B2"/>
    <w:rsid w:val="007F6D43"/>
    <w:rsid w:val="00800718"/>
    <w:rsid w:val="00801B39"/>
    <w:rsid w:val="008022F5"/>
    <w:rsid w:val="0080264B"/>
    <w:rsid w:val="008050A0"/>
    <w:rsid w:val="00806301"/>
    <w:rsid w:val="00813326"/>
    <w:rsid w:val="00820AF0"/>
    <w:rsid w:val="008276A7"/>
    <w:rsid w:val="008313CD"/>
    <w:rsid w:val="00831CD7"/>
    <w:rsid w:val="008324D6"/>
    <w:rsid w:val="00833246"/>
    <w:rsid w:val="00834DA2"/>
    <w:rsid w:val="00835B20"/>
    <w:rsid w:val="0083719C"/>
    <w:rsid w:val="00841711"/>
    <w:rsid w:val="00841864"/>
    <w:rsid w:val="00841F27"/>
    <w:rsid w:val="00841FE3"/>
    <w:rsid w:val="00845825"/>
    <w:rsid w:val="00847F28"/>
    <w:rsid w:val="00850888"/>
    <w:rsid w:val="00851937"/>
    <w:rsid w:val="00851A5D"/>
    <w:rsid w:val="00853142"/>
    <w:rsid w:val="008532EE"/>
    <w:rsid w:val="008621B1"/>
    <w:rsid w:val="00864C00"/>
    <w:rsid w:val="008657CF"/>
    <w:rsid w:val="0088054E"/>
    <w:rsid w:val="0088308C"/>
    <w:rsid w:val="00883FBA"/>
    <w:rsid w:val="00884957"/>
    <w:rsid w:val="00885C1E"/>
    <w:rsid w:val="008901FE"/>
    <w:rsid w:val="00893D3D"/>
    <w:rsid w:val="008A42F2"/>
    <w:rsid w:val="008A541E"/>
    <w:rsid w:val="008A700E"/>
    <w:rsid w:val="008B22C9"/>
    <w:rsid w:val="008B2859"/>
    <w:rsid w:val="008B3DCD"/>
    <w:rsid w:val="008B3F85"/>
    <w:rsid w:val="008B4D3C"/>
    <w:rsid w:val="008B556B"/>
    <w:rsid w:val="008B623D"/>
    <w:rsid w:val="008C4F79"/>
    <w:rsid w:val="008C7A18"/>
    <w:rsid w:val="008D0014"/>
    <w:rsid w:val="008D0CDA"/>
    <w:rsid w:val="008D225C"/>
    <w:rsid w:val="008D3B45"/>
    <w:rsid w:val="008D670D"/>
    <w:rsid w:val="008D7F38"/>
    <w:rsid w:val="008F50F5"/>
    <w:rsid w:val="008F5B74"/>
    <w:rsid w:val="008F784E"/>
    <w:rsid w:val="0090216F"/>
    <w:rsid w:val="009023F6"/>
    <w:rsid w:val="00902403"/>
    <w:rsid w:val="00902E1C"/>
    <w:rsid w:val="00903BA0"/>
    <w:rsid w:val="009061AA"/>
    <w:rsid w:val="00911592"/>
    <w:rsid w:val="009167E0"/>
    <w:rsid w:val="00922256"/>
    <w:rsid w:val="00923C67"/>
    <w:rsid w:val="009308F9"/>
    <w:rsid w:val="00930C13"/>
    <w:rsid w:val="00930E37"/>
    <w:rsid w:val="00932E79"/>
    <w:rsid w:val="00940BDA"/>
    <w:rsid w:val="00941239"/>
    <w:rsid w:val="00946D45"/>
    <w:rsid w:val="00950AA8"/>
    <w:rsid w:val="0095111E"/>
    <w:rsid w:val="0095286F"/>
    <w:rsid w:val="00961EF4"/>
    <w:rsid w:val="00970F37"/>
    <w:rsid w:val="0097440F"/>
    <w:rsid w:val="009770E9"/>
    <w:rsid w:val="00980DAC"/>
    <w:rsid w:val="00983052"/>
    <w:rsid w:val="009850B8"/>
    <w:rsid w:val="00985D0B"/>
    <w:rsid w:val="0098674B"/>
    <w:rsid w:val="00990006"/>
    <w:rsid w:val="0099287F"/>
    <w:rsid w:val="00992B54"/>
    <w:rsid w:val="00996D47"/>
    <w:rsid w:val="00996FC0"/>
    <w:rsid w:val="009A003E"/>
    <w:rsid w:val="009A757F"/>
    <w:rsid w:val="009B0529"/>
    <w:rsid w:val="009B1C34"/>
    <w:rsid w:val="009B5E9B"/>
    <w:rsid w:val="009B76D4"/>
    <w:rsid w:val="009B7727"/>
    <w:rsid w:val="009C017B"/>
    <w:rsid w:val="009C05A1"/>
    <w:rsid w:val="009C1DCE"/>
    <w:rsid w:val="009C75D0"/>
    <w:rsid w:val="009C7D3E"/>
    <w:rsid w:val="009D0783"/>
    <w:rsid w:val="009D2C16"/>
    <w:rsid w:val="009D3936"/>
    <w:rsid w:val="009D59E2"/>
    <w:rsid w:val="009D68C5"/>
    <w:rsid w:val="009D7437"/>
    <w:rsid w:val="009E1371"/>
    <w:rsid w:val="009E2A2F"/>
    <w:rsid w:val="009E2F12"/>
    <w:rsid w:val="009F3197"/>
    <w:rsid w:val="009F4803"/>
    <w:rsid w:val="009F5E27"/>
    <w:rsid w:val="009F6DD9"/>
    <w:rsid w:val="009F765B"/>
    <w:rsid w:val="00A00EC0"/>
    <w:rsid w:val="00A01184"/>
    <w:rsid w:val="00A018CF"/>
    <w:rsid w:val="00A022DF"/>
    <w:rsid w:val="00A04F68"/>
    <w:rsid w:val="00A05102"/>
    <w:rsid w:val="00A0516A"/>
    <w:rsid w:val="00A119B3"/>
    <w:rsid w:val="00A11CFE"/>
    <w:rsid w:val="00A158E9"/>
    <w:rsid w:val="00A21F00"/>
    <w:rsid w:val="00A227E2"/>
    <w:rsid w:val="00A2372C"/>
    <w:rsid w:val="00A261D0"/>
    <w:rsid w:val="00A267BD"/>
    <w:rsid w:val="00A327BD"/>
    <w:rsid w:val="00A33F31"/>
    <w:rsid w:val="00A36C75"/>
    <w:rsid w:val="00A40664"/>
    <w:rsid w:val="00A409D5"/>
    <w:rsid w:val="00A42393"/>
    <w:rsid w:val="00A43735"/>
    <w:rsid w:val="00A504F3"/>
    <w:rsid w:val="00A508F8"/>
    <w:rsid w:val="00A52C20"/>
    <w:rsid w:val="00A53A4E"/>
    <w:rsid w:val="00A552F7"/>
    <w:rsid w:val="00A62B45"/>
    <w:rsid w:val="00A65BAC"/>
    <w:rsid w:val="00A72D13"/>
    <w:rsid w:val="00A7302F"/>
    <w:rsid w:val="00A81510"/>
    <w:rsid w:val="00A87293"/>
    <w:rsid w:val="00A9514D"/>
    <w:rsid w:val="00AA4C7D"/>
    <w:rsid w:val="00AB1D3A"/>
    <w:rsid w:val="00AB5A42"/>
    <w:rsid w:val="00AC05F2"/>
    <w:rsid w:val="00AC280E"/>
    <w:rsid w:val="00AC2BF4"/>
    <w:rsid w:val="00AC3765"/>
    <w:rsid w:val="00AD139C"/>
    <w:rsid w:val="00AD1F5C"/>
    <w:rsid w:val="00AD2354"/>
    <w:rsid w:val="00AD4D3D"/>
    <w:rsid w:val="00AD53FB"/>
    <w:rsid w:val="00AD68F0"/>
    <w:rsid w:val="00AE1AE6"/>
    <w:rsid w:val="00AE62B2"/>
    <w:rsid w:val="00AE7AAE"/>
    <w:rsid w:val="00AF09C2"/>
    <w:rsid w:val="00AF3303"/>
    <w:rsid w:val="00AF3DEF"/>
    <w:rsid w:val="00B05CFB"/>
    <w:rsid w:val="00B1381A"/>
    <w:rsid w:val="00B15D75"/>
    <w:rsid w:val="00B1665D"/>
    <w:rsid w:val="00B20F3B"/>
    <w:rsid w:val="00B227D6"/>
    <w:rsid w:val="00B26926"/>
    <w:rsid w:val="00B27AB7"/>
    <w:rsid w:val="00B35941"/>
    <w:rsid w:val="00B36A46"/>
    <w:rsid w:val="00B36C4E"/>
    <w:rsid w:val="00B4054E"/>
    <w:rsid w:val="00B46C99"/>
    <w:rsid w:val="00B5012F"/>
    <w:rsid w:val="00B52B16"/>
    <w:rsid w:val="00B557A8"/>
    <w:rsid w:val="00B60949"/>
    <w:rsid w:val="00B62BBE"/>
    <w:rsid w:val="00B62D2E"/>
    <w:rsid w:val="00B63750"/>
    <w:rsid w:val="00B67276"/>
    <w:rsid w:val="00B67992"/>
    <w:rsid w:val="00B713CC"/>
    <w:rsid w:val="00B71965"/>
    <w:rsid w:val="00B801EF"/>
    <w:rsid w:val="00B83BD0"/>
    <w:rsid w:val="00B84A67"/>
    <w:rsid w:val="00B85451"/>
    <w:rsid w:val="00BA030D"/>
    <w:rsid w:val="00BA0D67"/>
    <w:rsid w:val="00BA2CFE"/>
    <w:rsid w:val="00BA44D5"/>
    <w:rsid w:val="00BA524A"/>
    <w:rsid w:val="00BA6894"/>
    <w:rsid w:val="00BA6E55"/>
    <w:rsid w:val="00BB60F5"/>
    <w:rsid w:val="00BB7D18"/>
    <w:rsid w:val="00BC090B"/>
    <w:rsid w:val="00BC1D93"/>
    <w:rsid w:val="00BC2BFA"/>
    <w:rsid w:val="00BC3534"/>
    <w:rsid w:val="00BD0488"/>
    <w:rsid w:val="00BD1D61"/>
    <w:rsid w:val="00BD485B"/>
    <w:rsid w:val="00BE23D4"/>
    <w:rsid w:val="00BE3227"/>
    <w:rsid w:val="00BE42E3"/>
    <w:rsid w:val="00BE4AED"/>
    <w:rsid w:val="00BF5EBC"/>
    <w:rsid w:val="00BF6505"/>
    <w:rsid w:val="00BF673C"/>
    <w:rsid w:val="00BF6C12"/>
    <w:rsid w:val="00C0109E"/>
    <w:rsid w:val="00C04796"/>
    <w:rsid w:val="00C07500"/>
    <w:rsid w:val="00C105A1"/>
    <w:rsid w:val="00C12447"/>
    <w:rsid w:val="00C14ED6"/>
    <w:rsid w:val="00C155A0"/>
    <w:rsid w:val="00C16478"/>
    <w:rsid w:val="00C175A7"/>
    <w:rsid w:val="00C20E54"/>
    <w:rsid w:val="00C21B63"/>
    <w:rsid w:val="00C230C4"/>
    <w:rsid w:val="00C330CC"/>
    <w:rsid w:val="00C34376"/>
    <w:rsid w:val="00C40F0B"/>
    <w:rsid w:val="00C42E75"/>
    <w:rsid w:val="00C52583"/>
    <w:rsid w:val="00C575A9"/>
    <w:rsid w:val="00C63CA0"/>
    <w:rsid w:val="00C658B8"/>
    <w:rsid w:val="00C65CE8"/>
    <w:rsid w:val="00C66620"/>
    <w:rsid w:val="00C6699B"/>
    <w:rsid w:val="00C704D3"/>
    <w:rsid w:val="00C72363"/>
    <w:rsid w:val="00C75253"/>
    <w:rsid w:val="00C75A09"/>
    <w:rsid w:val="00C802D3"/>
    <w:rsid w:val="00C81AFC"/>
    <w:rsid w:val="00C82560"/>
    <w:rsid w:val="00C82956"/>
    <w:rsid w:val="00C82DF1"/>
    <w:rsid w:val="00C85EDB"/>
    <w:rsid w:val="00C87196"/>
    <w:rsid w:val="00C9060A"/>
    <w:rsid w:val="00C9067A"/>
    <w:rsid w:val="00C90B51"/>
    <w:rsid w:val="00C91089"/>
    <w:rsid w:val="00C92179"/>
    <w:rsid w:val="00CA4166"/>
    <w:rsid w:val="00CA4C3B"/>
    <w:rsid w:val="00CA5C9C"/>
    <w:rsid w:val="00CB105D"/>
    <w:rsid w:val="00CB19B5"/>
    <w:rsid w:val="00CB27DD"/>
    <w:rsid w:val="00CB4278"/>
    <w:rsid w:val="00CB48FD"/>
    <w:rsid w:val="00CC1222"/>
    <w:rsid w:val="00CC251C"/>
    <w:rsid w:val="00CD0554"/>
    <w:rsid w:val="00CD5D38"/>
    <w:rsid w:val="00CD6CF7"/>
    <w:rsid w:val="00CD7AC8"/>
    <w:rsid w:val="00CE1BF4"/>
    <w:rsid w:val="00CE4078"/>
    <w:rsid w:val="00CE43AE"/>
    <w:rsid w:val="00CE4566"/>
    <w:rsid w:val="00CF2DA0"/>
    <w:rsid w:val="00CF4534"/>
    <w:rsid w:val="00D0316C"/>
    <w:rsid w:val="00D03BC0"/>
    <w:rsid w:val="00D0461B"/>
    <w:rsid w:val="00D07C0B"/>
    <w:rsid w:val="00D13402"/>
    <w:rsid w:val="00D15926"/>
    <w:rsid w:val="00D21CE1"/>
    <w:rsid w:val="00D24CAE"/>
    <w:rsid w:val="00D26D36"/>
    <w:rsid w:val="00D30B03"/>
    <w:rsid w:val="00D35B4B"/>
    <w:rsid w:val="00D36450"/>
    <w:rsid w:val="00D42024"/>
    <w:rsid w:val="00D43DE2"/>
    <w:rsid w:val="00D50CE8"/>
    <w:rsid w:val="00D52AD5"/>
    <w:rsid w:val="00D53625"/>
    <w:rsid w:val="00D55650"/>
    <w:rsid w:val="00D60499"/>
    <w:rsid w:val="00D6084A"/>
    <w:rsid w:val="00D61B35"/>
    <w:rsid w:val="00D814A0"/>
    <w:rsid w:val="00D824D0"/>
    <w:rsid w:val="00D840E9"/>
    <w:rsid w:val="00D851BA"/>
    <w:rsid w:val="00D86282"/>
    <w:rsid w:val="00D94B5A"/>
    <w:rsid w:val="00DA03CE"/>
    <w:rsid w:val="00DA0C54"/>
    <w:rsid w:val="00DA28BE"/>
    <w:rsid w:val="00DA2AAE"/>
    <w:rsid w:val="00DA735B"/>
    <w:rsid w:val="00DB0CBB"/>
    <w:rsid w:val="00DB1421"/>
    <w:rsid w:val="00DB3B98"/>
    <w:rsid w:val="00DB7B09"/>
    <w:rsid w:val="00DC1756"/>
    <w:rsid w:val="00DC5017"/>
    <w:rsid w:val="00DC61F3"/>
    <w:rsid w:val="00DC7A8B"/>
    <w:rsid w:val="00DD2E91"/>
    <w:rsid w:val="00DD5268"/>
    <w:rsid w:val="00DD68E9"/>
    <w:rsid w:val="00DD6C35"/>
    <w:rsid w:val="00DE023D"/>
    <w:rsid w:val="00DE2708"/>
    <w:rsid w:val="00DE33F1"/>
    <w:rsid w:val="00DE397E"/>
    <w:rsid w:val="00DE47DC"/>
    <w:rsid w:val="00DE48E9"/>
    <w:rsid w:val="00DE5851"/>
    <w:rsid w:val="00DF3E8E"/>
    <w:rsid w:val="00E0234E"/>
    <w:rsid w:val="00E024A5"/>
    <w:rsid w:val="00E03381"/>
    <w:rsid w:val="00E12AAF"/>
    <w:rsid w:val="00E141D2"/>
    <w:rsid w:val="00E15397"/>
    <w:rsid w:val="00E16BBC"/>
    <w:rsid w:val="00E22969"/>
    <w:rsid w:val="00E23378"/>
    <w:rsid w:val="00E2442E"/>
    <w:rsid w:val="00E24FB2"/>
    <w:rsid w:val="00E2544E"/>
    <w:rsid w:val="00E26197"/>
    <w:rsid w:val="00E276B1"/>
    <w:rsid w:val="00E32891"/>
    <w:rsid w:val="00E34248"/>
    <w:rsid w:val="00E3644F"/>
    <w:rsid w:val="00E367D5"/>
    <w:rsid w:val="00E406F6"/>
    <w:rsid w:val="00E42F73"/>
    <w:rsid w:val="00E454EA"/>
    <w:rsid w:val="00E45C1A"/>
    <w:rsid w:val="00E51369"/>
    <w:rsid w:val="00E52B6F"/>
    <w:rsid w:val="00E577D7"/>
    <w:rsid w:val="00E60B38"/>
    <w:rsid w:val="00E65FDA"/>
    <w:rsid w:val="00E67FF0"/>
    <w:rsid w:val="00E723F3"/>
    <w:rsid w:val="00E72CC1"/>
    <w:rsid w:val="00E72FCF"/>
    <w:rsid w:val="00E73860"/>
    <w:rsid w:val="00E73C44"/>
    <w:rsid w:val="00E81382"/>
    <w:rsid w:val="00E82B26"/>
    <w:rsid w:val="00E874B7"/>
    <w:rsid w:val="00E96516"/>
    <w:rsid w:val="00EA6DEB"/>
    <w:rsid w:val="00EB5771"/>
    <w:rsid w:val="00EC2759"/>
    <w:rsid w:val="00EC681B"/>
    <w:rsid w:val="00EC6AD1"/>
    <w:rsid w:val="00ED032C"/>
    <w:rsid w:val="00ED2EDF"/>
    <w:rsid w:val="00ED4296"/>
    <w:rsid w:val="00ED592F"/>
    <w:rsid w:val="00ED5DEA"/>
    <w:rsid w:val="00ED65EF"/>
    <w:rsid w:val="00EE704A"/>
    <w:rsid w:val="00EE72AA"/>
    <w:rsid w:val="00EF029A"/>
    <w:rsid w:val="00EF28A8"/>
    <w:rsid w:val="00EF2A3B"/>
    <w:rsid w:val="00EF53EF"/>
    <w:rsid w:val="00EF64B7"/>
    <w:rsid w:val="00EF6F0C"/>
    <w:rsid w:val="00EF711D"/>
    <w:rsid w:val="00F01154"/>
    <w:rsid w:val="00F01CD1"/>
    <w:rsid w:val="00F03758"/>
    <w:rsid w:val="00F072C2"/>
    <w:rsid w:val="00F07928"/>
    <w:rsid w:val="00F20BC8"/>
    <w:rsid w:val="00F227B6"/>
    <w:rsid w:val="00F24E49"/>
    <w:rsid w:val="00F3239A"/>
    <w:rsid w:val="00F40D9A"/>
    <w:rsid w:val="00F41748"/>
    <w:rsid w:val="00F425AE"/>
    <w:rsid w:val="00F42F2E"/>
    <w:rsid w:val="00F45BA8"/>
    <w:rsid w:val="00F45C09"/>
    <w:rsid w:val="00F4637A"/>
    <w:rsid w:val="00F4714F"/>
    <w:rsid w:val="00F508BD"/>
    <w:rsid w:val="00F50CB0"/>
    <w:rsid w:val="00F53176"/>
    <w:rsid w:val="00F53E2D"/>
    <w:rsid w:val="00F55312"/>
    <w:rsid w:val="00F56B97"/>
    <w:rsid w:val="00F62309"/>
    <w:rsid w:val="00F6291D"/>
    <w:rsid w:val="00F63707"/>
    <w:rsid w:val="00F64717"/>
    <w:rsid w:val="00F6495D"/>
    <w:rsid w:val="00F662A6"/>
    <w:rsid w:val="00F711FF"/>
    <w:rsid w:val="00F71DF0"/>
    <w:rsid w:val="00F71DFF"/>
    <w:rsid w:val="00F72336"/>
    <w:rsid w:val="00F727BA"/>
    <w:rsid w:val="00F73F02"/>
    <w:rsid w:val="00F75D79"/>
    <w:rsid w:val="00F8501C"/>
    <w:rsid w:val="00F85F5B"/>
    <w:rsid w:val="00F90D8C"/>
    <w:rsid w:val="00F957FA"/>
    <w:rsid w:val="00F96456"/>
    <w:rsid w:val="00FA2AAB"/>
    <w:rsid w:val="00FA43A5"/>
    <w:rsid w:val="00FA652E"/>
    <w:rsid w:val="00FC2318"/>
    <w:rsid w:val="00FD3974"/>
    <w:rsid w:val="00FD4702"/>
    <w:rsid w:val="00FD618A"/>
    <w:rsid w:val="00FD7682"/>
    <w:rsid w:val="00FE342D"/>
    <w:rsid w:val="00FE3EF6"/>
    <w:rsid w:val="00FF1FC5"/>
    <w:rsid w:val="00FF7CBD"/>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A20D2D"/>
  <w15:docId w15:val="{6A23CB51-A726-440D-9520-2A6728276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251C"/>
    <w:rPr>
      <w:rFonts w:asciiTheme="minorHAnsi" w:hAnsiTheme="minorHAnsi"/>
      <w:sz w:val="24"/>
    </w:rPr>
  </w:style>
  <w:style w:type="paragraph" w:styleId="Heading1">
    <w:name w:val="heading 1"/>
    <w:basedOn w:val="Normal"/>
    <w:next w:val="Normal"/>
    <w:qFormat/>
    <w:rsid w:val="00CC251C"/>
    <w:pPr>
      <w:keepNext/>
      <w:jc w:val="center"/>
      <w:outlineLvl w:val="0"/>
    </w:pPr>
    <w:rPr>
      <w:rFonts w:asciiTheme="majorHAnsi" w:hAnsiTheme="majorHAnsi"/>
      <w:sz w:val="52"/>
    </w:rPr>
  </w:style>
  <w:style w:type="paragraph" w:styleId="Heading2">
    <w:name w:val="heading 2"/>
    <w:basedOn w:val="Normal"/>
    <w:next w:val="Normal"/>
    <w:qFormat/>
    <w:rsid w:val="00CC251C"/>
    <w:pPr>
      <w:keepNext/>
      <w:outlineLvl w:val="1"/>
    </w:pPr>
    <w:rPr>
      <w:rFonts w:asciiTheme="majorHAnsi" w:hAnsiTheme="majorHAnsi"/>
      <w:sz w:val="36"/>
    </w:rPr>
  </w:style>
  <w:style w:type="paragraph" w:styleId="Heading3">
    <w:name w:val="heading 3"/>
    <w:basedOn w:val="Normal"/>
    <w:next w:val="Normal"/>
    <w:link w:val="Heading3Char"/>
    <w:uiPriority w:val="9"/>
    <w:unhideWhenUsed/>
    <w:qFormat/>
    <w:rsid w:val="00B85451"/>
    <w:pPr>
      <w:keepNext/>
      <w:keepLines/>
      <w:spacing w:before="40"/>
      <w:outlineLvl w:val="2"/>
    </w:pPr>
    <w:rPr>
      <w:rFonts w:asciiTheme="majorHAnsi" w:eastAsiaTheme="majorEastAsia" w:hAnsiTheme="majorHAnsi" w:cstheme="majorBidi"/>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14ED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4ED6"/>
    <w:rPr>
      <w:rFonts w:ascii="Lucida Grande" w:hAnsi="Lucida Grande" w:cs="Lucida Grande"/>
      <w:sz w:val="18"/>
      <w:szCs w:val="18"/>
    </w:rPr>
  </w:style>
  <w:style w:type="paragraph" w:styleId="Header">
    <w:name w:val="header"/>
    <w:basedOn w:val="Normal"/>
    <w:link w:val="HeaderChar"/>
    <w:uiPriority w:val="99"/>
    <w:unhideWhenUsed/>
    <w:rsid w:val="00532B11"/>
    <w:pPr>
      <w:tabs>
        <w:tab w:val="center" w:pos="4320"/>
        <w:tab w:val="right" w:pos="8640"/>
      </w:tabs>
    </w:pPr>
  </w:style>
  <w:style w:type="character" w:customStyle="1" w:styleId="HeaderChar">
    <w:name w:val="Header Char"/>
    <w:basedOn w:val="DefaultParagraphFont"/>
    <w:link w:val="Header"/>
    <w:uiPriority w:val="99"/>
    <w:rsid w:val="00532B11"/>
    <w:rPr>
      <w:sz w:val="24"/>
    </w:rPr>
  </w:style>
  <w:style w:type="paragraph" w:styleId="Footer">
    <w:name w:val="footer"/>
    <w:basedOn w:val="Normal"/>
    <w:link w:val="FooterChar"/>
    <w:uiPriority w:val="99"/>
    <w:unhideWhenUsed/>
    <w:rsid w:val="00532B11"/>
    <w:pPr>
      <w:tabs>
        <w:tab w:val="center" w:pos="4320"/>
        <w:tab w:val="right" w:pos="8640"/>
      </w:tabs>
    </w:pPr>
  </w:style>
  <w:style w:type="character" w:customStyle="1" w:styleId="FooterChar">
    <w:name w:val="Footer Char"/>
    <w:basedOn w:val="DefaultParagraphFont"/>
    <w:link w:val="Footer"/>
    <w:uiPriority w:val="99"/>
    <w:rsid w:val="00532B11"/>
    <w:rPr>
      <w:sz w:val="24"/>
    </w:rPr>
  </w:style>
  <w:style w:type="character" w:styleId="PageNumber">
    <w:name w:val="page number"/>
    <w:basedOn w:val="DefaultParagraphFont"/>
    <w:uiPriority w:val="99"/>
    <w:semiHidden/>
    <w:unhideWhenUsed/>
    <w:rsid w:val="00BA524A"/>
  </w:style>
  <w:style w:type="character" w:customStyle="1" w:styleId="Heading3Char">
    <w:name w:val="Heading 3 Char"/>
    <w:basedOn w:val="DefaultParagraphFont"/>
    <w:link w:val="Heading3"/>
    <w:uiPriority w:val="9"/>
    <w:rsid w:val="00B85451"/>
    <w:rPr>
      <w:rFonts w:asciiTheme="majorHAnsi" w:eastAsiaTheme="majorEastAsia" w:hAnsiTheme="majorHAnsi" w:cstheme="majorBidi"/>
      <w:color w:val="000000" w:themeColor="text1"/>
      <w:sz w:val="24"/>
      <w:szCs w:val="24"/>
    </w:rPr>
  </w:style>
  <w:style w:type="paragraph" w:customStyle="1" w:styleId="Italics">
    <w:name w:val="Italics"/>
    <w:basedOn w:val="Normal"/>
    <w:link w:val="ItalicsChar"/>
    <w:qFormat/>
    <w:rsid w:val="00CC251C"/>
    <w:rPr>
      <w:rFonts w:ascii="Times New Roman" w:hAnsi="Times New Roman"/>
      <w:i/>
      <w:sz w:val="20"/>
    </w:rPr>
  </w:style>
  <w:style w:type="character" w:customStyle="1" w:styleId="ItalicsChar">
    <w:name w:val="Italics Char"/>
    <w:basedOn w:val="DefaultParagraphFont"/>
    <w:link w:val="Italics"/>
    <w:rsid w:val="00CC251C"/>
    <w:rPr>
      <w:i/>
    </w:rPr>
  </w:style>
  <w:style w:type="paragraph" w:styleId="TOCHeading">
    <w:name w:val="TOC Heading"/>
    <w:basedOn w:val="Heading1"/>
    <w:next w:val="Normal"/>
    <w:uiPriority w:val="39"/>
    <w:unhideWhenUsed/>
    <w:qFormat/>
    <w:rsid w:val="00194326"/>
    <w:pPr>
      <w:keepLines/>
      <w:spacing w:before="240" w:line="259" w:lineRule="auto"/>
      <w:jc w:val="left"/>
      <w:outlineLvl w:val="9"/>
    </w:pPr>
    <w:rPr>
      <w:rFonts w:eastAsiaTheme="majorEastAsia" w:cstheme="majorBidi"/>
      <w:color w:val="365F91" w:themeColor="accent1" w:themeShade="BF"/>
      <w:sz w:val="32"/>
      <w:szCs w:val="32"/>
    </w:rPr>
  </w:style>
  <w:style w:type="paragraph" w:styleId="TOC1">
    <w:name w:val="toc 1"/>
    <w:basedOn w:val="Normal"/>
    <w:next w:val="Normal"/>
    <w:autoRedefine/>
    <w:uiPriority w:val="39"/>
    <w:unhideWhenUsed/>
    <w:rsid w:val="00194326"/>
    <w:pPr>
      <w:spacing w:after="100"/>
    </w:pPr>
  </w:style>
  <w:style w:type="paragraph" w:styleId="TOC2">
    <w:name w:val="toc 2"/>
    <w:basedOn w:val="Normal"/>
    <w:next w:val="Normal"/>
    <w:autoRedefine/>
    <w:uiPriority w:val="39"/>
    <w:unhideWhenUsed/>
    <w:rsid w:val="00194326"/>
    <w:pPr>
      <w:spacing w:after="100"/>
      <w:ind w:left="240"/>
    </w:pPr>
  </w:style>
  <w:style w:type="paragraph" w:styleId="TOC3">
    <w:name w:val="toc 3"/>
    <w:basedOn w:val="Normal"/>
    <w:next w:val="Normal"/>
    <w:autoRedefine/>
    <w:uiPriority w:val="39"/>
    <w:unhideWhenUsed/>
    <w:rsid w:val="00194326"/>
    <w:pPr>
      <w:spacing w:after="100"/>
      <w:ind w:left="480"/>
    </w:pPr>
  </w:style>
  <w:style w:type="character" w:styleId="Hyperlink">
    <w:name w:val="Hyperlink"/>
    <w:basedOn w:val="DefaultParagraphFont"/>
    <w:uiPriority w:val="99"/>
    <w:unhideWhenUsed/>
    <w:rsid w:val="00194326"/>
    <w:rPr>
      <w:color w:val="0000FF" w:themeColor="hyperlink"/>
      <w:u w:val="single"/>
    </w:rPr>
  </w:style>
  <w:style w:type="paragraph" w:styleId="NoSpacing">
    <w:name w:val="No Spacing"/>
    <w:link w:val="NoSpacingChar"/>
    <w:uiPriority w:val="1"/>
    <w:qFormat/>
    <w:rsid w:val="00194326"/>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194326"/>
    <w:rPr>
      <w:rFonts w:asciiTheme="minorHAnsi" w:eastAsiaTheme="minorEastAsia" w:hAnsiTheme="minorHAnsi" w:cstheme="minorBidi"/>
      <w:sz w:val="22"/>
      <w:szCs w:val="22"/>
    </w:rPr>
  </w:style>
  <w:style w:type="table" w:styleId="TableGrid">
    <w:name w:val="Table Grid"/>
    <w:basedOn w:val="TableNormal"/>
    <w:uiPriority w:val="59"/>
    <w:rsid w:val="008901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901FE"/>
    <w:pPr>
      <w:spacing w:after="200"/>
    </w:pPr>
    <w:rPr>
      <w:i/>
      <w:iCs/>
      <w:color w:val="1F497D" w:themeColor="text2"/>
      <w:sz w:val="18"/>
      <w:szCs w:val="18"/>
    </w:rPr>
  </w:style>
  <w:style w:type="paragraph" w:styleId="TOC4">
    <w:name w:val="toc 4"/>
    <w:basedOn w:val="Normal"/>
    <w:next w:val="Normal"/>
    <w:autoRedefine/>
    <w:uiPriority w:val="39"/>
    <w:unhideWhenUsed/>
    <w:rsid w:val="0088308C"/>
    <w:pPr>
      <w:spacing w:after="100" w:line="259" w:lineRule="auto"/>
      <w:ind w:left="660"/>
    </w:pPr>
    <w:rPr>
      <w:rFonts w:eastAsiaTheme="minorEastAsia" w:cstheme="minorBidi"/>
      <w:kern w:val="2"/>
      <w:sz w:val="22"/>
      <w:szCs w:val="22"/>
      <w14:ligatures w14:val="standardContextual"/>
    </w:rPr>
  </w:style>
  <w:style w:type="paragraph" w:styleId="TOC5">
    <w:name w:val="toc 5"/>
    <w:basedOn w:val="Normal"/>
    <w:next w:val="Normal"/>
    <w:autoRedefine/>
    <w:uiPriority w:val="39"/>
    <w:unhideWhenUsed/>
    <w:rsid w:val="0088308C"/>
    <w:pPr>
      <w:spacing w:after="100" w:line="259" w:lineRule="auto"/>
      <w:ind w:left="880"/>
    </w:pPr>
    <w:rPr>
      <w:rFonts w:eastAsiaTheme="minorEastAsia" w:cstheme="minorBidi"/>
      <w:kern w:val="2"/>
      <w:sz w:val="22"/>
      <w:szCs w:val="22"/>
      <w14:ligatures w14:val="standardContextual"/>
    </w:rPr>
  </w:style>
  <w:style w:type="paragraph" w:styleId="TOC6">
    <w:name w:val="toc 6"/>
    <w:basedOn w:val="Normal"/>
    <w:next w:val="Normal"/>
    <w:autoRedefine/>
    <w:uiPriority w:val="39"/>
    <w:unhideWhenUsed/>
    <w:rsid w:val="0088308C"/>
    <w:pPr>
      <w:spacing w:after="100" w:line="259" w:lineRule="auto"/>
      <w:ind w:left="1100"/>
    </w:pPr>
    <w:rPr>
      <w:rFonts w:eastAsiaTheme="minorEastAsia" w:cstheme="minorBidi"/>
      <w:kern w:val="2"/>
      <w:sz w:val="22"/>
      <w:szCs w:val="22"/>
      <w14:ligatures w14:val="standardContextual"/>
    </w:rPr>
  </w:style>
  <w:style w:type="paragraph" w:styleId="TOC7">
    <w:name w:val="toc 7"/>
    <w:basedOn w:val="Normal"/>
    <w:next w:val="Normal"/>
    <w:autoRedefine/>
    <w:uiPriority w:val="39"/>
    <w:unhideWhenUsed/>
    <w:rsid w:val="0088308C"/>
    <w:pPr>
      <w:spacing w:after="100" w:line="259" w:lineRule="auto"/>
      <w:ind w:left="1320"/>
    </w:pPr>
    <w:rPr>
      <w:rFonts w:eastAsiaTheme="minorEastAsia" w:cstheme="minorBidi"/>
      <w:kern w:val="2"/>
      <w:sz w:val="22"/>
      <w:szCs w:val="22"/>
      <w14:ligatures w14:val="standardContextual"/>
    </w:rPr>
  </w:style>
  <w:style w:type="paragraph" w:styleId="TOC8">
    <w:name w:val="toc 8"/>
    <w:basedOn w:val="Normal"/>
    <w:next w:val="Normal"/>
    <w:autoRedefine/>
    <w:uiPriority w:val="39"/>
    <w:unhideWhenUsed/>
    <w:rsid w:val="0088308C"/>
    <w:pPr>
      <w:spacing w:after="100" w:line="259" w:lineRule="auto"/>
      <w:ind w:left="1540"/>
    </w:pPr>
    <w:rPr>
      <w:rFonts w:eastAsiaTheme="minorEastAsia" w:cstheme="minorBidi"/>
      <w:kern w:val="2"/>
      <w:sz w:val="22"/>
      <w:szCs w:val="22"/>
      <w14:ligatures w14:val="standardContextual"/>
    </w:rPr>
  </w:style>
  <w:style w:type="paragraph" w:styleId="TOC9">
    <w:name w:val="toc 9"/>
    <w:basedOn w:val="Normal"/>
    <w:next w:val="Normal"/>
    <w:autoRedefine/>
    <w:uiPriority w:val="39"/>
    <w:unhideWhenUsed/>
    <w:rsid w:val="0088308C"/>
    <w:pPr>
      <w:spacing w:after="100" w:line="259" w:lineRule="auto"/>
      <w:ind w:left="1760"/>
    </w:pPr>
    <w:rPr>
      <w:rFonts w:eastAsiaTheme="minorEastAsia" w:cstheme="minorBidi"/>
      <w:kern w:val="2"/>
      <w:sz w:val="22"/>
      <w:szCs w:val="22"/>
      <w14:ligatures w14:val="standardContextual"/>
    </w:rPr>
  </w:style>
  <w:style w:type="character" w:styleId="UnresolvedMention">
    <w:name w:val="Unresolved Mention"/>
    <w:basedOn w:val="DefaultParagraphFont"/>
    <w:uiPriority w:val="99"/>
    <w:semiHidden/>
    <w:unhideWhenUsed/>
    <w:rsid w:val="0088308C"/>
    <w:rPr>
      <w:color w:val="605E5C"/>
      <w:shd w:val="clear" w:color="auto" w:fill="E1DFDD"/>
    </w:rPr>
  </w:style>
  <w:style w:type="paragraph" w:styleId="ListParagraph">
    <w:name w:val="List Paragraph"/>
    <w:basedOn w:val="Normal"/>
    <w:uiPriority w:val="34"/>
    <w:qFormat/>
    <w:rsid w:val="00195A10"/>
    <w:pPr>
      <w:ind w:left="720"/>
      <w:contextualSpacing/>
    </w:pPr>
    <w:rPr>
      <w:rFonts w:eastAsiaTheme="minorHAnsi" w:cstheme="minorBidi"/>
      <w:color w:val="595959" w:themeColor="text1" w:themeTint="A6"/>
      <w:sz w:val="22"/>
      <w:szCs w:val="22"/>
    </w:rPr>
  </w:style>
  <w:style w:type="paragraph" w:styleId="NormalWeb">
    <w:name w:val="Normal (Web)"/>
    <w:basedOn w:val="Normal"/>
    <w:uiPriority w:val="99"/>
    <w:unhideWhenUsed/>
    <w:rsid w:val="00DA28BE"/>
    <w:pPr>
      <w:spacing w:before="100" w:beforeAutospacing="1" w:after="100" w:afterAutospacing="1"/>
    </w:pPr>
    <w:rPr>
      <w:rFonts w:ascii="Times New Roman" w:hAnsi="Times New Roman"/>
      <w:szCs w:val="24"/>
    </w:rPr>
  </w:style>
  <w:style w:type="paragraph" w:styleId="Revision">
    <w:name w:val="Revision"/>
    <w:hidden/>
    <w:uiPriority w:val="71"/>
    <w:semiHidden/>
    <w:rsid w:val="008D7F38"/>
    <w:rPr>
      <w:rFonts w:asciiTheme="minorHAnsi" w:hAnsiTheme="minorHAnsi"/>
      <w:sz w:val="24"/>
    </w:rPr>
  </w:style>
  <w:style w:type="paragraph" w:styleId="ListBullet">
    <w:name w:val="List Bullet"/>
    <w:basedOn w:val="Normal"/>
    <w:uiPriority w:val="99"/>
    <w:unhideWhenUsed/>
    <w:rsid w:val="00131EB8"/>
    <w:pPr>
      <w:numPr>
        <w:numId w:val="8"/>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903503">
      <w:bodyDiv w:val="1"/>
      <w:marLeft w:val="0"/>
      <w:marRight w:val="0"/>
      <w:marTop w:val="0"/>
      <w:marBottom w:val="0"/>
      <w:divBdr>
        <w:top w:val="none" w:sz="0" w:space="0" w:color="auto"/>
        <w:left w:val="none" w:sz="0" w:space="0" w:color="auto"/>
        <w:bottom w:val="none" w:sz="0" w:space="0" w:color="auto"/>
        <w:right w:val="none" w:sz="0" w:space="0" w:color="auto"/>
      </w:divBdr>
    </w:div>
    <w:div w:id="410472233">
      <w:bodyDiv w:val="1"/>
      <w:marLeft w:val="0"/>
      <w:marRight w:val="0"/>
      <w:marTop w:val="0"/>
      <w:marBottom w:val="0"/>
      <w:divBdr>
        <w:top w:val="none" w:sz="0" w:space="0" w:color="auto"/>
        <w:left w:val="none" w:sz="0" w:space="0" w:color="auto"/>
        <w:bottom w:val="none" w:sz="0" w:space="0" w:color="auto"/>
        <w:right w:val="none" w:sz="0" w:space="0" w:color="auto"/>
      </w:divBdr>
    </w:div>
    <w:div w:id="567807074">
      <w:bodyDiv w:val="1"/>
      <w:marLeft w:val="0"/>
      <w:marRight w:val="0"/>
      <w:marTop w:val="0"/>
      <w:marBottom w:val="0"/>
      <w:divBdr>
        <w:top w:val="none" w:sz="0" w:space="0" w:color="auto"/>
        <w:left w:val="none" w:sz="0" w:space="0" w:color="auto"/>
        <w:bottom w:val="none" w:sz="0" w:space="0" w:color="auto"/>
        <w:right w:val="none" w:sz="0" w:space="0" w:color="auto"/>
      </w:divBdr>
    </w:div>
    <w:div w:id="735201474">
      <w:bodyDiv w:val="1"/>
      <w:marLeft w:val="0"/>
      <w:marRight w:val="0"/>
      <w:marTop w:val="0"/>
      <w:marBottom w:val="0"/>
      <w:divBdr>
        <w:top w:val="none" w:sz="0" w:space="0" w:color="auto"/>
        <w:left w:val="none" w:sz="0" w:space="0" w:color="auto"/>
        <w:bottom w:val="none" w:sz="0" w:space="0" w:color="auto"/>
        <w:right w:val="none" w:sz="0" w:space="0" w:color="auto"/>
      </w:divBdr>
    </w:div>
    <w:div w:id="1076631149">
      <w:bodyDiv w:val="1"/>
      <w:marLeft w:val="0"/>
      <w:marRight w:val="0"/>
      <w:marTop w:val="0"/>
      <w:marBottom w:val="0"/>
      <w:divBdr>
        <w:top w:val="none" w:sz="0" w:space="0" w:color="auto"/>
        <w:left w:val="none" w:sz="0" w:space="0" w:color="auto"/>
        <w:bottom w:val="none" w:sz="0" w:space="0" w:color="auto"/>
        <w:right w:val="none" w:sz="0" w:space="0" w:color="auto"/>
      </w:divBdr>
    </w:div>
    <w:div w:id="1281180610">
      <w:bodyDiv w:val="1"/>
      <w:marLeft w:val="0"/>
      <w:marRight w:val="0"/>
      <w:marTop w:val="0"/>
      <w:marBottom w:val="0"/>
      <w:divBdr>
        <w:top w:val="none" w:sz="0" w:space="0" w:color="auto"/>
        <w:left w:val="none" w:sz="0" w:space="0" w:color="auto"/>
        <w:bottom w:val="none" w:sz="0" w:space="0" w:color="auto"/>
        <w:right w:val="none" w:sz="0" w:space="0" w:color="auto"/>
      </w:divBdr>
    </w:div>
    <w:div w:id="1307080375">
      <w:bodyDiv w:val="1"/>
      <w:marLeft w:val="0"/>
      <w:marRight w:val="0"/>
      <w:marTop w:val="0"/>
      <w:marBottom w:val="0"/>
      <w:divBdr>
        <w:top w:val="none" w:sz="0" w:space="0" w:color="auto"/>
        <w:left w:val="none" w:sz="0" w:space="0" w:color="auto"/>
        <w:bottom w:val="none" w:sz="0" w:space="0" w:color="auto"/>
        <w:right w:val="none" w:sz="0" w:space="0" w:color="auto"/>
      </w:divBdr>
    </w:div>
    <w:div w:id="1483237761">
      <w:bodyDiv w:val="1"/>
      <w:marLeft w:val="0"/>
      <w:marRight w:val="0"/>
      <w:marTop w:val="0"/>
      <w:marBottom w:val="0"/>
      <w:divBdr>
        <w:top w:val="none" w:sz="0" w:space="0" w:color="auto"/>
        <w:left w:val="none" w:sz="0" w:space="0" w:color="auto"/>
        <w:bottom w:val="none" w:sz="0" w:space="0" w:color="auto"/>
        <w:right w:val="none" w:sz="0" w:space="0" w:color="auto"/>
      </w:divBdr>
    </w:div>
    <w:div w:id="1793206334">
      <w:bodyDiv w:val="1"/>
      <w:marLeft w:val="0"/>
      <w:marRight w:val="0"/>
      <w:marTop w:val="0"/>
      <w:marBottom w:val="0"/>
      <w:divBdr>
        <w:top w:val="none" w:sz="0" w:space="0" w:color="auto"/>
        <w:left w:val="none" w:sz="0" w:space="0" w:color="auto"/>
        <w:bottom w:val="none" w:sz="0" w:space="0" w:color="auto"/>
        <w:right w:val="none" w:sz="0" w:space="0" w:color="auto"/>
      </w:divBdr>
    </w:div>
    <w:div w:id="1989237932">
      <w:bodyDiv w:val="1"/>
      <w:marLeft w:val="0"/>
      <w:marRight w:val="0"/>
      <w:marTop w:val="0"/>
      <w:marBottom w:val="0"/>
      <w:divBdr>
        <w:top w:val="none" w:sz="0" w:space="0" w:color="auto"/>
        <w:left w:val="none" w:sz="0" w:space="0" w:color="auto"/>
        <w:bottom w:val="none" w:sz="0" w:space="0" w:color="auto"/>
        <w:right w:val="none" w:sz="0" w:space="0" w:color="auto"/>
      </w:divBdr>
    </w:div>
    <w:div w:id="2136555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g"/><Relationship Id="rId26" Type="http://schemas.openxmlformats.org/officeDocument/2006/relationships/diagramData" Target="diagrams/data1.xml"/><Relationship Id="rId39" Type="http://schemas.openxmlformats.org/officeDocument/2006/relationships/image" Target="media/image21.png"/><Relationship Id="rId21" Type="http://schemas.openxmlformats.org/officeDocument/2006/relationships/image" Target="media/image8.jp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diagramColors" Target="diagrams/colors1.xml"/><Relationship Id="rId11" Type="http://schemas.openxmlformats.org/officeDocument/2006/relationships/footer" Target="footer2.xml"/><Relationship Id="rId24" Type="http://schemas.openxmlformats.org/officeDocument/2006/relationships/image" Target="media/image11.jp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6.jp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g"/><Relationship Id="rId22" Type="http://schemas.openxmlformats.org/officeDocument/2006/relationships/image" Target="media/image9.jp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0" Type="http://schemas.openxmlformats.org/officeDocument/2006/relationships/image" Target="media/image7.jpg"/><Relationship Id="rId41" Type="http://schemas.openxmlformats.org/officeDocument/2006/relationships/image" Target="media/image23.pn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g"/><Relationship Id="rId28" Type="http://schemas.openxmlformats.org/officeDocument/2006/relationships/diagramQuickStyle" Target="diagrams/quickStyle1.xml"/><Relationship Id="rId36" Type="http://schemas.openxmlformats.org/officeDocument/2006/relationships/image" Target="media/image18.png"/><Relationship Id="rId49" Type="http://schemas.openxmlformats.org/officeDocument/2006/relationships/image" Target="media/image3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AE407E9-B6B9-4416-9375-0761A80A967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B03490EC-1EA6-4213-BD3C-B1505BBCB286}">
      <dgm:prSet phldrT="[Text]" custT="1"/>
      <dgm:spPr/>
      <dgm:t>
        <a:bodyPr/>
        <a:lstStyle/>
        <a:p>
          <a:pPr algn="ctr"/>
          <a:r>
            <a:rPr lang="en-US" sz="1600"/>
            <a:t>RC Baja Car</a:t>
          </a:r>
        </a:p>
      </dgm:t>
    </dgm:pt>
    <dgm:pt modelId="{FD8C2057-6616-406A-AD86-ADC9AC0ABE02}" type="parTrans" cxnId="{93E93702-7B42-416B-9861-63CB9AFB2C04}">
      <dgm:prSet/>
      <dgm:spPr/>
      <dgm:t>
        <a:bodyPr/>
        <a:lstStyle/>
        <a:p>
          <a:pPr algn="ctr"/>
          <a:endParaRPr lang="en-US" sz="3200"/>
        </a:p>
      </dgm:t>
    </dgm:pt>
    <dgm:pt modelId="{F3178A24-F9AF-4941-AF22-AF76FAEF796D}" type="sibTrans" cxnId="{93E93702-7B42-416B-9861-63CB9AFB2C04}">
      <dgm:prSet/>
      <dgm:spPr/>
      <dgm:t>
        <a:bodyPr/>
        <a:lstStyle/>
        <a:p>
          <a:pPr algn="ctr"/>
          <a:endParaRPr lang="en-US" sz="3200"/>
        </a:p>
      </dgm:t>
    </dgm:pt>
    <dgm:pt modelId="{CA02544C-17A5-44A5-BAFE-1946298AC542}">
      <dgm:prSet phldrT="[Text]" custT="1"/>
      <dgm:spPr/>
      <dgm:t>
        <a:bodyPr/>
        <a:lstStyle/>
        <a:p>
          <a:pPr algn="ctr"/>
          <a:r>
            <a:rPr lang="en-US" sz="1600"/>
            <a:t>Front Section Assembly</a:t>
          </a:r>
        </a:p>
      </dgm:t>
    </dgm:pt>
    <dgm:pt modelId="{21E68283-C5B8-4F35-B734-A8E688A9F8F3}" type="parTrans" cxnId="{60338568-62F4-4FBC-B0B7-8BF94A742A9A}">
      <dgm:prSet/>
      <dgm:spPr/>
      <dgm:t>
        <a:bodyPr/>
        <a:lstStyle/>
        <a:p>
          <a:pPr algn="ctr"/>
          <a:endParaRPr lang="en-US" sz="3200"/>
        </a:p>
      </dgm:t>
    </dgm:pt>
    <dgm:pt modelId="{E1260627-8E61-4BAC-A64C-D3047012A044}" type="sibTrans" cxnId="{60338568-62F4-4FBC-B0B7-8BF94A742A9A}">
      <dgm:prSet/>
      <dgm:spPr/>
      <dgm:t>
        <a:bodyPr/>
        <a:lstStyle/>
        <a:p>
          <a:pPr algn="ctr"/>
          <a:endParaRPr lang="en-US" sz="3200"/>
        </a:p>
      </dgm:t>
    </dgm:pt>
    <dgm:pt modelId="{F865D78C-7E41-46EA-822F-FADF860CAABA}">
      <dgm:prSet phldrT="[Text]" custT="1"/>
      <dgm:spPr/>
      <dgm:t>
        <a:bodyPr/>
        <a:lstStyle/>
        <a:p>
          <a:pPr algn="ctr"/>
          <a:r>
            <a:rPr lang="en-US" sz="1600"/>
            <a:t>Steering Assembly</a:t>
          </a:r>
        </a:p>
      </dgm:t>
    </dgm:pt>
    <dgm:pt modelId="{75539E9D-AC96-4508-AE28-673C98D34516}" type="parTrans" cxnId="{37F9DB90-D5DF-4D70-B135-0108D38B3DDA}">
      <dgm:prSet/>
      <dgm:spPr/>
      <dgm:t>
        <a:bodyPr/>
        <a:lstStyle/>
        <a:p>
          <a:pPr algn="ctr"/>
          <a:endParaRPr lang="en-US" sz="3200"/>
        </a:p>
      </dgm:t>
    </dgm:pt>
    <dgm:pt modelId="{592BE2F4-18E2-4731-8854-F089B9649247}" type="sibTrans" cxnId="{37F9DB90-D5DF-4D70-B135-0108D38B3DDA}">
      <dgm:prSet/>
      <dgm:spPr/>
      <dgm:t>
        <a:bodyPr/>
        <a:lstStyle/>
        <a:p>
          <a:pPr algn="ctr"/>
          <a:endParaRPr lang="en-US" sz="3200"/>
        </a:p>
      </dgm:t>
    </dgm:pt>
    <dgm:pt modelId="{C3224EEF-D4F5-4179-A2C9-4C582F52283B}">
      <dgm:prSet phldrT="[Text]" custT="1"/>
      <dgm:spPr/>
      <dgm:t>
        <a:bodyPr/>
        <a:lstStyle/>
        <a:p>
          <a:pPr algn="ctr"/>
          <a:r>
            <a:rPr lang="en-US" sz="1600"/>
            <a:t>Rear Section Assembly</a:t>
          </a:r>
        </a:p>
      </dgm:t>
    </dgm:pt>
    <dgm:pt modelId="{5FA8C963-5409-4647-9099-9479BE9D0085}" type="parTrans" cxnId="{08C32960-A5E3-4EF0-9888-30CC7C2775E5}">
      <dgm:prSet/>
      <dgm:spPr/>
      <dgm:t>
        <a:bodyPr/>
        <a:lstStyle/>
        <a:p>
          <a:pPr algn="ctr"/>
          <a:endParaRPr lang="en-US" sz="3200"/>
        </a:p>
      </dgm:t>
    </dgm:pt>
    <dgm:pt modelId="{30651CD7-D090-49FA-B1FC-4BA8A472E4C6}" type="sibTrans" cxnId="{08C32960-A5E3-4EF0-9888-30CC7C2775E5}">
      <dgm:prSet/>
      <dgm:spPr/>
      <dgm:t>
        <a:bodyPr/>
        <a:lstStyle/>
        <a:p>
          <a:pPr algn="ctr"/>
          <a:endParaRPr lang="en-US" sz="3200"/>
        </a:p>
      </dgm:t>
    </dgm:pt>
    <dgm:pt modelId="{BE51B1CB-40FB-4896-930E-7B2E6E238302}">
      <dgm:prSet custT="1"/>
      <dgm:spPr/>
      <dgm:t>
        <a:bodyPr/>
        <a:lstStyle/>
        <a:p>
          <a:pPr algn="ctr"/>
          <a:r>
            <a:rPr lang="en-US" sz="1200"/>
            <a:t>Upper Diff Cover          BEH-20-007</a:t>
          </a:r>
        </a:p>
      </dgm:t>
    </dgm:pt>
    <dgm:pt modelId="{D31202FB-2077-4F1D-B072-3268E31BCCED}" type="parTrans" cxnId="{BE6049DB-984F-49CC-BBF9-9FC057041A2C}">
      <dgm:prSet/>
      <dgm:spPr/>
      <dgm:t>
        <a:bodyPr/>
        <a:lstStyle/>
        <a:p>
          <a:pPr algn="ctr"/>
          <a:endParaRPr lang="en-US" sz="3200"/>
        </a:p>
      </dgm:t>
    </dgm:pt>
    <dgm:pt modelId="{D0A48D04-CB05-48AE-A50A-5DE700521B8E}" type="sibTrans" cxnId="{BE6049DB-984F-49CC-BBF9-9FC057041A2C}">
      <dgm:prSet/>
      <dgm:spPr/>
      <dgm:t>
        <a:bodyPr/>
        <a:lstStyle/>
        <a:p>
          <a:pPr algn="ctr"/>
          <a:endParaRPr lang="en-US" sz="3200"/>
        </a:p>
      </dgm:t>
    </dgm:pt>
    <dgm:pt modelId="{7EF5353F-39F5-4C4A-963D-2CF1FCB92BE1}">
      <dgm:prSet custT="1"/>
      <dgm:spPr/>
      <dgm:t>
        <a:bodyPr/>
        <a:lstStyle/>
        <a:p>
          <a:pPr algn="ctr"/>
          <a:r>
            <a:rPr lang="en-US" sz="1200"/>
            <a:t>Ball Joint x3</a:t>
          </a:r>
        </a:p>
        <a:p>
          <a:pPr algn="ctr"/>
          <a:r>
            <a:rPr lang="en-US" sz="1200"/>
            <a:t>JCH-50-001</a:t>
          </a:r>
        </a:p>
      </dgm:t>
    </dgm:pt>
    <dgm:pt modelId="{899F4762-2778-4AED-B4CA-7B34E88F06A0}" type="parTrans" cxnId="{E7C87742-04B3-4D48-9B3D-1982D2CD7F88}">
      <dgm:prSet/>
      <dgm:spPr/>
      <dgm:t>
        <a:bodyPr/>
        <a:lstStyle/>
        <a:p>
          <a:pPr algn="ctr"/>
          <a:endParaRPr lang="en-US" sz="3200"/>
        </a:p>
      </dgm:t>
    </dgm:pt>
    <dgm:pt modelId="{0AB03D04-A8EC-4E44-8F63-11BE71A69C9C}" type="sibTrans" cxnId="{E7C87742-04B3-4D48-9B3D-1982D2CD7F88}">
      <dgm:prSet/>
      <dgm:spPr/>
      <dgm:t>
        <a:bodyPr/>
        <a:lstStyle/>
        <a:p>
          <a:pPr algn="ctr"/>
          <a:endParaRPr lang="en-US" sz="3200"/>
        </a:p>
      </dgm:t>
    </dgm:pt>
    <dgm:pt modelId="{E084B893-F66A-4A2D-AAD0-6F386FA4C6D7}">
      <dgm:prSet custT="1"/>
      <dgm:spPr/>
      <dgm:t>
        <a:bodyPr/>
        <a:lstStyle/>
        <a:p>
          <a:pPr algn="ctr"/>
          <a:r>
            <a:rPr lang="en-US" sz="1200"/>
            <a:t>Drivetrain Components (Team Member: Boe Hartman will complete)</a:t>
          </a:r>
        </a:p>
      </dgm:t>
    </dgm:pt>
    <dgm:pt modelId="{FC14BABD-BC89-4B91-BAF8-5DC266D6C0A8}" type="parTrans" cxnId="{9820B161-04A7-4D0A-8C1D-5FFE57D0DBA7}">
      <dgm:prSet/>
      <dgm:spPr/>
      <dgm:t>
        <a:bodyPr/>
        <a:lstStyle/>
        <a:p>
          <a:pPr algn="ctr"/>
          <a:endParaRPr lang="en-US" sz="3200"/>
        </a:p>
      </dgm:t>
    </dgm:pt>
    <dgm:pt modelId="{64584064-FA74-43E6-A42E-168DA7BA5CFF}" type="sibTrans" cxnId="{9820B161-04A7-4D0A-8C1D-5FFE57D0DBA7}">
      <dgm:prSet/>
      <dgm:spPr/>
      <dgm:t>
        <a:bodyPr/>
        <a:lstStyle/>
        <a:p>
          <a:pPr algn="ctr"/>
          <a:endParaRPr lang="en-US" sz="3200"/>
        </a:p>
      </dgm:t>
    </dgm:pt>
    <dgm:pt modelId="{4C08200F-807D-4582-86DB-70E71071462E}">
      <dgm:prSet custT="1"/>
      <dgm:spPr/>
      <dgm:t>
        <a:bodyPr/>
        <a:lstStyle/>
        <a:p>
          <a:pPr algn="ctr"/>
          <a:r>
            <a:rPr lang="en-US" sz="1200"/>
            <a:t>Servo</a:t>
          </a:r>
        </a:p>
        <a:p>
          <a:pPr algn="ctr"/>
          <a:r>
            <a:rPr lang="en-US" sz="1200"/>
            <a:t>JCH-55-002</a:t>
          </a:r>
        </a:p>
      </dgm:t>
    </dgm:pt>
    <dgm:pt modelId="{841FD6ED-60B9-4A4A-BF87-846A8EB1384B}" type="parTrans" cxnId="{ED08CF13-4446-49AE-BB0F-375BFABE4004}">
      <dgm:prSet/>
      <dgm:spPr/>
      <dgm:t>
        <a:bodyPr/>
        <a:lstStyle/>
        <a:p>
          <a:pPr algn="ctr"/>
          <a:endParaRPr lang="en-US" sz="3200"/>
        </a:p>
      </dgm:t>
    </dgm:pt>
    <dgm:pt modelId="{383A7F3C-2B11-44F8-84A9-85F149680529}" type="sibTrans" cxnId="{ED08CF13-4446-49AE-BB0F-375BFABE4004}">
      <dgm:prSet/>
      <dgm:spPr/>
      <dgm:t>
        <a:bodyPr/>
        <a:lstStyle/>
        <a:p>
          <a:pPr algn="ctr"/>
          <a:endParaRPr lang="en-US" sz="3200"/>
        </a:p>
      </dgm:t>
    </dgm:pt>
    <dgm:pt modelId="{62C5F44F-5118-4576-A226-2C3070DB90E8}">
      <dgm:prSet custT="1"/>
      <dgm:spPr/>
      <dgm:t>
        <a:bodyPr/>
        <a:lstStyle/>
        <a:p>
          <a:pPr algn="ctr"/>
          <a:r>
            <a:rPr lang="en-US" sz="1200"/>
            <a:t>Servo Tie Rod</a:t>
          </a:r>
        </a:p>
        <a:p>
          <a:pPr algn="ctr"/>
          <a:r>
            <a:rPr lang="en-US" sz="1200"/>
            <a:t>JCH-55-003</a:t>
          </a:r>
        </a:p>
      </dgm:t>
    </dgm:pt>
    <dgm:pt modelId="{8A4226B1-17D6-453F-9199-7248A799063E}" type="parTrans" cxnId="{99E66DCA-A223-4817-BFB1-49E7D2156FB5}">
      <dgm:prSet/>
      <dgm:spPr/>
      <dgm:t>
        <a:bodyPr/>
        <a:lstStyle/>
        <a:p>
          <a:pPr algn="ctr"/>
          <a:endParaRPr lang="en-US"/>
        </a:p>
      </dgm:t>
    </dgm:pt>
    <dgm:pt modelId="{0F8254CA-8770-4CF8-B6F8-CB9EA2380A7F}" type="sibTrans" cxnId="{99E66DCA-A223-4817-BFB1-49E7D2156FB5}">
      <dgm:prSet/>
      <dgm:spPr/>
      <dgm:t>
        <a:bodyPr/>
        <a:lstStyle/>
        <a:p>
          <a:pPr algn="ctr"/>
          <a:endParaRPr lang="en-US"/>
        </a:p>
      </dgm:t>
    </dgm:pt>
    <dgm:pt modelId="{A1697728-211F-4289-ABBD-E24DF9A54605}">
      <dgm:prSet custT="1"/>
      <dgm:spPr/>
      <dgm:t>
        <a:bodyPr/>
        <a:lstStyle/>
        <a:p>
          <a:pPr algn="ctr"/>
          <a:r>
            <a:rPr lang="en-US" sz="1200"/>
            <a:t>Chassis</a:t>
          </a:r>
        </a:p>
        <a:p>
          <a:pPr algn="ctr"/>
          <a:r>
            <a:rPr lang="en-US" sz="1200"/>
            <a:t>BEH-55-003</a:t>
          </a:r>
        </a:p>
      </dgm:t>
    </dgm:pt>
    <dgm:pt modelId="{0104862B-703D-40CF-8AD6-5AB2AD9C53F5}" type="parTrans" cxnId="{E3CAD30E-BD25-4EB4-9814-B1066664B705}">
      <dgm:prSet/>
      <dgm:spPr/>
      <dgm:t>
        <a:bodyPr/>
        <a:lstStyle/>
        <a:p>
          <a:pPr algn="ctr"/>
          <a:endParaRPr lang="en-US"/>
        </a:p>
      </dgm:t>
    </dgm:pt>
    <dgm:pt modelId="{CFC30E44-50E6-4497-A2B4-C2BE01645C98}" type="sibTrans" cxnId="{E3CAD30E-BD25-4EB4-9814-B1066664B705}">
      <dgm:prSet/>
      <dgm:spPr/>
      <dgm:t>
        <a:bodyPr/>
        <a:lstStyle/>
        <a:p>
          <a:pPr algn="ctr"/>
          <a:endParaRPr lang="en-US"/>
        </a:p>
      </dgm:t>
    </dgm:pt>
    <dgm:pt modelId="{36582197-CE41-44E1-81D2-D5BF50B6115C}">
      <dgm:prSet custT="1"/>
      <dgm:spPr/>
      <dgm:t>
        <a:bodyPr/>
        <a:lstStyle/>
        <a:p>
          <a:pPr algn="ctr"/>
          <a:r>
            <a:rPr lang="en-US" sz="1200"/>
            <a:t>Steering Link</a:t>
          </a:r>
        </a:p>
        <a:p>
          <a:pPr algn="ctr"/>
          <a:r>
            <a:rPr lang="en-US" sz="1200"/>
            <a:t>JCH-20-011</a:t>
          </a:r>
        </a:p>
      </dgm:t>
    </dgm:pt>
    <dgm:pt modelId="{B1C5D2C3-33CD-42C2-B6BA-94DA31F20F9A}" type="parTrans" cxnId="{53B4D24C-3281-4ACA-BFB6-BB10F1364BEB}">
      <dgm:prSet/>
      <dgm:spPr/>
      <dgm:t>
        <a:bodyPr/>
        <a:lstStyle/>
        <a:p>
          <a:pPr algn="ctr"/>
          <a:endParaRPr lang="en-US"/>
        </a:p>
      </dgm:t>
    </dgm:pt>
    <dgm:pt modelId="{2BDBAE4E-2D88-46EA-966B-97BBD6C1D57A}" type="sibTrans" cxnId="{53B4D24C-3281-4ACA-BFB6-BB10F1364BEB}">
      <dgm:prSet/>
      <dgm:spPr/>
      <dgm:t>
        <a:bodyPr/>
        <a:lstStyle/>
        <a:p>
          <a:pPr algn="ctr"/>
          <a:endParaRPr lang="en-US"/>
        </a:p>
      </dgm:t>
    </dgm:pt>
    <dgm:pt modelId="{40AA8D82-7160-4E3F-8F74-EAE0FED0FBF5}">
      <dgm:prSet custT="1"/>
      <dgm:spPr/>
      <dgm:t>
        <a:bodyPr/>
        <a:lstStyle/>
        <a:p>
          <a:pPr algn="ctr"/>
          <a:r>
            <a:rPr lang="en-US" sz="1200"/>
            <a:t>Steering Tie Rods</a:t>
          </a:r>
        </a:p>
        <a:p>
          <a:pPr algn="ctr"/>
          <a:r>
            <a:rPr lang="en-US" sz="1200"/>
            <a:t>JCH-55-003</a:t>
          </a:r>
        </a:p>
      </dgm:t>
    </dgm:pt>
    <dgm:pt modelId="{E2D840CC-0195-45A2-9849-816438BC8DFC}" type="parTrans" cxnId="{164AB328-BCFD-490F-A771-2FC1A8CA7348}">
      <dgm:prSet/>
      <dgm:spPr/>
      <dgm:t>
        <a:bodyPr/>
        <a:lstStyle/>
        <a:p>
          <a:pPr algn="ctr"/>
          <a:endParaRPr lang="en-US"/>
        </a:p>
      </dgm:t>
    </dgm:pt>
    <dgm:pt modelId="{0537ECA4-7619-4497-A0FE-9A8A3A8896FC}" type="sibTrans" cxnId="{164AB328-BCFD-490F-A771-2FC1A8CA7348}">
      <dgm:prSet/>
      <dgm:spPr/>
      <dgm:t>
        <a:bodyPr/>
        <a:lstStyle/>
        <a:p>
          <a:pPr algn="ctr"/>
          <a:endParaRPr lang="en-US"/>
        </a:p>
      </dgm:t>
    </dgm:pt>
    <dgm:pt modelId="{0B1D9264-917A-4B07-8C34-CB729AFEAF74}">
      <dgm:prSet custT="1"/>
      <dgm:spPr/>
      <dgm:t>
        <a:bodyPr/>
        <a:lstStyle/>
        <a:p>
          <a:pPr algn="ctr"/>
          <a:r>
            <a:rPr lang="en-US" sz="1200"/>
            <a:t>Lower Diff Cover          BEH-20-006</a:t>
          </a:r>
        </a:p>
      </dgm:t>
    </dgm:pt>
    <dgm:pt modelId="{79853707-443E-4F69-BC7E-27E7622A4ECE}" type="parTrans" cxnId="{28725327-9825-4214-B6ED-4060AECA9441}">
      <dgm:prSet/>
      <dgm:spPr/>
      <dgm:t>
        <a:bodyPr/>
        <a:lstStyle/>
        <a:p>
          <a:pPr algn="ctr"/>
          <a:endParaRPr lang="en-US"/>
        </a:p>
      </dgm:t>
    </dgm:pt>
    <dgm:pt modelId="{B4EC1B64-6C50-473E-B924-7D5D052FFE2A}" type="sibTrans" cxnId="{28725327-9825-4214-B6ED-4060AECA9441}">
      <dgm:prSet/>
      <dgm:spPr/>
      <dgm:t>
        <a:bodyPr/>
        <a:lstStyle/>
        <a:p>
          <a:pPr algn="ctr"/>
          <a:endParaRPr lang="en-US"/>
        </a:p>
      </dgm:t>
    </dgm:pt>
    <dgm:pt modelId="{379E6516-40ED-4587-96E9-15570776D369}">
      <dgm:prSet custT="1"/>
      <dgm:spPr/>
      <dgm:t>
        <a:bodyPr/>
        <a:lstStyle/>
        <a:p>
          <a:pPr algn="ctr"/>
          <a:r>
            <a:rPr lang="en-US" sz="1200"/>
            <a:t>Control Arm Mount  x4          JCH-20-004</a:t>
          </a:r>
        </a:p>
      </dgm:t>
    </dgm:pt>
    <dgm:pt modelId="{9F601A6C-8D14-42F9-9429-242C4008C42C}" type="parTrans" cxnId="{9A6EEE6A-C017-4F38-A778-3BC27237053B}">
      <dgm:prSet/>
      <dgm:spPr/>
      <dgm:t>
        <a:bodyPr/>
        <a:lstStyle/>
        <a:p>
          <a:pPr algn="ctr"/>
          <a:endParaRPr lang="en-US"/>
        </a:p>
      </dgm:t>
    </dgm:pt>
    <dgm:pt modelId="{EF4D8A65-6AAE-457E-AC42-79587EFC2601}" type="sibTrans" cxnId="{9A6EEE6A-C017-4F38-A778-3BC27237053B}">
      <dgm:prSet/>
      <dgm:spPr/>
      <dgm:t>
        <a:bodyPr/>
        <a:lstStyle/>
        <a:p>
          <a:pPr algn="ctr"/>
          <a:endParaRPr lang="en-US"/>
        </a:p>
      </dgm:t>
    </dgm:pt>
    <dgm:pt modelId="{4D194555-40FB-48CC-92B7-179A85E4BC4C}">
      <dgm:prSet custT="1"/>
      <dgm:spPr/>
      <dgm:t>
        <a:bodyPr/>
        <a:lstStyle/>
        <a:p>
          <a:pPr algn="ctr"/>
          <a:r>
            <a:rPr lang="en-US" sz="1200"/>
            <a:t>Control Arm x4</a:t>
          </a:r>
        </a:p>
        <a:p>
          <a:pPr algn="ctr"/>
          <a:r>
            <a:rPr lang="en-US" sz="1200"/>
            <a:t>JCH-20-001</a:t>
          </a:r>
        </a:p>
      </dgm:t>
    </dgm:pt>
    <dgm:pt modelId="{BC1016FF-E9CA-4684-BF81-87652ACA53F2}" type="parTrans" cxnId="{7493E639-285E-4FEE-8BD0-52B24CB6354E}">
      <dgm:prSet/>
      <dgm:spPr/>
      <dgm:t>
        <a:bodyPr/>
        <a:lstStyle/>
        <a:p>
          <a:pPr algn="ctr"/>
          <a:endParaRPr lang="en-US"/>
        </a:p>
      </dgm:t>
    </dgm:pt>
    <dgm:pt modelId="{E7423461-4760-4DB8-B804-3A8C15D03F36}" type="sibTrans" cxnId="{7493E639-285E-4FEE-8BD0-52B24CB6354E}">
      <dgm:prSet/>
      <dgm:spPr/>
      <dgm:t>
        <a:bodyPr/>
        <a:lstStyle/>
        <a:p>
          <a:pPr algn="ctr"/>
          <a:endParaRPr lang="en-US"/>
        </a:p>
      </dgm:t>
    </dgm:pt>
    <dgm:pt modelId="{3037EBBE-95A1-48EB-A70C-BF87C204BBD6}">
      <dgm:prSet custT="1"/>
      <dgm:spPr/>
      <dgm:t>
        <a:bodyPr/>
        <a:lstStyle/>
        <a:p>
          <a:pPr algn="ctr"/>
          <a:r>
            <a:rPr lang="en-US" sz="1200"/>
            <a:t>Steering Knuckle Mount x2</a:t>
          </a:r>
        </a:p>
        <a:p>
          <a:pPr algn="ctr"/>
          <a:r>
            <a:rPr lang="en-US" sz="1200"/>
            <a:t>JCH-20-006</a:t>
          </a:r>
        </a:p>
      </dgm:t>
    </dgm:pt>
    <dgm:pt modelId="{11A5532A-6F21-43B9-AE94-1C8ADFF9AC4B}" type="parTrans" cxnId="{958A4E90-1508-4787-B2AB-37E2F6221EA5}">
      <dgm:prSet/>
      <dgm:spPr/>
      <dgm:t>
        <a:bodyPr/>
        <a:lstStyle/>
        <a:p>
          <a:pPr algn="ctr"/>
          <a:endParaRPr lang="en-US"/>
        </a:p>
      </dgm:t>
    </dgm:pt>
    <dgm:pt modelId="{8238DD55-7339-4A2A-9992-31205846EFBC}" type="sibTrans" cxnId="{958A4E90-1508-4787-B2AB-37E2F6221EA5}">
      <dgm:prSet/>
      <dgm:spPr/>
      <dgm:t>
        <a:bodyPr/>
        <a:lstStyle/>
        <a:p>
          <a:pPr algn="ctr"/>
          <a:endParaRPr lang="en-US"/>
        </a:p>
      </dgm:t>
    </dgm:pt>
    <dgm:pt modelId="{0C4B5BC4-B7ED-4AAC-A08F-D197D957940A}">
      <dgm:prSet custT="1"/>
      <dgm:spPr/>
      <dgm:t>
        <a:bodyPr/>
        <a:lstStyle/>
        <a:p>
          <a:pPr algn="ctr"/>
          <a:r>
            <a:rPr lang="en-US" sz="1200"/>
            <a:t>Steering Knuckle x2</a:t>
          </a:r>
        </a:p>
        <a:p>
          <a:pPr algn="ctr"/>
          <a:r>
            <a:rPr lang="en-US" sz="1200"/>
            <a:t>JCH-20-12</a:t>
          </a:r>
        </a:p>
      </dgm:t>
    </dgm:pt>
    <dgm:pt modelId="{C2456950-1BF5-420C-8E57-3BC61C0CBB86}" type="parTrans" cxnId="{CD5ED75A-5CDB-4D7A-9DB8-B598B93EA28D}">
      <dgm:prSet/>
      <dgm:spPr/>
      <dgm:t>
        <a:bodyPr/>
        <a:lstStyle/>
        <a:p>
          <a:endParaRPr lang="en-US"/>
        </a:p>
      </dgm:t>
    </dgm:pt>
    <dgm:pt modelId="{E78CBD87-0276-446F-A863-A5454582EF5B}" type="sibTrans" cxnId="{CD5ED75A-5CDB-4D7A-9DB8-B598B93EA28D}">
      <dgm:prSet/>
      <dgm:spPr/>
      <dgm:t>
        <a:bodyPr/>
        <a:lstStyle/>
        <a:p>
          <a:endParaRPr lang="en-US"/>
        </a:p>
      </dgm:t>
    </dgm:pt>
    <dgm:pt modelId="{D63F2B5B-9E56-4AF0-8C04-D9930CD8B29E}">
      <dgm:prSet custT="1"/>
      <dgm:spPr/>
      <dgm:t>
        <a:bodyPr/>
        <a:lstStyle/>
        <a:p>
          <a:r>
            <a:rPr lang="en-US" sz="1200"/>
            <a:t>Upper Diff Cover          BEH-20-00_</a:t>
          </a:r>
        </a:p>
      </dgm:t>
    </dgm:pt>
    <dgm:pt modelId="{30E2C754-DCD9-4EE0-9941-8E692FAC0979}" type="parTrans" cxnId="{79181A1D-871E-422B-860B-4641C8F53424}">
      <dgm:prSet/>
      <dgm:spPr/>
      <dgm:t>
        <a:bodyPr/>
        <a:lstStyle/>
        <a:p>
          <a:endParaRPr lang="en-US"/>
        </a:p>
      </dgm:t>
    </dgm:pt>
    <dgm:pt modelId="{98A1686C-0348-4DF0-BBCE-22480A53E352}" type="sibTrans" cxnId="{79181A1D-871E-422B-860B-4641C8F53424}">
      <dgm:prSet/>
      <dgm:spPr/>
      <dgm:t>
        <a:bodyPr/>
        <a:lstStyle/>
        <a:p>
          <a:endParaRPr lang="en-US"/>
        </a:p>
      </dgm:t>
    </dgm:pt>
    <dgm:pt modelId="{7ADBF7FD-19BD-44D7-82F9-F8923B623635}">
      <dgm:prSet custT="1"/>
      <dgm:spPr/>
      <dgm:t>
        <a:bodyPr/>
        <a:lstStyle/>
        <a:p>
          <a:r>
            <a:rPr lang="en-US" sz="1200"/>
            <a:t>Lower Diff Cover          BEH-20-00_</a:t>
          </a:r>
        </a:p>
      </dgm:t>
    </dgm:pt>
    <dgm:pt modelId="{56DB533B-C5C0-489A-A0B6-E3EC0773D66D}" type="parTrans" cxnId="{F4E3E70C-CF7A-471F-BA13-AE0B8E098D7B}">
      <dgm:prSet/>
      <dgm:spPr/>
      <dgm:t>
        <a:bodyPr/>
        <a:lstStyle/>
        <a:p>
          <a:endParaRPr lang="en-US"/>
        </a:p>
      </dgm:t>
    </dgm:pt>
    <dgm:pt modelId="{BD0F9562-201F-4C83-B4B8-6ECE89CFA601}" type="sibTrans" cxnId="{F4E3E70C-CF7A-471F-BA13-AE0B8E098D7B}">
      <dgm:prSet/>
      <dgm:spPr/>
      <dgm:t>
        <a:bodyPr/>
        <a:lstStyle/>
        <a:p>
          <a:endParaRPr lang="en-US"/>
        </a:p>
      </dgm:t>
    </dgm:pt>
    <dgm:pt modelId="{9EB37C76-08B4-4D47-A335-4F318BA422CF}">
      <dgm:prSet custT="1"/>
      <dgm:spPr/>
      <dgm:t>
        <a:bodyPr/>
        <a:lstStyle/>
        <a:p>
          <a:r>
            <a:rPr lang="en-US" sz="1200"/>
            <a:t>Chassis Components (Team Member: Boe Hartman will complete)</a:t>
          </a:r>
        </a:p>
      </dgm:t>
    </dgm:pt>
    <dgm:pt modelId="{072C0991-6C5B-4AB4-8469-7B025AC508E5}" type="parTrans" cxnId="{4EDF4496-5E24-42F9-AF11-C10AC9E43E43}">
      <dgm:prSet/>
      <dgm:spPr/>
      <dgm:t>
        <a:bodyPr/>
        <a:lstStyle/>
        <a:p>
          <a:endParaRPr lang="en-US"/>
        </a:p>
      </dgm:t>
    </dgm:pt>
    <dgm:pt modelId="{636761EC-77AE-4007-9F49-C84E6FB79975}" type="sibTrans" cxnId="{4EDF4496-5E24-42F9-AF11-C10AC9E43E43}">
      <dgm:prSet/>
      <dgm:spPr/>
      <dgm:t>
        <a:bodyPr/>
        <a:lstStyle/>
        <a:p>
          <a:endParaRPr lang="en-US"/>
        </a:p>
      </dgm:t>
    </dgm:pt>
    <dgm:pt modelId="{FC3D427B-B61A-4EDE-BCCD-018844090D2E}">
      <dgm:prSet custT="1"/>
      <dgm:spPr/>
      <dgm:t>
        <a:bodyPr/>
        <a:lstStyle/>
        <a:p>
          <a:pPr algn="ctr"/>
          <a:r>
            <a:rPr lang="en-US" sz="1200"/>
            <a:t>Steering Knuckle</a:t>
          </a:r>
        </a:p>
        <a:p>
          <a:pPr algn="ctr"/>
          <a:r>
            <a:rPr lang="en-US" sz="1200"/>
            <a:t>JCH-20-12</a:t>
          </a:r>
        </a:p>
      </dgm:t>
    </dgm:pt>
    <dgm:pt modelId="{2A7ED753-4335-4C83-965B-03D315BCDE6F}" type="parTrans" cxnId="{B3CD8650-44E2-485D-91EC-AF69C0D709AC}">
      <dgm:prSet/>
      <dgm:spPr/>
      <dgm:t>
        <a:bodyPr/>
        <a:lstStyle/>
        <a:p>
          <a:endParaRPr lang="en-US"/>
        </a:p>
      </dgm:t>
    </dgm:pt>
    <dgm:pt modelId="{EF8478C0-5BEB-44C3-AC22-65944F76DA67}" type="sibTrans" cxnId="{B3CD8650-44E2-485D-91EC-AF69C0D709AC}">
      <dgm:prSet/>
      <dgm:spPr/>
      <dgm:t>
        <a:bodyPr/>
        <a:lstStyle/>
        <a:p>
          <a:endParaRPr lang="en-US"/>
        </a:p>
      </dgm:t>
    </dgm:pt>
    <dgm:pt modelId="{A6061468-98C9-415C-A57F-96D5DFBD03F2}">
      <dgm:prSet/>
      <dgm:spPr/>
      <dgm:t>
        <a:bodyPr/>
        <a:lstStyle/>
        <a:p>
          <a:r>
            <a:rPr lang="en-US"/>
            <a:t>Control Arm Mount  x4          JCH-20-004</a:t>
          </a:r>
        </a:p>
      </dgm:t>
    </dgm:pt>
    <dgm:pt modelId="{A85E300E-E5AB-4F3A-A458-A53ADCD0D6E7}" type="parTrans" cxnId="{FC2523A1-9E9D-4C38-9A98-ABB7B2451A60}">
      <dgm:prSet/>
      <dgm:spPr/>
      <dgm:t>
        <a:bodyPr/>
        <a:lstStyle/>
        <a:p>
          <a:endParaRPr lang="en-US"/>
        </a:p>
      </dgm:t>
    </dgm:pt>
    <dgm:pt modelId="{0E207FB8-1FFD-4398-B065-1A712B3FE450}" type="sibTrans" cxnId="{FC2523A1-9E9D-4C38-9A98-ABB7B2451A60}">
      <dgm:prSet/>
      <dgm:spPr/>
      <dgm:t>
        <a:bodyPr/>
        <a:lstStyle/>
        <a:p>
          <a:endParaRPr lang="en-US"/>
        </a:p>
      </dgm:t>
    </dgm:pt>
    <dgm:pt modelId="{CF33ADFC-AC96-4A4D-92E1-4EC230752DB8}">
      <dgm:prSet/>
      <dgm:spPr/>
      <dgm:t>
        <a:bodyPr/>
        <a:lstStyle/>
        <a:p>
          <a:r>
            <a:rPr lang="en-US"/>
            <a:t>Control Arm x4</a:t>
          </a:r>
        </a:p>
        <a:p>
          <a:r>
            <a:rPr lang="en-US"/>
            <a:t>JCH-20-001</a:t>
          </a:r>
        </a:p>
      </dgm:t>
    </dgm:pt>
    <dgm:pt modelId="{FE14C3EF-CCBD-455F-9A80-D73360C64B7E}" type="parTrans" cxnId="{6E4ADAE4-6522-4FCE-BC0D-E69000C43BE2}">
      <dgm:prSet/>
      <dgm:spPr/>
      <dgm:t>
        <a:bodyPr/>
        <a:lstStyle/>
        <a:p>
          <a:endParaRPr lang="en-US"/>
        </a:p>
      </dgm:t>
    </dgm:pt>
    <dgm:pt modelId="{26F197DD-9049-43E9-BB66-37E6626AC3CC}" type="sibTrans" cxnId="{6E4ADAE4-6522-4FCE-BC0D-E69000C43BE2}">
      <dgm:prSet/>
      <dgm:spPr/>
      <dgm:t>
        <a:bodyPr/>
        <a:lstStyle/>
        <a:p>
          <a:endParaRPr lang="en-US"/>
        </a:p>
      </dgm:t>
    </dgm:pt>
    <dgm:pt modelId="{0077BFC9-23E0-44BA-AB0C-9A75E0E6F230}">
      <dgm:prSet/>
      <dgm:spPr/>
      <dgm:t>
        <a:bodyPr/>
        <a:lstStyle/>
        <a:p>
          <a:r>
            <a:rPr lang="en-US"/>
            <a:t>Steering Knuckle Mount x2</a:t>
          </a:r>
        </a:p>
        <a:p>
          <a:r>
            <a:rPr lang="en-US"/>
            <a:t>JCH-20-006</a:t>
          </a:r>
        </a:p>
      </dgm:t>
    </dgm:pt>
    <dgm:pt modelId="{C539464B-3F13-4D54-94B9-9AFD9C4FA068}" type="parTrans" cxnId="{2276B590-C731-4996-9B0A-5E173DF4899A}">
      <dgm:prSet/>
      <dgm:spPr/>
      <dgm:t>
        <a:bodyPr/>
        <a:lstStyle/>
        <a:p>
          <a:endParaRPr lang="en-US"/>
        </a:p>
      </dgm:t>
    </dgm:pt>
    <dgm:pt modelId="{409CFF38-2E24-495D-8CDE-BBAEEDFAAEDF}" type="sibTrans" cxnId="{2276B590-C731-4996-9B0A-5E173DF4899A}">
      <dgm:prSet/>
      <dgm:spPr/>
      <dgm:t>
        <a:bodyPr/>
        <a:lstStyle/>
        <a:p>
          <a:endParaRPr lang="en-US"/>
        </a:p>
      </dgm:t>
    </dgm:pt>
    <dgm:pt modelId="{FE39F589-E1C4-4B22-8F8B-CC722ACC9A7C}">
      <dgm:prSet/>
      <dgm:spPr/>
      <dgm:t>
        <a:bodyPr/>
        <a:lstStyle/>
        <a:p>
          <a:r>
            <a:rPr lang="en-US"/>
            <a:t>Ball Joint x3</a:t>
          </a:r>
        </a:p>
        <a:p>
          <a:r>
            <a:rPr lang="en-US"/>
            <a:t>JCH-50-001</a:t>
          </a:r>
        </a:p>
      </dgm:t>
    </dgm:pt>
    <dgm:pt modelId="{0FA16521-9A6F-4F1D-A574-DE545F6A7A7E}" type="parTrans" cxnId="{ED6D0422-FD31-4B38-9209-22C0F2CCC525}">
      <dgm:prSet/>
      <dgm:spPr/>
      <dgm:t>
        <a:bodyPr/>
        <a:lstStyle/>
        <a:p>
          <a:endParaRPr lang="en-US"/>
        </a:p>
      </dgm:t>
    </dgm:pt>
    <dgm:pt modelId="{C0D464E8-494F-4AA7-8C76-BC5BA53B68FC}" type="sibTrans" cxnId="{ED6D0422-FD31-4B38-9209-22C0F2CCC525}">
      <dgm:prSet/>
      <dgm:spPr/>
      <dgm:t>
        <a:bodyPr/>
        <a:lstStyle/>
        <a:p>
          <a:endParaRPr lang="en-US"/>
        </a:p>
      </dgm:t>
    </dgm:pt>
    <dgm:pt modelId="{328EEDA2-87B8-462B-91DD-C14CC1A71AB0}">
      <dgm:prSet/>
      <dgm:spPr/>
      <dgm:t>
        <a:bodyPr/>
        <a:lstStyle/>
        <a:p>
          <a:r>
            <a:rPr lang="en-US"/>
            <a:t>Knuckle x2</a:t>
          </a:r>
        </a:p>
        <a:p>
          <a:r>
            <a:rPr lang="en-US"/>
            <a:t>JCH-20-13</a:t>
          </a:r>
        </a:p>
      </dgm:t>
    </dgm:pt>
    <dgm:pt modelId="{69F33FF4-48BF-4E7F-8834-7C298F196833}" type="parTrans" cxnId="{E47DFF17-B32F-4F7E-8019-AA2A36802FB5}">
      <dgm:prSet/>
      <dgm:spPr/>
      <dgm:t>
        <a:bodyPr/>
        <a:lstStyle/>
        <a:p>
          <a:endParaRPr lang="en-US"/>
        </a:p>
      </dgm:t>
    </dgm:pt>
    <dgm:pt modelId="{5BCE4AE9-1723-4336-A81A-B27D8B8BE7E2}" type="sibTrans" cxnId="{E47DFF17-B32F-4F7E-8019-AA2A36802FB5}">
      <dgm:prSet/>
      <dgm:spPr/>
      <dgm:t>
        <a:bodyPr/>
        <a:lstStyle/>
        <a:p>
          <a:endParaRPr lang="en-US"/>
        </a:p>
      </dgm:t>
    </dgm:pt>
    <dgm:pt modelId="{051A7CCF-1114-4220-9CB3-AD7185BF13BE}" type="pres">
      <dgm:prSet presAssocID="{DAE407E9-B6B9-4416-9375-0761A80A9670}" presName="hierChild1" presStyleCnt="0">
        <dgm:presLayoutVars>
          <dgm:orgChart val="1"/>
          <dgm:chPref val="1"/>
          <dgm:dir/>
          <dgm:animOne val="branch"/>
          <dgm:animLvl val="lvl"/>
          <dgm:resizeHandles/>
        </dgm:presLayoutVars>
      </dgm:prSet>
      <dgm:spPr/>
    </dgm:pt>
    <dgm:pt modelId="{C7CEE238-38D7-4685-A773-F958ED0FCE2E}" type="pres">
      <dgm:prSet presAssocID="{B03490EC-1EA6-4213-BD3C-B1505BBCB286}" presName="hierRoot1" presStyleCnt="0">
        <dgm:presLayoutVars>
          <dgm:hierBranch val="init"/>
        </dgm:presLayoutVars>
      </dgm:prSet>
      <dgm:spPr/>
    </dgm:pt>
    <dgm:pt modelId="{E0246BBF-8F3F-4E9D-A348-B88D7037780F}" type="pres">
      <dgm:prSet presAssocID="{B03490EC-1EA6-4213-BD3C-B1505BBCB286}" presName="rootComposite1" presStyleCnt="0"/>
      <dgm:spPr/>
    </dgm:pt>
    <dgm:pt modelId="{D226FBB9-CF7B-44CF-BF7A-D6781B9C43AD}" type="pres">
      <dgm:prSet presAssocID="{B03490EC-1EA6-4213-BD3C-B1505BBCB286}" presName="rootText1" presStyleLbl="node0" presStyleIdx="0" presStyleCnt="1" custScaleY="138861" custLinFactNeighborY="-38005">
        <dgm:presLayoutVars>
          <dgm:chPref val="3"/>
        </dgm:presLayoutVars>
      </dgm:prSet>
      <dgm:spPr/>
    </dgm:pt>
    <dgm:pt modelId="{F4C6D719-ED77-4F9C-9A77-6480927D516D}" type="pres">
      <dgm:prSet presAssocID="{B03490EC-1EA6-4213-BD3C-B1505BBCB286}" presName="rootConnector1" presStyleLbl="node1" presStyleIdx="0" presStyleCnt="0"/>
      <dgm:spPr/>
    </dgm:pt>
    <dgm:pt modelId="{39E3E7AC-E544-4C68-9FCC-791F0B52C0DD}" type="pres">
      <dgm:prSet presAssocID="{B03490EC-1EA6-4213-BD3C-B1505BBCB286}" presName="hierChild2" presStyleCnt="0"/>
      <dgm:spPr/>
    </dgm:pt>
    <dgm:pt modelId="{61847CD1-F6D6-4120-8FCD-37F01405D091}" type="pres">
      <dgm:prSet presAssocID="{21E68283-C5B8-4F35-B734-A8E688A9F8F3}" presName="Name37" presStyleLbl="parChTrans1D2" presStyleIdx="0" presStyleCnt="3"/>
      <dgm:spPr/>
    </dgm:pt>
    <dgm:pt modelId="{B799B318-C64C-4DEA-A444-ABF14C410196}" type="pres">
      <dgm:prSet presAssocID="{CA02544C-17A5-44A5-BAFE-1946298AC542}" presName="hierRoot2" presStyleCnt="0">
        <dgm:presLayoutVars>
          <dgm:hierBranch val="init"/>
        </dgm:presLayoutVars>
      </dgm:prSet>
      <dgm:spPr/>
    </dgm:pt>
    <dgm:pt modelId="{F2F898BF-E78D-4D4A-9AE2-34F6D0C8BDD2}" type="pres">
      <dgm:prSet presAssocID="{CA02544C-17A5-44A5-BAFE-1946298AC542}" presName="rootComposite" presStyleCnt="0"/>
      <dgm:spPr/>
    </dgm:pt>
    <dgm:pt modelId="{F18A1592-F3CD-48F1-AD2A-08EEFB876A8E}" type="pres">
      <dgm:prSet presAssocID="{CA02544C-17A5-44A5-BAFE-1946298AC542}" presName="rootText" presStyleLbl="node2" presStyleIdx="0" presStyleCnt="3" custScaleX="138926" custScaleY="216226" custLinFactNeighborX="-36965">
        <dgm:presLayoutVars>
          <dgm:chPref val="3"/>
        </dgm:presLayoutVars>
      </dgm:prSet>
      <dgm:spPr/>
    </dgm:pt>
    <dgm:pt modelId="{AF02F5C3-DE49-40A6-BE55-5ECC378896E7}" type="pres">
      <dgm:prSet presAssocID="{CA02544C-17A5-44A5-BAFE-1946298AC542}" presName="rootConnector" presStyleLbl="node2" presStyleIdx="0" presStyleCnt="3"/>
      <dgm:spPr/>
    </dgm:pt>
    <dgm:pt modelId="{EBC392C8-BEAD-40A6-AC2E-2ED8A7166CF4}" type="pres">
      <dgm:prSet presAssocID="{CA02544C-17A5-44A5-BAFE-1946298AC542}" presName="hierChild4" presStyleCnt="0"/>
      <dgm:spPr/>
    </dgm:pt>
    <dgm:pt modelId="{1BC5F8D5-C6BE-4A89-8506-9C3F2187385D}" type="pres">
      <dgm:prSet presAssocID="{D31202FB-2077-4F1D-B072-3268E31BCCED}" presName="Name37" presStyleLbl="parChTrans1D3" presStyleIdx="0" presStyleCnt="22"/>
      <dgm:spPr/>
    </dgm:pt>
    <dgm:pt modelId="{AEFF141E-4723-402A-935F-4CEB70A9F411}" type="pres">
      <dgm:prSet presAssocID="{BE51B1CB-40FB-4896-930E-7B2E6E238302}" presName="hierRoot2" presStyleCnt="0">
        <dgm:presLayoutVars>
          <dgm:hierBranch val="init"/>
        </dgm:presLayoutVars>
      </dgm:prSet>
      <dgm:spPr/>
    </dgm:pt>
    <dgm:pt modelId="{7CE45BED-E959-4843-9FA2-18511CBD6CC7}" type="pres">
      <dgm:prSet presAssocID="{BE51B1CB-40FB-4896-930E-7B2E6E238302}" presName="rootComposite" presStyleCnt="0"/>
      <dgm:spPr/>
    </dgm:pt>
    <dgm:pt modelId="{70F63DA8-088D-468D-9F7E-95B3E6723139}" type="pres">
      <dgm:prSet presAssocID="{BE51B1CB-40FB-4896-930E-7B2E6E238302}" presName="rootText" presStyleLbl="node3" presStyleIdx="0" presStyleCnt="22" custScaleX="107942" custScaleY="169312" custLinFactNeighborX="-30156" custLinFactNeighborY="-4864">
        <dgm:presLayoutVars>
          <dgm:chPref val="3"/>
        </dgm:presLayoutVars>
      </dgm:prSet>
      <dgm:spPr/>
    </dgm:pt>
    <dgm:pt modelId="{2DD4AA90-5310-478C-8D18-A007DFC99EC2}" type="pres">
      <dgm:prSet presAssocID="{BE51B1CB-40FB-4896-930E-7B2E6E238302}" presName="rootConnector" presStyleLbl="node3" presStyleIdx="0" presStyleCnt="22"/>
      <dgm:spPr/>
    </dgm:pt>
    <dgm:pt modelId="{C7FCA177-8DD9-4C01-A59D-0C7B8C4D91D6}" type="pres">
      <dgm:prSet presAssocID="{BE51B1CB-40FB-4896-930E-7B2E6E238302}" presName="hierChild4" presStyleCnt="0"/>
      <dgm:spPr/>
    </dgm:pt>
    <dgm:pt modelId="{4C07B401-12DB-41B7-B350-E9ECCC84A037}" type="pres">
      <dgm:prSet presAssocID="{BE51B1CB-40FB-4896-930E-7B2E6E238302}" presName="hierChild5" presStyleCnt="0"/>
      <dgm:spPr/>
    </dgm:pt>
    <dgm:pt modelId="{B67F08C7-FD52-46D1-8977-31DAB699D825}" type="pres">
      <dgm:prSet presAssocID="{79853707-443E-4F69-BC7E-27E7622A4ECE}" presName="Name37" presStyleLbl="parChTrans1D3" presStyleIdx="1" presStyleCnt="22"/>
      <dgm:spPr/>
    </dgm:pt>
    <dgm:pt modelId="{404C44AE-5647-4252-9E2C-9E6EF5246793}" type="pres">
      <dgm:prSet presAssocID="{0B1D9264-917A-4B07-8C34-CB729AFEAF74}" presName="hierRoot2" presStyleCnt="0">
        <dgm:presLayoutVars>
          <dgm:hierBranch val="init"/>
        </dgm:presLayoutVars>
      </dgm:prSet>
      <dgm:spPr/>
    </dgm:pt>
    <dgm:pt modelId="{274379D7-7ED3-4089-8AE7-0DEB678B5DD4}" type="pres">
      <dgm:prSet presAssocID="{0B1D9264-917A-4B07-8C34-CB729AFEAF74}" presName="rootComposite" presStyleCnt="0"/>
      <dgm:spPr/>
    </dgm:pt>
    <dgm:pt modelId="{62C11197-3D4B-4150-9843-1799EC93D08F}" type="pres">
      <dgm:prSet presAssocID="{0B1D9264-917A-4B07-8C34-CB729AFEAF74}" presName="rootText" presStyleLbl="node3" presStyleIdx="1" presStyleCnt="22" custScaleX="108401" custScaleY="178545" custLinFactNeighborX="-33560" custLinFactNeighborY="7782">
        <dgm:presLayoutVars>
          <dgm:chPref val="3"/>
        </dgm:presLayoutVars>
      </dgm:prSet>
      <dgm:spPr/>
    </dgm:pt>
    <dgm:pt modelId="{AC29A863-7002-49EC-91D1-29BFD434E32D}" type="pres">
      <dgm:prSet presAssocID="{0B1D9264-917A-4B07-8C34-CB729AFEAF74}" presName="rootConnector" presStyleLbl="node3" presStyleIdx="1" presStyleCnt="22"/>
      <dgm:spPr/>
    </dgm:pt>
    <dgm:pt modelId="{2758DAA6-6C57-498D-AF62-D5558894ED02}" type="pres">
      <dgm:prSet presAssocID="{0B1D9264-917A-4B07-8C34-CB729AFEAF74}" presName="hierChild4" presStyleCnt="0"/>
      <dgm:spPr/>
    </dgm:pt>
    <dgm:pt modelId="{08D5AEA5-F424-4A11-95FA-E467EDA78A18}" type="pres">
      <dgm:prSet presAssocID="{0B1D9264-917A-4B07-8C34-CB729AFEAF74}" presName="hierChild5" presStyleCnt="0"/>
      <dgm:spPr/>
    </dgm:pt>
    <dgm:pt modelId="{384741CD-8AF2-4A58-A94C-48A31E43567D}" type="pres">
      <dgm:prSet presAssocID="{9F601A6C-8D14-42F9-9429-242C4008C42C}" presName="Name37" presStyleLbl="parChTrans1D3" presStyleIdx="2" presStyleCnt="22"/>
      <dgm:spPr/>
    </dgm:pt>
    <dgm:pt modelId="{A7B236B7-F379-4BB9-910C-6764E325D097}" type="pres">
      <dgm:prSet presAssocID="{379E6516-40ED-4587-96E9-15570776D369}" presName="hierRoot2" presStyleCnt="0">
        <dgm:presLayoutVars>
          <dgm:hierBranch val="init"/>
        </dgm:presLayoutVars>
      </dgm:prSet>
      <dgm:spPr/>
    </dgm:pt>
    <dgm:pt modelId="{DF85A9CF-E289-4D8B-BB84-91037DB13475}" type="pres">
      <dgm:prSet presAssocID="{379E6516-40ED-4587-96E9-15570776D369}" presName="rootComposite" presStyleCnt="0"/>
      <dgm:spPr/>
    </dgm:pt>
    <dgm:pt modelId="{A6DE568B-BDEC-4560-9AED-956D2E3A4354}" type="pres">
      <dgm:prSet presAssocID="{379E6516-40ED-4587-96E9-15570776D369}" presName="rootText" presStyleLbl="node3" presStyleIdx="2" presStyleCnt="22" custScaleX="109142" custScaleY="173989" custLinFactNeighborX="-34533" custLinFactNeighborY="5837">
        <dgm:presLayoutVars>
          <dgm:chPref val="3"/>
        </dgm:presLayoutVars>
      </dgm:prSet>
      <dgm:spPr/>
    </dgm:pt>
    <dgm:pt modelId="{5AAC9628-A9E5-4A02-B2C6-10E44DD0372F}" type="pres">
      <dgm:prSet presAssocID="{379E6516-40ED-4587-96E9-15570776D369}" presName="rootConnector" presStyleLbl="node3" presStyleIdx="2" presStyleCnt="22"/>
      <dgm:spPr/>
    </dgm:pt>
    <dgm:pt modelId="{5BD52BD6-85B2-460D-9010-FFA40D50C591}" type="pres">
      <dgm:prSet presAssocID="{379E6516-40ED-4587-96E9-15570776D369}" presName="hierChild4" presStyleCnt="0"/>
      <dgm:spPr/>
    </dgm:pt>
    <dgm:pt modelId="{DF1BF5E1-F96A-47E0-9F20-B5E167266E71}" type="pres">
      <dgm:prSet presAssocID="{379E6516-40ED-4587-96E9-15570776D369}" presName="hierChild5" presStyleCnt="0"/>
      <dgm:spPr/>
    </dgm:pt>
    <dgm:pt modelId="{5986F1D2-F818-49DD-AB60-6F423EA19115}" type="pres">
      <dgm:prSet presAssocID="{BC1016FF-E9CA-4684-BF81-87652ACA53F2}" presName="Name37" presStyleLbl="parChTrans1D3" presStyleIdx="3" presStyleCnt="22"/>
      <dgm:spPr/>
    </dgm:pt>
    <dgm:pt modelId="{A7A8EF71-022F-4589-B0FF-D882751DAD7D}" type="pres">
      <dgm:prSet presAssocID="{4D194555-40FB-48CC-92B7-179A85E4BC4C}" presName="hierRoot2" presStyleCnt="0">
        <dgm:presLayoutVars>
          <dgm:hierBranch val="init"/>
        </dgm:presLayoutVars>
      </dgm:prSet>
      <dgm:spPr/>
    </dgm:pt>
    <dgm:pt modelId="{3E358C2D-BD9B-4527-84F8-041866B192E2}" type="pres">
      <dgm:prSet presAssocID="{4D194555-40FB-48CC-92B7-179A85E4BC4C}" presName="rootComposite" presStyleCnt="0"/>
      <dgm:spPr/>
    </dgm:pt>
    <dgm:pt modelId="{72EF413A-9F76-4575-9C86-10E722C78019}" type="pres">
      <dgm:prSet presAssocID="{4D194555-40FB-48CC-92B7-179A85E4BC4C}" presName="rootText" presStyleLbl="node3" presStyleIdx="3" presStyleCnt="22" custScaleX="110800" custScaleY="145999" custLinFactNeighborX="-35020" custLinFactNeighborY="5837">
        <dgm:presLayoutVars>
          <dgm:chPref val="3"/>
        </dgm:presLayoutVars>
      </dgm:prSet>
      <dgm:spPr/>
    </dgm:pt>
    <dgm:pt modelId="{2FE848F0-E893-4FDD-B442-EC421EDB928B}" type="pres">
      <dgm:prSet presAssocID="{4D194555-40FB-48CC-92B7-179A85E4BC4C}" presName="rootConnector" presStyleLbl="node3" presStyleIdx="3" presStyleCnt="22"/>
      <dgm:spPr/>
    </dgm:pt>
    <dgm:pt modelId="{7160B84E-D9E2-4FE4-B515-9BE64EFD3105}" type="pres">
      <dgm:prSet presAssocID="{4D194555-40FB-48CC-92B7-179A85E4BC4C}" presName="hierChild4" presStyleCnt="0"/>
      <dgm:spPr/>
    </dgm:pt>
    <dgm:pt modelId="{5A66B381-70EF-4DEB-B0DF-82829539E65A}" type="pres">
      <dgm:prSet presAssocID="{4D194555-40FB-48CC-92B7-179A85E4BC4C}" presName="hierChild5" presStyleCnt="0"/>
      <dgm:spPr/>
    </dgm:pt>
    <dgm:pt modelId="{426DA468-867B-4CB9-96A7-846FEB1668E4}" type="pres">
      <dgm:prSet presAssocID="{11A5532A-6F21-43B9-AE94-1C8ADFF9AC4B}" presName="Name37" presStyleLbl="parChTrans1D3" presStyleIdx="4" presStyleCnt="22"/>
      <dgm:spPr/>
    </dgm:pt>
    <dgm:pt modelId="{B964C7A0-7493-48B9-85F0-B7CA3FA9A543}" type="pres">
      <dgm:prSet presAssocID="{3037EBBE-95A1-48EB-A70C-BF87C204BBD6}" presName="hierRoot2" presStyleCnt="0">
        <dgm:presLayoutVars>
          <dgm:hierBranch val="init"/>
        </dgm:presLayoutVars>
      </dgm:prSet>
      <dgm:spPr/>
    </dgm:pt>
    <dgm:pt modelId="{0E1D461A-0DEE-4281-B290-321C42E4F1A8}" type="pres">
      <dgm:prSet presAssocID="{3037EBBE-95A1-48EB-A70C-BF87C204BBD6}" presName="rootComposite" presStyleCnt="0"/>
      <dgm:spPr/>
    </dgm:pt>
    <dgm:pt modelId="{6F85F16E-0485-4609-94C8-859B6D9303E4}" type="pres">
      <dgm:prSet presAssocID="{3037EBBE-95A1-48EB-A70C-BF87C204BBD6}" presName="rootText" presStyleLbl="node3" presStyleIdx="4" presStyleCnt="22" custScaleX="176701" custScaleY="162822" custLinFactNeighborX="-37938" custLinFactNeighborY="-1946">
        <dgm:presLayoutVars>
          <dgm:chPref val="3"/>
        </dgm:presLayoutVars>
      </dgm:prSet>
      <dgm:spPr/>
    </dgm:pt>
    <dgm:pt modelId="{239BEAC1-2079-417F-9CB0-C53FF24A0761}" type="pres">
      <dgm:prSet presAssocID="{3037EBBE-95A1-48EB-A70C-BF87C204BBD6}" presName="rootConnector" presStyleLbl="node3" presStyleIdx="4" presStyleCnt="22"/>
      <dgm:spPr/>
    </dgm:pt>
    <dgm:pt modelId="{FF1DBC99-4935-43EA-94D1-A0BAC43C6A09}" type="pres">
      <dgm:prSet presAssocID="{3037EBBE-95A1-48EB-A70C-BF87C204BBD6}" presName="hierChild4" presStyleCnt="0"/>
      <dgm:spPr/>
    </dgm:pt>
    <dgm:pt modelId="{FCA883F7-58D0-40BB-9E07-39280D7815E8}" type="pres">
      <dgm:prSet presAssocID="{3037EBBE-95A1-48EB-A70C-BF87C204BBD6}" presName="hierChild5" presStyleCnt="0"/>
      <dgm:spPr/>
    </dgm:pt>
    <dgm:pt modelId="{C5130360-3B17-4EAD-AF0A-32020921916A}" type="pres">
      <dgm:prSet presAssocID="{899F4762-2778-4AED-B4CA-7B34E88F06A0}" presName="Name37" presStyleLbl="parChTrans1D3" presStyleIdx="5" presStyleCnt="22"/>
      <dgm:spPr/>
    </dgm:pt>
    <dgm:pt modelId="{E6EA4133-675B-480D-B30D-0F6BC71EBE2D}" type="pres">
      <dgm:prSet presAssocID="{7EF5353F-39F5-4C4A-963D-2CF1FCB92BE1}" presName="hierRoot2" presStyleCnt="0">
        <dgm:presLayoutVars>
          <dgm:hierBranch val="init"/>
        </dgm:presLayoutVars>
      </dgm:prSet>
      <dgm:spPr/>
    </dgm:pt>
    <dgm:pt modelId="{7E274FE2-E7F0-4F70-A222-4339B11BFBB2}" type="pres">
      <dgm:prSet presAssocID="{7EF5353F-39F5-4C4A-963D-2CF1FCB92BE1}" presName="rootComposite" presStyleCnt="0"/>
      <dgm:spPr/>
    </dgm:pt>
    <dgm:pt modelId="{B8DFAE4D-15E1-4913-A900-68E2F739F4E3}" type="pres">
      <dgm:prSet presAssocID="{7EF5353F-39F5-4C4A-963D-2CF1FCB92BE1}" presName="rootText" presStyleLbl="node3" presStyleIdx="5" presStyleCnt="22" custScaleX="110801" custScaleY="112358" custLinFactNeighborX="-32761" custLinFactNeighborY="993">
        <dgm:presLayoutVars>
          <dgm:chPref val="3"/>
        </dgm:presLayoutVars>
      </dgm:prSet>
      <dgm:spPr/>
    </dgm:pt>
    <dgm:pt modelId="{68E65C01-9AF0-49B1-956B-C074B9B2298D}" type="pres">
      <dgm:prSet presAssocID="{7EF5353F-39F5-4C4A-963D-2CF1FCB92BE1}" presName="rootConnector" presStyleLbl="node3" presStyleIdx="5" presStyleCnt="22"/>
      <dgm:spPr/>
    </dgm:pt>
    <dgm:pt modelId="{416BAFF5-8F4A-4313-BF75-BE3C39F7EC5B}" type="pres">
      <dgm:prSet presAssocID="{7EF5353F-39F5-4C4A-963D-2CF1FCB92BE1}" presName="hierChild4" presStyleCnt="0"/>
      <dgm:spPr/>
    </dgm:pt>
    <dgm:pt modelId="{9DF69873-D10A-4C01-82FD-7B23A067AABE}" type="pres">
      <dgm:prSet presAssocID="{7EF5353F-39F5-4C4A-963D-2CF1FCB92BE1}" presName="hierChild5" presStyleCnt="0"/>
      <dgm:spPr/>
    </dgm:pt>
    <dgm:pt modelId="{B2A96FEE-42A4-4E13-A763-F47B7DE91949}" type="pres">
      <dgm:prSet presAssocID="{C2456950-1BF5-420C-8E57-3BC61C0CBB86}" presName="Name37" presStyleLbl="parChTrans1D3" presStyleIdx="6" presStyleCnt="22"/>
      <dgm:spPr/>
    </dgm:pt>
    <dgm:pt modelId="{D7E6AD48-B070-4A8F-8A88-3481CE733684}" type="pres">
      <dgm:prSet presAssocID="{0C4B5BC4-B7ED-4AAC-A08F-D197D957940A}" presName="hierRoot2" presStyleCnt="0">
        <dgm:presLayoutVars>
          <dgm:hierBranch val="init"/>
        </dgm:presLayoutVars>
      </dgm:prSet>
      <dgm:spPr/>
    </dgm:pt>
    <dgm:pt modelId="{DA107D05-4074-4A68-B19E-40991A3F6306}" type="pres">
      <dgm:prSet presAssocID="{0C4B5BC4-B7ED-4AAC-A08F-D197D957940A}" presName="rootComposite" presStyleCnt="0"/>
      <dgm:spPr/>
    </dgm:pt>
    <dgm:pt modelId="{D1FD801A-1D39-4245-BEB6-21DC530C4620}" type="pres">
      <dgm:prSet presAssocID="{0C4B5BC4-B7ED-4AAC-A08F-D197D957940A}" presName="rootText" presStyleLbl="node3" presStyleIdx="6" presStyleCnt="22" custScaleX="139789" custScaleY="161603" custLinFactNeighborX="-34251" custLinFactNeighborY="993">
        <dgm:presLayoutVars>
          <dgm:chPref val="3"/>
        </dgm:presLayoutVars>
      </dgm:prSet>
      <dgm:spPr/>
    </dgm:pt>
    <dgm:pt modelId="{CC0E2A6C-4C7A-4FFA-9184-CE016B16D335}" type="pres">
      <dgm:prSet presAssocID="{0C4B5BC4-B7ED-4AAC-A08F-D197D957940A}" presName="rootConnector" presStyleLbl="node3" presStyleIdx="6" presStyleCnt="22"/>
      <dgm:spPr/>
    </dgm:pt>
    <dgm:pt modelId="{9AB14AB4-BEF3-4BE0-997F-428076EBDE72}" type="pres">
      <dgm:prSet presAssocID="{0C4B5BC4-B7ED-4AAC-A08F-D197D957940A}" presName="hierChild4" presStyleCnt="0"/>
      <dgm:spPr/>
    </dgm:pt>
    <dgm:pt modelId="{23EB847F-EA75-42C7-9412-7CC7948E7072}" type="pres">
      <dgm:prSet presAssocID="{0C4B5BC4-B7ED-4AAC-A08F-D197D957940A}" presName="hierChild5" presStyleCnt="0"/>
      <dgm:spPr/>
    </dgm:pt>
    <dgm:pt modelId="{1D72737E-7D16-4D38-A0C7-9961594631AE}" type="pres">
      <dgm:prSet presAssocID="{FC14BABD-BC89-4B91-BAF8-5DC266D6C0A8}" presName="Name37" presStyleLbl="parChTrans1D3" presStyleIdx="7" presStyleCnt="22"/>
      <dgm:spPr/>
    </dgm:pt>
    <dgm:pt modelId="{A72E3E20-BE2A-4D8A-9F6D-CD4CAF8FDF04}" type="pres">
      <dgm:prSet presAssocID="{E084B893-F66A-4A2D-AAD0-6F386FA4C6D7}" presName="hierRoot2" presStyleCnt="0">
        <dgm:presLayoutVars>
          <dgm:hierBranch val="init"/>
        </dgm:presLayoutVars>
      </dgm:prSet>
      <dgm:spPr/>
    </dgm:pt>
    <dgm:pt modelId="{EB6F2D3E-A7FE-4B64-83CF-F4C47E2AAE20}" type="pres">
      <dgm:prSet presAssocID="{E084B893-F66A-4A2D-AAD0-6F386FA4C6D7}" presName="rootComposite" presStyleCnt="0"/>
      <dgm:spPr/>
    </dgm:pt>
    <dgm:pt modelId="{A2539D57-3004-4849-A76F-4BC5D9718579}" type="pres">
      <dgm:prSet presAssocID="{E084B893-F66A-4A2D-AAD0-6F386FA4C6D7}" presName="rootText" presStyleLbl="node3" presStyleIdx="7" presStyleCnt="22" custScaleX="213395" custScaleY="174001">
        <dgm:presLayoutVars>
          <dgm:chPref val="3"/>
        </dgm:presLayoutVars>
      </dgm:prSet>
      <dgm:spPr/>
    </dgm:pt>
    <dgm:pt modelId="{2FF57133-48A3-4435-9E72-CDF243D1C319}" type="pres">
      <dgm:prSet presAssocID="{E084B893-F66A-4A2D-AAD0-6F386FA4C6D7}" presName="rootConnector" presStyleLbl="node3" presStyleIdx="7" presStyleCnt="22"/>
      <dgm:spPr/>
    </dgm:pt>
    <dgm:pt modelId="{E37F81E3-FA48-4E6A-B573-6C7EFEF9FFCF}" type="pres">
      <dgm:prSet presAssocID="{E084B893-F66A-4A2D-AAD0-6F386FA4C6D7}" presName="hierChild4" presStyleCnt="0"/>
      <dgm:spPr/>
    </dgm:pt>
    <dgm:pt modelId="{38E2B38F-CFE2-4473-8BE6-127011AD6EE0}" type="pres">
      <dgm:prSet presAssocID="{E084B893-F66A-4A2D-AAD0-6F386FA4C6D7}" presName="hierChild5" presStyleCnt="0"/>
      <dgm:spPr/>
    </dgm:pt>
    <dgm:pt modelId="{A9A7827D-19EC-4A43-8FBA-EB29F1BD2F37}" type="pres">
      <dgm:prSet presAssocID="{CA02544C-17A5-44A5-BAFE-1946298AC542}" presName="hierChild5" presStyleCnt="0"/>
      <dgm:spPr/>
    </dgm:pt>
    <dgm:pt modelId="{ECD48538-C0CC-4088-9B48-B14D557D701D}" type="pres">
      <dgm:prSet presAssocID="{75539E9D-AC96-4508-AE28-673C98D34516}" presName="Name37" presStyleLbl="parChTrans1D2" presStyleIdx="1" presStyleCnt="3"/>
      <dgm:spPr/>
    </dgm:pt>
    <dgm:pt modelId="{BD8A2513-A561-4D52-A7F1-B0D21876B903}" type="pres">
      <dgm:prSet presAssocID="{F865D78C-7E41-46EA-822F-FADF860CAABA}" presName="hierRoot2" presStyleCnt="0">
        <dgm:presLayoutVars>
          <dgm:hierBranch val="init"/>
        </dgm:presLayoutVars>
      </dgm:prSet>
      <dgm:spPr/>
    </dgm:pt>
    <dgm:pt modelId="{E614C4DC-1FEC-42BC-93DE-94CB97682E8B}" type="pres">
      <dgm:prSet presAssocID="{F865D78C-7E41-46EA-822F-FADF860CAABA}" presName="rootComposite" presStyleCnt="0"/>
      <dgm:spPr/>
    </dgm:pt>
    <dgm:pt modelId="{CE2DFBE1-E282-4744-9790-E6902B0A809A}" type="pres">
      <dgm:prSet presAssocID="{F865D78C-7E41-46EA-822F-FADF860CAABA}" presName="rootText" presStyleLbl="node2" presStyleIdx="1" presStyleCnt="3" custScaleX="115463" custScaleY="143639">
        <dgm:presLayoutVars>
          <dgm:chPref val="3"/>
        </dgm:presLayoutVars>
      </dgm:prSet>
      <dgm:spPr/>
    </dgm:pt>
    <dgm:pt modelId="{CA04BE70-AEC4-4C10-8392-3768960D2EA3}" type="pres">
      <dgm:prSet presAssocID="{F865D78C-7E41-46EA-822F-FADF860CAABA}" presName="rootConnector" presStyleLbl="node2" presStyleIdx="1" presStyleCnt="3"/>
      <dgm:spPr/>
    </dgm:pt>
    <dgm:pt modelId="{F6B03346-635B-40CE-BA2D-C880FC66F51C}" type="pres">
      <dgm:prSet presAssocID="{F865D78C-7E41-46EA-822F-FADF860CAABA}" presName="hierChild4" presStyleCnt="0"/>
      <dgm:spPr/>
    </dgm:pt>
    <dgm:pt modelId="{16668B6C-458A-4689-A836-3252A389F108}" type="pres">
      <dgm:prSet presAssocID="{841FD6ED-60B9-4A4A-BF87-846A8EB1384B}" presName="Name37" presStyleLbl="parChTrans1D3" presStyleIdx="8" presStyleCnt="22"/>
      <dgm:spPr/>
    </dgm:pt>
    <dgm:pt modelId="{95002D71-4B33-4D3A-AA54-FE46EF00747F}" type="pres">
      <dgm:prSet presAssocID="{4C08200F-807D-4582-86DB-70E71071462E}" presName="hierRoot2" presStyleCnt="0">
        <dgm:presLayoutVars>
          <dgm:hierBranch val="init"/>
        </dgm:presLayoutVars>
      </dgm:prSet>
      <dgm:spPr/>
    </dgm:pt>
    <dgm:pt modelId="{4F871138-6B40-4D7A-86C6-2B180E819E93}" type="pres">
      <dgm:prSet presAssocID="{4C08200F-807D-4582-86DB-70E71071462E}" presName="rootComposite" presStyleCnt="0"/>
      <dgm:spPr/>
    </dgm:pt>
    <dgm:pt modelId="{2A80E103-B4FA-49D4-A89E-92F3CA1F0650}" type="pres">
      <dgm:prSet presAssocID="{4C08200F-807D-4582-86DB-70E71071462E}" presName="rootText" presStyleLbl="node3" presStyleIdx="8" presStyleCnt="22" custScaleY="164226" custLinFactNeighborX="4559" custLinFactNeighborY="14590">
        <dgm:presLayoutVars>
          <dgm:chPref val="3"/>
        </dgm:presLayoutVars>
      </dgm:prSet>
      <dgm:spPr/>
    </dgm:pt>
    <dgm:pt modelId="{05D5FCD2-D06A-400A-BE36-8B86A05321EE}" type="pres">
      <dgm:prSet presAssocID="{4C08200F-807D-4582-86DB-70E71071462E}" presName="rootConnector" presStyleLbl="node3" presStyleIdx="8" presStyleCnt="22"/>
      <dgm:spPr/>
    </dgm:pt>
    <dgm:pt modelId="{2A5C113C-C1DE-46FC-B8B6-22BF1281E732}" type="pres">
      <dgm:prSet presAssocID="{4C08200F-807D-4582-86DB-70E71071462E}" presName="hierChild4" presStyleCnt="0"/>
      <dgm:spPr/>
    </dgm:pt>
    <dgm:pt modelId="{AC124F70-D589-4B91-8546-28E6075CECEF}" type="pres">
      <dgm:prSet presAssocID="{4C08200F-807D-4582-86DB-70E71071462E}" presName="hierChild5" presStyleCnt="0"/>
      <dgm:spPr/>
    </dgm:pt>
    <dgm:pt modelId="{C526E13F-3992-46B1-B1EA-F86437E8C698}" type="pres">
      <dgm:prSet presAssocID="{8A4226B1-17D6-453F-9199-7248A799063E}" presName="Name37" presStyleLbl="parChTrans1D3" presStyleIdx="9" presStyleCnt="22"/>
      <dgm:spPr/>
    </dgm:pt>
    <dgm:pt modelId="{BDEC4A47-7BB8-426B-AABF-B75CB2A8F968}" type="pres">
      <dgm:prSet presAssocID="{62C5F44F-5118-4576-A226-2C3070DB90E8}" presName="hierRoot2" presStyleCnt="0">
        <dgm:presLayoutVars>
          <dgm:hierBranch val="init"/>
        </dgm:presLayoutVars>
      </dgm:prSet>
      <dgm:spPr/>
    </dgm:pt>
    <dgm:pt modelId="{2E32158D-A100-411B-9BBF-D446B3ADB053}" type="pres">
      <dgm:prSet presAssocID="{62C5F44F-5118-4576-A226-2C3070DB90E8}" presName="rootComposite" presStyleCnt="0"/>
      <dgm:spPr/>
    </dgm:pt>
    <dgm:pt modelId="{03484B68-C49F-4232-B1BD-5F23F2694068}" type="pres">
      <dgm:prSet presAssocID="{62C5F44F-5118-4576-A226-2C3070DB90E8}" presName="rootText" presStyleLbl="node3" presStyleIdx="9" presStyleCnt="22" custScaleX="127181" custScaleY="138881" custLinFactNeighborX="9119" custLinFactNeighborY="20974">
        <dgm:presLayoutVars>
          <dgm:chPref val="3"/>
        </dgm:presLayoutVars>
      </dgm:prSet>
      <dgm:spPr/>
    </dgm:pt>
    <dgm:pt modelId="{F436DAE5-07BE-43A3-9A9E-BB9E54B29CD1}" type="pres">
      <dgm:prSet presAssocID="{62C5F44F-5118-4576-A226-2C3070DB90E8}" presName="rootConnector" presStyleLbl="node3" presStyleIdx="9" presStyleCnt="22"/>
      <dgm:spPr/>
    </dgm:pt>
    <dgm:pt modelId="{F820C7FB-563F-4FE2-B7FB-25C7B957CBD2}" type="pres">
      <dgm:prSet presAssocID="{62C5F44F-5118-4576-A226-2C3070DB90E8}" presName="hierChild4" presStyleCnt="0"/>
      <dgm:spPr/>
    </dgm:pt>
    <dgm:pt modelId="{C8B0ECF6-ADAF-4374-AA27-8DF841AF3AC6}" type="pres">
      <dgm:prSet presAssocID="{62C5F44F-5118-4576-A226-2C3070DB90E8}" presName="hierChild5" presStyleCnt="0"/>
      <dgm:spPr/>
    </dgm:pt>
    <dgm:pt modelId="{7D9EFD99-9261-47DC-AE66-4C867C228A12}" type="pres">
      <dgm:prSet presAssocID="{0104862B-703D-40CF-8AD6-5AB2AD9C53F5}" presName="Name37" presStyleLbl="parChTrans1D3" presStyleIdx="10" presStyleCnt="22"/>
      <dgm:spPr/>
    </dgm:pt>
    <dgm:pt modelId="{F3196D85-4F37-4932-A2A8-8DFCB307EA41}" type="pres">
      <dgm:prSet presAssocID="{A1697728-211F-4289-ABBD-E24DF9A54605}" presName="hierRoot2" presStyleCnt="0">
        <dgm:presLayoutVars>
          <dgm:hierBranch val="init"/>
        </dgm:presLayoutVars>
      </dgm:prSet>
      <dgm:spPr/>
    </dgm:pt>
    <dgm:pt modelId="{76A0BC95-01E5-41A6-B0B8-4BD47E6DE618}" type="pres">
      <dgm:prSet presAssocID="{A1697728-211F-4289-ABBD-E24DF9A54605}" presName="rootComposite" presStyleCnt="0"/>
      <dgm:spPr/>
    </dgm:pt>
    <dgm:pt modelId="{85652505-6A2D-4B0F-9AE3-15D0C018A079}" type="pres">
      <dgm:prSet presAssocID="{A1697728-211F-4289-ABBD-E24DF9A54605}" presName="rootText" presStyleLbl="node3" presStyleIdx="10" presStyleCnt="22" custScaleY="150895" custLinFactNeighborX="11399" custLinFactNeighborY="44683">
        <dgm:presLayoutVars>
          <dgm:chPref val="3"/>
        </dgm:presLayoutVars>
      </dgm:prSet>
      <dgm:spPr/>
    </dgm:pt>
    <dgm:pt modelId="{0603FB2C-7068-47C5-9DE1-8E36D59D0DD2}" type="pres">
      <dgm:prSet presAssocID="{A1697728-211F-4289-ABBD-E24DF9A54605}" presName="rootConnector" presStyleLbl="node3" presStyleIdx="10" presStyleCnt="22"/>
      <dgm:spPr/>
    </dgm:pt>
    <dgm:pt modelId="{0144278F-FD20-42F5-85A0-4EF18263C9B6}" type="pres">
      <dgm:prSet presAssocID="{A1697728-211F-4289-ABBD-E24DF9A54605}" presName="hierChild4" presStyleCnt="0"/>
      <dgm:spPr/>
    </dgm:pt>
    <dgm:pt modelId="{2101D617-C4D2-489E-915D-CCB3E30E5FE7}" type="pres">
      <dgm:prSet presAssocID="{A1697728-211F-4289-ABBD-E24DF9A54605}" presName="hierChild5" presStyleCnt="0"/>
      <dgm:spPr/>
    </dgm:pt>
    <dgm:pt modelId="{A5E4E8AE-8099-4AC8-8C66-59157BE32283}" type="pres">
      <dgm:prSet presAssocID="{B1C5D2C3-33CD-42C2-B6BA-94DA31F20F9A}" presName="Name37" presStyleLbl="parChTrans1D3" presStyleIdx="11" presStyleCnt="22"/>
      <dgm:spPr/>
    </dgm:pt>
    <dgm:pt modelId="{84C06F09-690C-4C91-8926-4DCC050D146E}" type="pres">
      <dgm:prSet presAssocID="{36582197-CE41-44E1-81D2-D5BF50B6115C}" presName="hierRoot2" presStyleCnt="0">
        <dgm:presLayoutVars>
          <dgm:hierBranch val="init"/>
        </dgm:presLayoutVars>
      </dgm:prSet>
      <dgm:spPr/>
    </dgm:pt>
    <dgm:pt modelId="{D9BA11B7-FDED-4FC8-AAAC-98C5DDCF8904}" type="pres">
      <dgm:prSet presAssocID="{36582197-CE41-44E1-81D2-D5BF50B6115C}" presName="rootComposite" presStyleCnt="0"/>
      <dgm:spPr/>
    </dgm:pt>
    <dgm:pt modelId="{78D08980-F98D-4195-8C18-505BA39B6ED2}" type="pres">
      <dgm:prSet presAssocID="{36582197-CE41-44E1-81D2-D5BF50B6115C}" presName="rootText" presStyleLbl="node3" presStyleIdx="11" presStyleCnt="22" custScaleX="153649" custScaleY="151754" custLinFactNeighborX="4559" custLinFactNeighborY="51066">
        <dgm:presLayoutVars>
          <dgm:chPref val="3"/>
        </dgm:presLayoutVars>
      </dgm:prSet>
      <dgm:spPr/>
    </dgm:pt>
    <dgm:pt modelId="{DB9764CF-9BEE-452D-B4BA-150365F498E5}" type="pres">
      <dgm:prSet presAssocID="{36582197-CE41-44E1-81D2-D5BF50B6115C}" presName="rootConnector" presStyleLbl="node3" presStyleIdx="11" presStyleCnt="22"/>
      <dgm:spPr/>
    </dgm:pt>
    <dgm:pt modelId="{C77450A4-15A7-453B-A447-8257EF4E8235}" type="pres">
      <dgm:prSet presAssocID="{36582197-CE41-44E1-81D2-D5BF50B6115C}" presName="hierChild4" presStyleCnt="0"/>
      <dgm:spPr/>
    </dgm:pt>
    <dgm:pt modelId="{FA64A64B-CB48-411C-95FE-98D242B8F32F}" type="pres">
      <dgm:prSet presAssocID="{36582197-CE41-44E1-81D2-D5BF50B6115C}" presName="hierChild5" presStyleCnt="0"/>
      <dgm:spPr/>
    </dgm:pt>
    <dgm:pt modelId="{1C621692-C26E-4B5C-BDB6-5BE838845344}" type="pres">
      <dgm:prSet presAssocID="{E2D840CC-0195-45A2-9849-816438BC8DFC}" presName="Name37" presStyleLbl="parChTrans1D3" presStyleIdx="12" presStyleCnt="22"/>
      <dgm:spPr/>
    </dgm:pt>
    <dgm:pt modelId="{12AACEA9-0A53-40D5-9A5F-EEB7002FFA23}" type="pres">
      <dgm:prSet presAssocID="{40AA8D82-7160-4E3F-8F74-EAE0FED0FBF5}" presName="hierRoot2" presStyleCnt="0">
        <dgm:presLayoutVars>
          <dgm:hierBranch val="init"/>
        </dgm:presLayoutVars>
      </dgm:prSet>
      <dgm:spPr/>
    </dgm:pt>
    <dgm:pt modelId="{991527D1-3F86-4F82-AEFC-5AC86C685130}" type="pres">
      <dgm:prSet presAssocID="{40AA8D82-7160-4E3F-8F74-EAE0FED0FBF5}" presName="rootComposite" presStyleCnt="0"/>
      <dgm:spPr/>
    </dgm:pt>
    <dgm:pt modelId="{4D32B165-32DA-4020-A1E6-A6D963927DA6}" type="pres">
      <dgm:prSet presAssocID="{40AA8D82-7160-4E3F-8F74-EAE0FED0FBF5}" presName="rootText" presStyleLbl="node3" presStyleIdx="12" presStyleCnt="22" custScaleX="164577" custScaleY="122757" custLinFactNeighborX="4104" custLinFactNeighborY="52890">
        <dgm:presLayoutVars>
          <dgm:chPref val="3"/>
        </dgm:presLayoutVars>
      </dgm:prSet>
      <dgm:spPr/>
    </dgm:pt>
    <dgm:pt modelId="{56EA1057-A6F0-4EAC-ABF2-BD65D42D9B40}" type="pres">
      <dgm:prSet presAssocID="{40AA8D82-7160-4E3F-8F74-EAE0FED0FBF5}" presName="rootConnector" presStyleLbl="node3" presStyleIdx="12" presStyleCnt="22"/>
      <dgm:spPr/>
    </dgm:pt>
    <dgm:pt modelId="{614718E2-8D8A-4296-B86F-1FEE0F5A59D4}" type="pres">
      <dgm:prSet presAssocID="{40AA8D82-7160-4E3F-8F74-EAE0FED0FBF5}" presName="hierChild4" presStyleCnt="0"/>
      <dgm:spPr/>
    </dgm:pt>
    <dgm:pt modelId="{E6B813F1-D919-45F0-839F-1357020AA2E0}" type="pres">
      <dgm:prSet presAssocID="{40AA8D82-7160-4E3F-8F74-EAE0FED0FBF5}" presName="hierChild5" presStyleCnt="0"/>
      <dgm:spPr/>
    </dgm:pt>
    <dgm:pt modelId="{8F57ECC5-EC11-43C4-9783-AAF75C85EFF7}" type="pres">
      <dgm:prSet presAssocID="{2A7ED753-4335-4C83-965B-03D315BCDE6F}" presName="Name37" presStyleLbl="parChTrans1D3" presStyleIdx="13" presStyleCnt="22"/>
      <dgm:spPr/>
    </dgm:pt>
    <dgm:pt modelId="{162652BA-878E-4837-9C09-F7F7102FA129}" type="pres">
      <dgm:prSet presAssocID="{FC3D427B-B61A-4EDE-BCCD-018844090D2E}" presName="hierRoot2" presStyleCnt="0">
        <dgm:presLayoutVars>
          <dgm:hierBranch val="init"/>
        </dgm:presLayoutVars>
      </dgm:prSet>
      <dgm:spPr/>
    </dgm:pt>
    <dgm:pt modelId="{EC71B8ED-E6E9-4DB6-B621-A328A6811231}" type="pres">
      <dgm:prSet presAssocID="{FC3D427B-B61A-4EDE-BCCD-018844090D2E}" presName="rootComposite" presStyleCnt="0"/>
      <dgm:spPr/>
    </dgm:pt>
    <dgm:pt modelId="{CE238444-8E33-48ED-8811-D14DAB07B79F}" type="pres">
      <dgm:prSet presAssocID="{FC3D427B-B61A-4EDE-BCCD-018844090D2E}" presName="rootText" presStyleLbl="node3" presStyleIdx="13" presStyleCnt="22" custScaleX="149978" custLinFactNeighborX="3192" custLinFactNeighborY="93925">
        <dgm:presLayoutVars>
          <dgm:chPref val="3"/>
        </dgm:presLayoutVars>
      </dgm:prSet>
      <dgm:spPr/>
    </dgm:pt>
    <dgm:pt modelId="{81FEC090-5C45-42CB-B488-85CB6BB29E6B}" type="pres">
      <dgm:prSet presAssocID="{FC3D427B-B61A-4EDE-BCCD-018844090D2E}" presName="rootConnector" presStyleLbl="node3" presStyleIdx="13" presStyleCnt="22"/>
      <dgm:spPr/>
    </dgm:pt>
    <dgm:pt modelId="{263BD22A-A9BA-423F-A096-A905E5A1F418}" type="pres">
      <dgm:prSet presAssocID="{FC3D427B-B61A-4EDE-BCCD-018844090D2E}" presName="hierChild4" presStyleCnt="0"/>
      <dgm:spPr/>
    </dgm:pt>
    <dgm:pt modelId="{E137614E-1F25-4A98-B4C4-5FC4BE05E724}" type="pres">
      <dgm:prSet presAssocID="{FC3D427B-B61A-4EDE-BCCD-018844090D2E}" presName="hierChild5" presStyleCnt="0"/>
      <dgm:spPr/>
    </dgm:pt>
    <dgm:pt modelId="{32636770-7D13-458F-8B8F-27F8E7AF6DAE}" type="pres">
      <dgm:prSet presAssocID="{F865D78C-7E41-46EA-822F-FADF860CAABA}" presName="hierChild5" presStyleCnt="0"/>
      <dgm:spPr/>
    </dgm:pt>
    <dgm:pt modelId="{1489B0D1-4386-40C5-BD4B-59FC7C062A1E}" type="pres">
      <dgm:prSet presAssocID="{5FA8C963-5409-4647-9099-9479BE9D0085}" presName="Name37" presStyleLbl="parChTrans1D2" presStyleIdx="2" presStyleCnt="3"/>
      <dgm:spPr/>
    </dgm:pt>
    <dgm:pt modelId="{E21240F4-7EA4-4E04-A221-502F25A982CB}" type="pres">
      <dgm:prSet presAssocID="{C3224EEF-D4F5-4179-A2C9-4C582F52283B}" presName="hierRoot2" presStyleCnt="0">
        <dgm:presLayoutVars>
          <dgm:hierBranch val="init"/>
        </dgm:presLayoutVars>
      </dgm:prSet>
      <dgm:spPr/>
    </dgm:pt>
    <dgm:pt modelId="{165ED892-5EBA-40C1-A576-FF996C351321}" type="pres">
      <dgm:prSet presAssocID="{C3224EEF-D4F5-4179-A2C9-4C582F52283B}" presName="rootComposite" presStyleCnt="0"/>
      <dgm:spPr/>
    </dgm:pt>
    <dgm:pt modelId="{2625ACFF-AD35-42ED-B562-74944A6D7751}" type="pres">
      <dgm:prSet presAssocID="{C3224EEF-D4F5-4179-A2C9-4C582F52283B}" presName="rootText" presStyleLbl="node2" presStyleIdx="2" presStyleCnt="3" custScaleX="115031" custScaleY="174158" custLinFactNeighborX="31526" custLinFactNeighborY="-4636">
        <dgm:presLayoutVars>
          <dgm:chPref val="3"/>
        </dgm:presLayoutVars>
      </dgm:prSet>
      <dgm:spPr/>
    </dgm:pt>
    <dgm:pt modelId="{3118091B-C01A-4B69-B06E-53DD466C4C9B}" type="pres">
      <dgm:prSet presAssocID="{C3224EEF-D4F5-4179-A2C9-4C582F52283B}" presName="rootConnector" presStyleLbl="node2" presStyleIdx="2" presStyleCnt="3"/>
      <dgm:spPr/>
    </dgm:pt>
    <dgm:pt modelId="{710D96A7-FE03-4B5E-AA6A-98E7C55699C1}" type="pres">
      <dgm:prSet presAssocID="{C3224EEF-D4F5-4179-A2C9-4C582F52283B}" presName="hierChild4" presStyleCnt="0"/>
      <dgm:spPr/>
    </dgm:pt>
    <dgm:pt modelId="{09BDE6B6-7AFF-4FF0-9697-2BF17674F932}" type="pres">
      <dgm:prSet presAssocID="{30E2C754-DCD9-4EE0-9941-8E692FAC0979}" presName="Name37" presStyleLbl="parChTrans1D3" presStyleIdx="14" presStyleCnt="22"/>
      <dgm:spPr/>
    </dgm:pt>
    <dgm:pt modelId="{225B8527-F29B-489A-8CD0-7C9BA8D7F61D}" type="pres">
      <dgm:prSet presAssocID="{D63F2B5B-9E56-4AF0-8C04-D9930CD8B29E}" presName="hierRoot2" presStyleCnt="0">
        <dgm:presLayoutVars>
          <dgm:hierBranch val="init"/>
        </dgm:presLayoutVars>
      </dgm:prSet>
      <dgm:spPr/>
    </dgm:pt>
    <dgm:pt modelId="{7329732E-5B81-4B24-8904-29497FADD2D4}" type="pres">
      <dgm:prSet presAssocID="{D63F2B5B-9E56-4AF0-8C04-D9930CD8B29E}" presName="rootComposite" presStyleCnt="0"/>
      <dgm:spPr/>
    </dgm:pt>
    <dgm:pt modelId="{FDDB88E6-1FD9-4D02-ABF7-49A7901F2FE4}" type="pres">
      <dgm:prSet presAssocID="{D63F2B5B-9E56-4AF0-8C04-D9930CD8B29E}" presName="rootText" presStyleLbl="node3" presStyleIdx="14" presStyleCnt="22" custScaleX="107942" custScaleY="159200" custLinFactNeighborX="68151" custLinFactNeighborY="-2782">
        <dgm:presLayoutVars>
          <dgm:chPref val="3"/>
        </dgm:presLayoutVars>
      </dgm:prSet>
      <dgm:spPr/>
    </dgm:pt>
    <dgm:pt modelId="{2B716DEA-65C1-449C-92F3-521CED9DFF91}" type="pres">
      <dgm:prSet presAssocID="{D63F2B5B-9E56-4AF0-8C04-D9930CD8B29E}" presName="rootConnector" presStyleLbl="node3" presStyleIdx="14" presStyleCnt="22"/>
      <dgm:spPr/>
    </dgm:pt>
    <dgm:pt modelId="{26C7D7E9-D5DB-4625-B034-511DC2A52434}" type="pres">
      <dgm:prSet presAssocID="{D63F2B5B-9E56-4AF0-8C04-D9930CD8B29E}" presName="hierChild4" presStyleCnt="0"/>
      <dgm:spPr/>
    </dgm:pt>
    <dgm:pt modelId="{F195283A-6EC3-4FC3-9A5E-16E933501A3E}" type="pres">
      <dgm:prSet presAssocID="{D63F2B5B-9E56-4AF0-8C04-D9930CD8B29E}" presName="hierChild5" presStyleCnt="0"/>
      <dgm:spPr/>
    </dgm:pt>
    <dgm:pt modelId="{A45825CF-982C-4A17-BE3C-40DB9C74749A}" type="pres">
      <dgm:prSet presAssocID="{56DB533B-C5C0-489A-A0B6-E3EC0773D66D}" presName="Name37" presStyleLbl="parChTrans1D3" presStyleIdx="15" presStyleCnt="22"/>
      <dgm:spPr/>
    </dgm:pt>
    <dgm:pt modelId="{F6BEECB4-A6A9-469A-8225-D6D305DAA3A9}" type="pres">
      <dgm:prSet presAssocID="{7ADBF7FD-19BD-44D7-82F9-F8923B623635}" presName="hierRoot2" presStyleCnt="0">
        <dgm:presLayoutVars>
          <dgm:hierBranch val="init"/>
        </dgm:presLayoutVars>
      </dgm:prSet>
      <dgm:spPr/>
    </dgm:pt>
    <dgm:pt modelId="{9C02C383-213B-48A6-949B-EEE9F2003DCA}" type="pres">
      <dgm:prSet presAssocID="{7ADBF7FD-19BD-44D7-82F9-F8923B623635}" presName="rootComposite" presStyleCnt="0"/>
      <dgm:spPr/>
    </dgm:pt>
    <dgm:pt modelId="{CE5B4F89-6F60-4974-A09F-13A53ABDC336}" type="pres">
      <dgm:prSet presAssocID="{7ADBF7FD-19BD-44D7-82F9-F8923B623635}" presName="rootText" presStyleLbl="node3" presStyleIdx="15" presStyleCnt="22" custScaleX="108401" custScaleY="152865" custLinFactNeighborX="65833" custLinFactNeighborY="-7418">
        <dgm:presLayoutVars>
          <dgm:chPref val="3"/>
        </dgm:presLayoutVars>
      </dgm:prSet>
      <dgm:spPr/>
    </dgm:pt>
    <dgm:pt modelId="{45FD0EE8-DCD4-40C2-81F9-6F47C10B578A}" type="pres">
      <dgm:prSet presAssocID="{7ADBF7FD-19BD-44D7-82F9-F8923B623635}" presName="rootConnector" presStyleLbl="node3" presStyleIdx="15" presStyleCnt="22"/>
      <dgm:spPr/>
    </dgm:pt>
    <dgm:pt modelId="{803125B1-F2F6-4355-AF45-414F3A6D735D}" type="pres">
      <dgm:prSet presAssocID="{7ADBF7FD-19BD-44D7-82F9-F8923B623635}" presName="hierChild4" presStyleCnt="0"/>
      <dgm:spPr/>
    </dgm:pt>
    <dgm:pt modelId="{558DD1CF-BF36-4191-8EAF-CDA852A9D88B}" type="pres">
      <dgm:prSet presAssocID="{7ADBF7FD-19BD-44D7-82F9-F8923B623635}" presName="hierChild5" presStyleCnt="0"/>
      <dgm:spPr/>
    </dgm:pt>
    <dgm:pt modelId="{D2526A46-DD8D-450D-AECB-53D7EAF9B6BB}" type="pres">
      <dgm:prSet presAssocID="{A85E300E-E5AB-4F3A-A458-A53ADCD0D6E7}" presName="Name37" presStyleLbl="parChTrans1D3" presStyleIdx="16" presStyleCnt="22"/>
      <dgm:spPr/>
    </dgm:pt>
    <dgm:pt modelId="{AD809360-2A0A-491A-A9B0-92D6A950F2CE}" type="pres">
      <dgm:prSet presAssocID="{A6061468-98C9-415C-A57F-96D5DFBD03F2}" presName="hierRoot2" presStyleCnt="0">
        <dgm:presLayoutVars>
          <dgm:hierBranch val="init"/>
        </dgm:presLayoutVars>
      </dgm:prSet>
      <dgm:spPr/>
    </dgm:pt>
    <dgm:pt modelId="{B21C63B9-95D9-4752-BEE7-CCE8D993A635}" type="pres">
      <dgm:prSet presAssocID="{A6061468-98C9-415C-A57F-96D5DFBD03F2}" presName="rootComposite" presStyleCnt="0"/>
      <dgm:spPr/>
    </dgm:pt>
    <dgm:pt modelId="{8E4A4DDA-0349-46E1-ADDA-5C7967DCF105}" type="pres">
      <dgm:prSet presAssocID="{A6061468-98C9-415C-A57F-96D5DFBD03F2}" presName="rootText" presStyleLbl="node3" presStyleIdx="16" presStyleCnt="22" custScaleX="109142" custScaleY="173989" custLinFactNeighborX="65065" custLinFactNeighborY="-6923">
        <dgm:presLayoutVars>
          <dgm:chPref val="3"/>
        </dgm:presLayoutVars>
      </dgm:prSet>
      <dgm:spPr/>
    </dgm:pt>
    <dgm:pt modelId="{3920CE57-E34D-4F23-B39F-C09B9F221997}" type="pres">
      <dgm:prSet presAssocID="{A6061468-98C9-415C-A57F-96D5DFBD03F2}" presName="rootConnector" presStyleLbl="node3" presStyleIdx="16" presStyleCnt="22"/>
      <dgm:spPr/>
    </dgm:pt>
    <dgm:pt modelId="{FCB58029-0C07-4834-B997-10B92093CFCA}" type="pres">
      <dgm:prSet presAssocID="{A6061468-98C9-415C-A57F-96D5DFBD03F2}" presName="hierChild4" presStyleCnt="0"/>
      <dgm:spPr/>
    </dgm:pt>
    <dgm:pt modelId="{6113656A-55EC-41B2-826E-BB13DA84508A}" type="pres">
      <dgm:prSet presAssocID="{A6061468-98C9-415C-A57F-96D5DFBD03F2}" presName="hierChild5" presStyleCnt="0"/>
      <dgm:spPr/>
    </dgm:pt>
    <dgm:pt modelId="{02E62CA7-5D6A-4650-9F4A-DFE6DA16A17A}" type="pres">
      <dgm:prSet presAssocID="{FE14C3EF-CCBD-455F-9A80-D73360C64B7E}" presName="Name37" presStyleLbl="parChTrans1D3" presStyleIdx="17" presStyleCnt="22"/>
      <dgm:spPr/>
    </dgm:pt>
    <dgm:pt modelId="{8358644F-E3AB-4A8E-8AA9-DEF736C61F59}" type="pres">
      <dgm:prSet presAssocID="{CF33ADFC-AC96-4A4D-92E1-4EC230752DB8}" presName="hierRoot2" presStyleCnt="0">
        <dgm:presLayoutVars>
          <dgm:hierBranch val="init"/>
        </dgm:presLayoutVars>
      </dgm:prSet>
      <dgm:spPr/>
    </dgm:pt>
    <dgm:pt modelId="{1C3EAE55-664F-46EF-A8BB-8745AF093DA0}" type="pres">
      <dgm:prSet presAssocID="{CF33ADFC-AC96-4A4D-92E1-4EC230752DB8}" presName="rootComposite" presStyleCnt="0"/>
      <dgm:spPr/>
    </dgm:pt>
    <dgm:pt modelId="{952F8FBA-E5C6-4F84-96AE-8CBAF05EAA6B}" type="pres">
      <dgm:prSet presAssocID="{CF33ADFC-AC96-4A4D-92E1-4EC230752DB8}" presName="rootText" presStyleLbl="node3" presStyleIdx="17" presStyleCnt="22" custScaleX="110800" custScaleY="145999" custLinFactNeighborX="62338" custLinFactNeighborY="-10853">
        <dgm:presLayoutVars>
          <dgm:chPref val="3"/>
        </dgm:presLayoutVars>
      </dgm:prSet>
      <dgm:spPr/>
    </dgm:pt>
    <dgm:pt modelId="{AF2F8C26-462F-40FB-B3BD-4DA698157EE6}" type="pres">
      <dgm:prSet presAssocID="{CF33ADFC-AC96-4A4D-92E1-4EC230752DB8}" presName="rootConnector" presStyleLbl="node3" presStyleIdx="17" presStyleCnt="22"/>
      <dgm:spPr/>
    </dgm:pt>
    <dgm:pt modelId="{7B06939A-8010-4654-A524-4F203A9818D3}" type="pres">
      <dgm:prSet presAssocID="{CF33ADFC-AC96-4A4D-92E1-4EC230752DB8}" presName="hierChild4" presStyleCnt="0"/>
      <dgm:spPr/>
    </dgm:pt>
    <dgm:pt modelId="{5D1FE2B8-F0B3-442B-A0BA-F44A6D0E455C}" type="pres">
      <dgm:prSet presAssocID="{CF33ADFC-AC96-4A4D-92E1-4EC230752DB8}" presName="hierChild5" presStyleCnt="0"/>
      <dgm:spPr/>
    </dgm:pt>
    <dgm:pt modelId="{52635F56-B809-44E4-B08A-0C781E3098D7}" type="pres">
      <dgm:prSet presAssocID="{C539464B-3F13-4D54-94B9-9AFD9C4FA068}" presName="Name37" presStyleLbl="parChTrans1D3" presStyleIdx="18" presStyleCnt="22"/>
      <dgm:spPr/>
    </dgm:pt>
    <dgm:pt modelId="{ECFC66FF-D38F-4317-95B4-2A856DC38A4E}" type="pres">
      <dgm:prSet presAssocID="{0077BFC9-23E0-44BA-AB0C-9A75E0E6F230}" presName="hierRoot2" presStyleCnt="0">
        <dgm:presLayoutVars>
          <dgm:hierBranch val="init"/>
        </dgm:presLayoutVars>
      </dgm:prSet>
      <dgm:spPr/>
    </dgm:pt>
    <dgm:pt modelId="{EC835581-A8D8-4264-9C85-D266CC41339F}" type="pres">
      <dgm:prSet presAssocID="{0077BFC9-23E0-44BA-AB0C-9A75E0E6F230}" presName="rootComposite" presStyleCnt="0"/>
      <dgm:spPr/>
    </dgm:pt>
    <dgm:pt modelId="{2E6968E8-8035-4318-A855-6A697CC9A870}" type="pres">
      <dgm:prSet presAssocID="{0077BFC9-23E0-44BA-AB0C-9A75E0E6F230}" presName="rootText" presStyleLbl="node3" presStyleIdx="18" presStyleCnt="22" custScaleX="176701" custScaleY="162822" custLinFactNeighborX="44585" custLinFactNeighborY="-7509">
        <dgm:presLayoutVars>
          <dgm:chPref val="3"/>
        </dgm:presLayoutVars>
      </dgm:prSet>
      <dgm:spPr/>
    </dgm:pt>
    <dgm:pt modelId="{5F2AA4A2-DFA0-43D7-B5CB-26530FF3A0D7}" type="pres">
      <dgm:prSet presAssocID="{0077BFC9-23E0-44BA-AB0C-9A75E0E6F230}" presName="rootConnector" presStyleLbl="node3" presStyleIdx="18" presStyleCnt="22"/>
      <dgm:spPr/>
    </dgm:pt>
    <dgm:pt modelId="{FAD243A5-B638-4587-9203-8EA264241CD9}" type="pres">
      <dgm:prSet presAssocID="{0077BFC9-23E0-44BA-AB0C-9A75E0E6F230}" presName="hierChild4" presStyleCnt="0"/>
      <dgm:spPr/>
    </dgm:pt>
    <dgm:pt modelId="{7657FDAA-4F6B-482E-A976-E2AE29D81DD6}" type="pres">
      <dgm:prSet presAssocID="{0077BFC9-23E0-44BA-AB0C-9A75E0E6F230}" presName="hierChild5" presStyleCnt="0"/>
      <dgm:spPr/>
    </dgm:pt>
    <dgm:pt modelId="{59766A44-A3EF-450E-882A-0511A23E1D45}" type="pres">
      <dgm:prSet presAssocID="{072C0991-6C5B-4AB4-8469-7B025AC508E5}" presName="Name37" presStyleLbl="parChTrans1D3" presStyleIdx="19" presStyleCnt="22"/>
      <dgm:spPr/>
    </dgm:pt>
    <dgm:pt modelId="{716ABA0A-7C9E-4919-A398-EAAF11B58B3D}" type="pres">
      <dgm:prSet presAssocID="{9EB37C76-08B4-4D47-A335-4F318BA422CF}" presName="hierRoot2" presStyleCnt="0">
        <dgm:presLayoutVars>
          <dgm:hierBranch val="init"/>
        </dgm:presLayoutVars>
      </dgm:prSet>
      <dgm:spPr/>
    </dgm:pt>
    <dgm:pt modelId="{E1DB30A7-B127-409C-A149-F31C796A7F07}" type="pres">
      <dgm:prSet presAssocID="{9EB37C76-08B4-4D47-A335-4F318BA422CF}" presName="rootComposite" presStyleCnt="0"/>
      <dgm:spPr/>
    </dgm:pt>
    <dgm:pt modelId="{9CEB0120-8511-4999-A250-BB75C4040CF1}" type="pres">
      <dgm:prSet presAssocID="{9EB37C76-08B4-4D47-A335-4F318BA422CF}" presName="rootText" presStyleLbl="node3" presStyleIdx="19" presStyleCnt="22" custScaleX="213395" custScaleY="163298" custLinFactY="122672" custLinFactNeighborX="43116" custLinFactNeighborY="200000">
        <dgm:presLayoutVars>
          <dgm:chPref val="3"/>
        </dgm:presLayoutVars>
      </dgm:prSet>
      <dgm:spPr/>
    </dgm:pt>
    <dgm:pt modelId="{DBF0E5C3-B2EF-4A62-B83E-8F7810DC14FF}" type="pres">
      <dgm:prSet presAssocID="{9EB37C76-08B4-4D47-A335-4F318BA422CF}" presName="rootConnector" presStyleLbl="node3" presStyleIdx="19" presStyleCnt="22"/>
      <dgm:spPr/>
    </dgm:pt>
    <dgm:pt modelId="{5E83CEBF-72FA-4B32-B7C0-3EF718262AE1}" type="pres">
      <dgm:prSet presAssocID="{9EB37C76-08B4-4D47-A335-4F318BA422CF}" presName="hierChild4" presStyleCnt="0"/>
      <dgm:spPr/>
    </dgm:pt>
    <dgm:pt modelId="{2301AF2D-B637-4E75-B02F-041CE1D6FF7F}" type="pres">
      <dgm:prSet presAssocID="{9EB37C76-08B4-4D47-A335-4F318BA422CF}" presName="hierChild5" presStyleCnt="0"/>
      <dgm:spPr/>
    </dgm:pt>
    <dgm:pt modelId="{E13ED34B-EABF-4388-A558-DA256A968E9D}" type="pres">
      <dgm:prSet presAssocID="{69F33FF4-48BF-4E7F-8834-7C298F196833}" presName="Name37" presStyleLbl="parChTrans1D3" presStyleIdx="20" presStyleCnt="22"/>
      <dgm:spPr/>
    </dgm:pt>
    <dgm:pt modelId="{795299E3-3B90-4EEC-8F7D-9909B264FCB6}" type="pres">
      <dgm:prSet presAssocID="{328EEDA2-87B8-462B-91DD-C14CC1A71AB0}" presName="hierRoot2" presStyleCnt="0">
        <dgm:presLayoutVars>
          <dgm:hierBranch val="init"/>
        </dgm:presLayoutVars>
      </dgm:prSet>
      <dgm:spPr/>
    </dgm:pt>
    <dgm:pt modelId="{66F478D1-A49B-4330-8B4A-02504EC379AB}" type="pres">
      <dgm:prSet presAssocID="{328EEDA2-87B8-462B-91DD-C14CC1A71AB0}" presName="rootComposite" presStyleCnt="0"/>
      <dgm:spPr/>
    </dgm:pt>
    <dgm:pt modelId="{0E0BFFE1-2649-4B06-A278-CC6D46326E3B}" type="pres">
      <dgm:prSet presAssocID="{328EEDA2-87B8-462B-91DD-C14CC1A71AB0}" presName="rootText" presStyleLbl="node3" presStyleIdx="20" presStyleCnt="22" custScaleX="139789" custScaleY="161603" custLinFactY="-100000" custLinFactNeighborX="63108" custLinFactNeighborY="-124321">
        <dgm:presLayoutVars>
          <dgm:chPref val="3"/>
        </dgm:presLayoutVars>
      </dgm:prSet>
      <dgm:spPr/>
    </dgm:pt>
    <dgm:pt modelId="{3A9A288E-AFDB-4738-8ADD-9E3F135B3905}" type="pres">
      <dgm:prSet presAssocID="{328EEDA2-87B8-462B-91DD-C14CC1A71AB0}" presName="rootConnector" presStyleLbl="node3" presStyleIdx="20" presStyleCnt="22"/>
      <dgm:spPr/>
    </dgm:pt>
    <dgm:pt modelId="{A7A3786C-5176-42C0-88B3-6812605D5947}" type="pres">
      <dgm:prSet presAssocID="{328EEDA2-87B8-462B-91DD-C14CC1A71AB0}" presName="hierChild4" presStyleCnt="0"/>
      <dgm:spPr/>
    </dgm:pt>
    <dgm:pt modelId="{4CDAF5F9-B854-443E-A4E5-F65F035EAB0E}" type="pres">
      <dgm:prSet presAssocID="{328EEDA2-87B8-462B-91DD-C14CC1A71AB0}" presName="hierChild5" presStyleCnt="0"/>
      <dgm:spPr/>
    </dgm:pt>
    <dgm:pt modelId="{31112FDA-021D-433F-BC31-ECD9F35CB6F8}" type="pres">
      <dgm:prSet presAssocID="{0FA16521-9A6F-4F1D-A574-DE545F6A7A7E}" presName="Name37" presStyleLbl="parChTrans1D3" presStyleIdx="21" presStyleCnt="22"/>
      <dgm:spPr/>
    </dgm:pt>
    <dgm:pt modelId="{B1BDC2C5-C475-49A3-8E18-80C7F42923E7}" type="pres">
      <dgm:prSet presAssocID="{FE39F589-E1C4-4B22-8F8B-CC722ACC9A7C}" presName="hierRoot2" presStyleCnt="0">
        <dgm:presLayoutVars>
          <dgm:hierBranch val="init"/>
        </dgm:presLayoutVars>
      </dgm:prSet>
      <dgm:spPr/>
    </dgm:pt>
    <dgm:pt modelId="{87232D0F-AD8B-42FC-8B79-61BF4DE8E0B0}" type="pres">
      <dgm:prSet presAssocID="{FE39F589-E1C4-4B22-8F8B-CC722ACC9A7C}" presName="rootComposite" presStyleCnt="0"/>
      <dgm:spPr/>
    </dgm:pt>
    <dgm:pt modelId="{9441C995-5074-4178-B3DD-53FA4C395493}" type="pres">
      <dgm:prSet presAssocID="{FE39F589-E1C4-4B22-8F8B-CC722ACC9A7C}" presName="rootText" presStyleLbl="node3" presStyleIdx="21" presStyleCnt="22" custScaleX="110801" custScaleY="112358" custLinFactY="-100000" custLinFactNeighborX="64134" custLinFactNeighborY="-132667">
        <dgm:presLayoutVars>
          <dgm:chPref val="3"/>
        </dgm:presLayoutVars>
      </dgm:prSet>
      <dgm:spPr/>
    </dgm:pt>
    <dgm:pt modelId="{E49EE1A1-D82D-4091-B6A1-8B74B5E924E6}" type="pres">
      <dgm:prSet presAssocID="{FE39F589-E1C4-4B22-8F8B-CC722ACC9A7C}" presName="rootConnector" presStyleLbl="node3" presStyleIdx="21" presStyleCnt="22"/>
      <dgm:spPr/>
    </dgm:pt>
    <dgm:pt modelId="{C8347B05-E08B-4FE1-B71D-D602E0B1AA1B}" type="pres">
      <dgm:prSet presAssocID="{FE39F589-E1C4-4B22-8F8B-CC722ACC9A7C}" presName="hierChild4" presStyleCnt="0"/>
      <dgm:spPr/>
    </dgm:pt>
    <dgm:pt modelId="{B6CD09B9-A156-4206-82E4-A2FFBE8B788B}" type="pres">
      <dgm:prSet presAssocID="{FE39F589-E1C4-4B22-8F8B-CC722ACC9A7C}" presName="hierChild5" presStyleCnt="0"/>
      <dgm:spPr/>
    </dgm:pt>
    <dgm:pt modelId="{1DE1BC8E-68E6-4126-81DC-991C39258D99}" type="pres">
      <dgm:prSet presAssocID="{C3224EEF-D4F5-4179-A2C9-4C582F52283B}" presName="hierChild5" presStyleCnt="0"/>
      <dgm:spPr/>
    </dgm:pt>
    <dgm:pt modelId="{0F5AE301-9C61-4E44-8E1E-815B0CD58BA1}" type="pres">
      <dgm:prSet presAssocID="{B03490EC-1EA6-4213-BD3C-B1505BBCB286}" presName="hierChild3" presStyleCnt="0"/>
      <dgm:spPr/>
    </dgm:pt>
  </dgm:ptLst>
  <dgm:cxnLst>
    <dgm:cxn modelId="{93E93702-7B42-416B-9861-63CB9AFB2C04}" srcId="{DAE407E9-B6B9-4416-9375-0761A80A9670}" destId="{B03490EC-1EA6-4213-BD3C-B1505BBCB286}" srcOrd="0" destOrd="0" parTransId="{FD8C2057-6616-406A-AD86-ADC9AC0ABE02}" sibTransId="{F3178A24-F9AF-4941-AF22-AF76FAEF796D}"/>
    <dgm:cxn modelId="{648C7307-6EB7-4E17-AD8F-2945EF816B79}" type="presOf" srcId="{CF33ADFC-AC96-4A4D-92E1-4EC230752DB8}" destId="{AF2F8C26-462F-40FB-B3BD-4DA698157EE6}" srcOrd="1" destOrd="0" presId="urn:microsoft.com/office/officeart/2005/8/layout/orgChart1"/>
    <dgm:cxn modelId="{D885BA09-7068-4890-8EA6-D4EFFAD24F19}" type="presOf" srcId="{C3224EEF-D4F5-4179-A2C9-4C582F52283B}" destId="{3118091B-C01A-4B69-B06E-53DD466C4C9B}" srcOrd="1" destOrd="0" presId="urn:microsoft.com/office/officeart/2005/8/layout/orgChart1"/>
    <dgm:cxn modelId="{F4E3E70C-CF7A-471F-BA13-AE0B8E098D7B}" srcId="{C3224EEF-D4F5-4179-A2C9-4C582F52283B}" destId="{7ADBF7FD-19BD-44D7-82F9-F8923B623635}" srcOrd="1" destOrd="0" parTransId="{56DB533B-C5C0-489A-A0B6-E3EC0773D66D}" sibTransId="{BD0F9562-201F-4C83-B4B8-6ECE89CFA601}"/>
    <dgm:cxn modelId="{BEEF5E0E-E653-4A7E-9C51-26E170E60E77}" type="presOf" srcId="{BE51B1CB-40FB-4896-930E-7B2E6E238302}" destId="{70F63DA8-088D-468D-9F7E-95B3E6723139}" srcOrd="0" destOrd="0" presId="urn:microsoft.com/office/officeart/2005/8/layout/orgChart1"/>
    <dgm:cxn modelId="{E3CAD30E-BD25-4EB4-9814-B1066664B705}" srcId="{F865D78C-7E41-46EA-822F-FADF860CAABA}" destId="{A1697728-211F-4289-ABBD-E24DF9A54605}" srcOrd="2" destOrd="0" parTransId="{0104862B-703D-40CF-8AD6-5AB2AD9C53F5}" sibTransId="{CFC30E44-50E6-4497-A2B4-C2BE01645C98}"/>
    <dgm:cxn modelId="{BA918F0F-64AA-4FF0-AE48-D2BE32095781}" type="presOf" srcId="{11A5532A-6F21-43B9-AE94-1C8ADFF9AC4B}" destId="{426DA468-867B-4CB9-96A7-846FEB1668E4}" srcOrd="0" destOrd="0" presId="urn:microsoft.com/office/officeart/2005/8/layout/orgChart1"/>
    <dgm:cxn modelId="{04593210-DF32-4E11-A494-08AB541856C7}" type="presOf" srcId="{B03490EC-1EA6-4213-BD3C-B1505BBCB286}" destId="{F4C6D719-ED77-4F9C-9A77-6480927D516D}" srcOrd="1" destOrd="0" presId="urn:microsoft.com/office/officeart/2005/8/layout/orgChart1"/>
    <dgm:cxn modelId="{86512211-7ABB-4D31-AE7D-19AE491939A6}" type="presOf" srcId="{4D194555-40FB-48CC-92B7-179A85E4BC4C}" destId="{72EF413A-9F76-4575-9C86-10E722C78019}" srcOrd="0" destOrd="0" presId="urn:microsoft.com/office/officeart/2005/8/layout/orgChart1"/>
    <dgm:cxn modelId="{C1948D13-D588-4E2F-8281-F993E228400B}" type="presOf" srcId="{B03490EC-1EA6-4213-BD3C-B1505BBCB286}" destId="{D226FBB9-CF7B-44CF-BF7A-D6781B9C43AD}" srcOrd="0" destOrd="0" presId="urn:microsoft.com/office/officeart/2005/8/layout/orgChart1"/>
    <dgm:cxn modelId="{ED08CF13-4446-49AE-BB0F-375BFABE4004}" srcId="{F865D78C-7E41-46EA-822F-FADF860CAABA}" destId="{4C08200F-807D-4582-86DB-70E71071462E}" srcOrd="0" destOrd="0" parTransId="{841FD6ED-60B9-4A4A-BF87-846A8EB1384B}" sibTransId="{383A7F3C-2B11-44F8-84A9-85F149680529}"/>
    <dgm:cxn modelId="{E47DFF17-B32F-4F7E-8019-AA2A36802FB5}" srcId="{C3224EEF-D4F5-4179-A2C9-4C582F52283B}" destId="{328EEDA2-87B8-462B-91DD-C14CC1A71AB0}" srcOrd="6" destOrd="0" parTransId="{69F33FF4-48BF-4E7F-8834-7C298F196833}" sibTransId="{5BCE4AE9-1723-4336-A81A-B27D8B8BE7E2}"/>
    <dgm:cxn modelId="{79181A1D-871E-422B-860B-4641C8F53424}" srcId="{C3224EEF-D4F5-4179-A2C9-4C582F52283B}" destId="{D63F2B5B-9E56-4AF0-8C04-D9930CD8B29E}" srcOrd="0" destOrd="0" parTransId="{30E2C754-DCD9-4EE0-9941-8E692FAC0979}" sibTransId="{98A1686C-0348-4DF0-BBCE-22480A53E352}"/>
    <dgm:cxn modelId="{05AD4E1F-B4D6-48B0-979D-28BF8405DC61}" type="presOf" srcId="{5FA8C963-5409-4647-9099-9479BE9D0085}" destId="{1489B0D1-4386-40C5-BD4B-59FC7C062A1E}" srcOrd="0" destOrd="0" presId="urn:microsoft.com/office/officeart/2005/8/layout/orgChart1"/>
    <dgm:cxn modelId="{B5621820-F0E1-4A15-956E-A3973EC543B4}" type="presOf" srcId="{30E2C754-DCD9-4EE0-9941-8E692FAC0979}" destId="{09BDE6B6-7AFF-4FF0-9697-2BF17674F932}" srcOrd="0" destOrd="0" presId="urn:microsoft.com/office/officeart/2005/8/layout/orgChart1"/>
    <dgm:cxn modelId="{ED6D0422-FD31-4B38-9209-22C0F2CCC525}" srcId="{C3224EEF-D4F5-4179-A2C9-4C582F52283B}" destId="{FE39F589-E1C4-4B22-8F8B-CC722ACC9A7C}" srcOrd="7" destOrd="0" parTransId="{0FA16521-9A6F-4F1D-A574-DE545F6A7A7E}" sibTransId="{C0D464E8-494F-4AA7-8C76-BC5BA53B68FC}"/>
    <dgm:cxn modelId="{3C351E22-08BF-4023-9445-0A212F03FFDF}" type="presOf" srcId="{0FA16521-9A6F-4F1D-A574-DE545F6A7A7E}" destId="{31112FDA-021D-433F-BC31-ECD9F35CB6F8}" srcOrd="0" destOrd="0" presId="urn:microsoft.com/office/officeart/2005/8/layout/orgChart1"/>
    <dgm:cxn modelId="{8D909E26-F5D0-4C3F-80AF-D742C207C44C}" type="presOf" srcId="{0077BFC9-23E0-44BA-AB0C-9A75E0E6F230}" destId="{2E6968E8-8035-4318-A855-6A697CC9A870}" srcOrd="0" destOrd="0" presId="urn:microsoft.com/office/officeart/2005/8/layout/orgChart1"/>
    <dgm:cxn modelId="{28725327-9825-4214-B6ED-4060AECA9441}" srcId="{CA02544C-17A5-44A5-BAFE-1946298AC542}" destId="{0B1D9264-917A-4B07-8C34-CB729AFEAF74}" srcOrd="1" destOrd="0" parTransId="{79853707-443E-4F69-BC7E-27E7622A4ECE}" sibTransId="{B4EC1B64-6C50-473E-B924-7D5D052FFE2A}"/>
    <dgm:cxn modelId="{042CEE27-C64A-4510-A750-58E14CA3DFE0}" type="presOf" srcId="{4D194555-40FB-48CC-92B7-179A85E4BC4C}" destId="{2FE848F0-E893-4FDD-B442-EC421EDB928B}" srcOrd="1" destOrd="0" presId="urn:microsoft.com/office/officeart/2005/8/layout/orgChart1"/>
    <dgm:cxn modelId="{164AB328-BCFD-490F-A771-2FC1A8CA7348}" srcId="{F865D78C-7E41-46EA-822F-FADF860CAABA}" destId="{40AA8D82-7160-4E3F-8F74-EAE0FED0FBF5}" srcOrd="4" destOrd="0" parTransId="{E2D840CC-0195-45A2-9849-816438BC8DFC}" sibTransId="{0537ECA4-7619-4497-A0FE-9A8A3A8896FC}"/>
    <dgm:cxn modelId="{FAC1572A-FF74-4B4E-BB07-698F892C6ED2}" type="presOf" srcId="{8A4226B1-17D6-453F-9199-7248A799063E}" destId="{C526E13F-3992-46B1-B1EA-F86437E8C698}" srcOrd="0" destOrd="0" presId="urn:microsoft.com/office/officeart/2005/8/layout/orgChart1"/>
    <dgm:cxn modelId="{73253B2F-C120-4FDD-B2EA-CEE0393D7650}" type="presOf" srcId="{CA02544C-17A5-44A5-BAFE-1946298AC542}" destId="{F18A1592-F3CD-48F1-AD2A-08EEFB876A8E}" srcOrd="0" destOrd="0" presId="urn:microsoft.com/office/officeart/2005/8/layout/orgChart1"/>
    <dgm:cxn modelId="{4DD67037-62A0-48CA-9251-5CAF849FE89B}" type="presOf" srcId="{FE39F589-E1C4-4B22-8F8B-CC722ACC9A7C}" destId="{9441C995-5074-4178-B3DD-53FA4C395493}" srcOrd="0" destOrd="0" presId="urn:microsoft.com/office/officeart/2005/8/layout/orgChart1"/>
    <dgm:cxn modelId="{2A730A38-DD5D-4707-B361-443CBAEBE746}" type="presOf" srcId="{379E6516-40ED-4587-96E9-15570776D369}" destId="{A6DE568B-BDEC-4560-9AED-956D2E3A4354}" srcOrd="0" destOrd="0" presId="urn:microsoft.com/office/officeart/2005/8/layout/orgChart1"/>
    <dgm:cxn modelId="{4F4FA938-2745-4EA9-8965-0C58BE81EEB4}" type="presOf" srcId="{328EEDA2-87B8-462B-91DD-C14CC1A71AB0}" destId="{0E0BFFE1-2649-4B06-A278-CC6D46326E3B}" srcOrd="0" destOrd="0" presId="urn:microsoft.com/office/officeart/2005/8/layout/orgChart1"/>
    <dgm:cxn modelId="{7493E639-285E-4FEE-8BD0-52B24CB6354E}" srcId="{CA02544C-17A5-44A5-BAFE-1946298AC542}" destId="{4D194555-40FB-48CC-92B7-179A85E4BC4C}" srcOrd="3" destOrd="0" parTransId="{BC1016FF-E9CA-4684-BF81-87652ACA53F2}" sibTransId="{E7423461-4760-4DB8-B804-3A8C15D03F36}"/>
    <dgm:cxn modelId="{E2F63D3A-5516-4EC8-91AF-CEE391F8F7CC}" type="presOf" srcId="{2A7ED753-4335-4C83-965B-03D315BCDE6F}" destId="{8F57ECC5-EC11-43C4-9783-AAF75C85EFF7}" srcOrd="0" destOrd="0" presId="urn:microsoft.com/office/officeart/2005/8/layout/orgChart1"/>
    <dgm:cxn modelId="{E3AB603F-DE49-47A8-ADC1-48312EDC2567}" type="presOf" srcId="{F865D78C-7E41-46EA-822F-FADF860CAABA}" destId="{CA04BE70-AEC4-4C10-8392-3768960D2EA3}" srcOrd="1" destOrd="0" presId="urn:microsoft.com/office/officeart/2005/8/layout/orgChart1"/>
    <dgm:cxn modelId="{21CBC63F-819E-4B93-9A18-29B2F6DB274C}" type="presOf" srcId="{0B1D9264-917A-4B07-8C34-CB729AFEAF74}" destId="{AC29A863-7002-49EC-91D1-29BFD434E32D}" srcOrd="1" destOrd="0" presId="urn:microsoft.com/office/officeart/2005/8/layout/orgChart1"/>
    <dgm:cxn modelId="{8EE8D03F-8DE8-4760-AE97-72F882924C20}" type="presOf" srcId="{4C08200F-807D-4582-86DB-70E71071462E}" destId="{05D5FCD2-D06A-400A-BE36-8B86A05321EE}" srcOrd="1" destOrd="0" presId="urn:microsoft.com/office/officeart/2005/8/layout/orgChart1"/>
    <dgm:cxn modelId="{82830C5C-9C05-4422-85E7-775767035CC2}" type="presOf" srcId="{40AA8D82-7160-4E3F-8F74-EAE0FED0FBF5}" destId="{4D32B165-32DA-4020-A1E6-A6D963927DA6}" srcOrd="0" destOrd="0" presId="urn:microsoft.com/office/officeart/2005/8/layout/orgChart1"/>
    <dgm:cxn modelId="{08C32960-A5E3-4EF0-9888-30CC7C2775E5}" srcId="{B03490EC-1EA6-4213-BD3C-B1505BBCB286}" destId="{C3224EEF-D4F5-4179-A2C9-4C582F52283B}" srcOrd="2" destOrd="0" parTransId="{5FA8C963-5409-4647-9099-9479BE9D0085}" sibTransId="{30651CD7-D090-49FA-B1FC-4BA8A472E4C6}"/>
    <dgm:cxn modelId="{21B68D41-7B72-43EC-BF0D-ABCC1DE50674}" type="presOf" srcId="{7EF5353F-39F5-4C4A-963D-2CF1FCB92BE1}" destId="{68E65C01-9AF0-49B1-956B-C074B9B2298D}" srcOrd="1" destOrd="0" presId="urn:microsoft.com/office/officeart/2005/8/layout/orgChart1"/>
    <dgm:cxn modelId="{9820B161-04A7-4D0A-8C1D-5FFE57D0DBA7}" srcId="{CA02544C-17A5-44A5-BAFE-1946298AC542}" destId="{E084B893-F66A-4A2D-AAD0-6F386FA4C6D7}" srcOrd="7" destOrd="0" parTransId="{FC14BABD-BC89-4B91-BAF8-5DC266D6C0A8}" sibTransId="{64584064-FA74-43E6-A42E-168DA7BA5CFF}"/>
    <dgm:cxn modelId="{E7C87742-04B3-4D48-9B3D-1982D2CD7F88}" srcId="{CA02544C-17A5-44A5-BAFE-1946298AC542}" destId="{7EF5353F-39F5-4C4A-963D-2CF1FCB92BE1}" srcOrd="5" destOrd="0" parTransId="{899F4762-2778-4AED-B4CA-7B34E88F06A0}" sibTransId="{0AB03D04-A8EC-4E44-8F63-11BE71A69C9C}"/>
    <dgm:cxn modelId="{AB618B45-1646-4CD1-9D43-61A558BCF6DE}" type="presOf" srcId="{36582197-CE41-44E1-81D2-D5BF50B6115C}" destId="{78D08980-F98D-4195-8C18-505BA39B6ED2}" srcOrd="0" destOrd="0" presId="urn:microsoft.com/office/officeart/2005/8/layout/orgChart1"/>
    <dgm:cxn modelId="{60338568-62F4-4FBC-B0B7-8BF94A742A9A}" srcId="{B03490EC-1EA6-4213-BD3C-B1505BBCB286}" destId="{CA02544C-17A5-44A5-BAFE-1946298AC542}" srcOrd="0" destOrd="0" parTransId="{21E68283-C5B8-4F35-B734-A8E688A9F8F3}" sibTransId="{E1260627-8E61-4BAC-A64C-D3047012A044}"/>
    <dgm:cxn modelId="{7850336A-D44C-4510-B939-054C17E9698D}" type="presOf" srcId="{BE51B1CB-40FB-4896-930E-7B2E6E238302}" destId="{2DD4AA90-5310-478C-8D18-A007DFC99EC2}" srcOrd="1" destOrd="0" presId="urn:microsoft.com/office/officeart/2005/8/layout/orgChart1"/>
    <dgm:cxn modelId="{242EC46A-5C88-4A11-B5A8-4BEE2F7DD337}" type="presOf" srcId="{0077BFC9-23E0-44BA-AB0C-9A75E0E6F230}" destId="{5F2AA4A2-DFA0-43D7-B5CB-26530FF3A0D7}" srcOrd="1" destOrd="0" presId="urn:microsoft.com/office/officeart/2005/8/layout/orgChart1"/>
    <dgm:cxn modelId="{9A6EEE6A-C017-4F38-A778-3BC27237053B}" srcId="{CA02544C-17A5-44A5-BAFE-1946298AC542}" destId="{379E6516-40ED-4587-96E9-15570776D369}" srcOrd="2" destOrd="0" parTransId="{9F601A6C-8D14-42F9-9429-242C4008C42C}" sibTransId="{EF4D8A65-6AAE-457E-AC42-79587EFC2601}"/>
    <dgm:cxn modelId="{F734F24A-061D-477A-B7D5-1209BA4231B9}" type="presOf" srcId="{D63F2B5B-9E56-4AF0-8C04-D9930CD8B29E}" destId="{FDDB88E6-1FD9-4D02-ABF7-49A7901F2FE4}" srcOrd="0" destOrd="0" presId="urn:microsoft.com/office/officeart/2005/8/layout/orgChart1"/>
    <dgm:cxn modelId="{53B4D24C-3281-4ACA-BFB6-BB10F1364BEB}" srcId="{F865D78C-7E41-46EA-822F-FADF860CAABA}" destId="{36582197-CE41-44E1-81D2-D5BF50B6115C}" srcOrd="3" destOrd="0" parTransId="{B1C5D2C3-33CD-42C2-B6BA-94DA31F20F9A}" sibTransId="{2BDBAE4E-2D88-46EA-966B-97BBD6C1D57A}"/>
    <dgm:cxn modelId="{7C57CE6D-8B24-427F-B06B-F3024850EB1D}" type="presOf" srcId="{A1697728-211F-4289-ABBD-E24DF9A54605}" destId="{85652505-6A2D-4B0F-9AE3-15D0C018A079}" srcOrd="0" destOrd="0" presId="urn:microsoft.com/office/officeart/2005/8/layout/orgChart1"/>
    <dgm:cxn modelId="{5B116D70-AA2D-4111-9AB8-AA614B815841}" type="presOf" srcId="{69F33FF4-48BF-4E7F-8834-7C298F196833}" destId="{E13ED34B-EABF-4388-A558-DA256A968E9D}" srcOrd="0" destOrd="0" presId="urn:microsoft.com/office/officeart/2005/8/layout/orgChart1"/>
    <dgm:cxn modelId="{B3CD8650-44E2-485D-91EC-AF69C0D709AC}" srcId="{F865D78C-7E41-46EA-822F-FADF860CAABA}" destId="{FC3D427B-B61A-4EDE-BCCD-018844090D2E}" srcOrd="5" destOrd="0" parTransId="{2A7ED753-4335-4C83-965B-03D315BCDE6F}" sibTransId="{EF8478C0-5BEB-44C3-AC22-65944F76DA67}"/>
    <dgm:cxn modelId="{51415B53-F4DC-468F-9A0F-A85DFAC687C9}" type="presOf" srcId="{4C08200F-807D-4582-86DB-70E71071462E}" destId="{2A80E103-B4FA-49D4-A89E-92F3CA1F0650}" srcOrd="0" destOrd="0" presId="urn:microsoft.com/office/officeart/2005/8/layout/orgChart1"/>
    <dgm:cxn modelId="{AB4BC053-FA59-4D15-9592-47A5A89FACA1}" type="presOf" srcId="{FE39F589-E1C4-4B22-8F8B-CC722ACC9A7C}" destId="{E49EE1A1-D82D-4091-B6A1-8B74B5E924E6}" srcOrd="1" destOrd="0" presId="urn:microsoft.com/office/officeart/2005/8/layout/orgChart1"/>
    <dgm:cxn modelId="{34888E54-548A-4100-BEDA-894C2BD99673}" type="presOf" srcId="{F865D78C-7E41-46EA-822F-FADF860CAABA}" destId="{CE2DFBE1-E282-4744-9790-E6902B0A809A}" srcOrd="0" destOrd="0" presId="urn:microsoft.com/office/officeart/2005/8/layout/orgChart1"/>
    <dgm:cxn modelId="{D7373156-8299-4CD6-BCAB-53A65907577D}" type="presOf" srcId="{C3224EEF-D4F5-4179-A2C9-4C582F52283B}" destId="{2625ACFF-AD35-42ED-B562-74944A6D7751}" srcOrd="0" destOrd="0" presId="urn:microsoft.com/office/officeart/2005/8/layout/orgChart1"/>
    <dgm:cxn modelId="{0C764176-4E9B-4D74-B426-1082149FE5C0}" type="presOf" srcId="{E2D840CC-0195-45A2-9849-816438BC8DFC}" destId="{1C621692-C26E-4B5C-BDB6-5BE838845344}" srcOrd="0" destOrd="0" presId="urn:microsoft.com/office/officeart/2005/8/layout/orgChart1"/>
    <dgm:cxn modelId="{370A5176-3F7D-4960-8B96-51818876F20E}" type="presOf" srcId="{3037EBBE-95A1-48EB-A70C-BF87C204BBD6}" destId="{239BEAC1-2079-417F-9CB0-C53FF24A0761}" srcOrd="1" destOrd="0" presId="urn:microsoft.com/office/officeart/2005/8/layout/orgChart1"/>
    <dgm:cxn modelId="{519D9856-033C-463B-9C11-B6B077411D75}" type="presOf" srcId="{9F601A6C-8D14-42F9-9429-242C4008C42C}" destId="{384741CD-8AF2-4A58-A94C-48A31E43567D}" srcOrd="0" destOrd="0" presId="urn:microsoft.com/office/officeart/2005/8/layout/orgChart1"/>
    <dgm:cxn modelId="{D5269977-FCBE-4722-B46C-108A5E605945}" type="presOf" srcId="{C539464B-3F13-4D54-94B9-9AFD9C4FA068}" destId="{52635F56-B809-44E4-B08A-0C781E3098D7}" srcOrd="0" destOrd="0" presId="urn:microsoft.com/office/officeart/2005/8/layout/orgChart1"/>
    <dgm:cxn modelId="{C9DFB277-B305-4D63-AAF4-6E451CB6755D}" type="presOf" srcId="{62C5F44F-5118-4576-A226-2C3070DB90E8}" destId="{03484B68-C49F-4232-B1BD-5F23F2694068}" srcOrd="0" destOrd="0" presId="urn:microsoft.com/office/officeart/2005/8/layout/orgChart1"/>
    <dgm:cxn modelId="{B5A9BA77-409D-4EE2-AB45-DFE2E5AC0751}" type="presOf" srcId="{072C0991-6C5B-4AB4-8469-7B025AC508E5}" destId="{59766A44-A3EF-450E-882A-0511A23E1D45}" srcOrd="0" destOrd="0" presId="urn:microsoft.com/office/officeart/2005/8/layout/orgChart1"/>
    <dgm:cxn modelId="{E7A6E557-83F4-4780-8BE4-97ABAB2E8B4D}" type="presOf" srcId="{79853707-443E-4F69-BC7E-27E7622A4ECE}" destId="{B67F08C7-FD52-46D1-8977-31DAB699D825}" srcOrd="0" destOrd="0" presId="urn:microsoft.com/office/officeart/2005/8/layout/orgChart1"/>
    <dgm:cxn modelId="{98785159-5F29-429A-8CEE-7C028259B9C1}" type="presOf" srcId="{A6061468-98C9-415C-A57F-96D5DFBD03F2}" destId="{8E4A4DDA-0349-46E1-ADDA-5C7967DCF105}" srcOrd="0" destOrd="0" presId="urn:microsoft.com/office/officeart/2005/8/layout/orgChart1"/>
    <dgm:cxn modelId="{CD5ED75A-5CDB-4D7A-9DB8-B598B93EA28D}" srcId="{CA02544C-17A5-44A5-BAFE-1946298AC542}" destId="{0C4B5BC4-B7ED-4AAC-A08F-D197D957940A}" srcOrd="6" destOrd="0" parTransId="{C2456950-1BF5-420C-8E57-3BC61C0CBB86}" sibTransId="{E78CBD87-0276-446F-A863-A5454582EF5B}"/>
    <dgm:cxn modelId="{845E287C-D24C-45D8-8151-17A0B8C4698A}" type="presOf" srcId="{9EB37C76-08B4-4D47-A335-4F318BA422CF}" destId="{DBF0E5C3-B2EF-4A62-B83E-8F7810DC14FF}" srcOrd="1" destOrd="0" presId="urn:microsoft.com/office/officeart/2005/8/layout/orgChart1"/>
    <dgm:cxn modelId="{38858C7D-16ED-4EED-828E-7E3054112DE4}" type="presOf" srcId="{A6061468-98C9-415C-A57F-96D5DFBD03F2}" destId="{3920CE57-E34D-4F23-B39F-C09B9F221997}" srcOrd="1" destOrd="0" presId="urn:microsoft.com/office/officeart/2005/8/layout/orgChart1"/>
    <dgm:cxn modelId="{520BD383-EAF6-4EC7-B278-30E9FB53F733}" type="presOf" srcId="{B1C5D2C3-33CD-42C2-B6BA-94DA31F20F9A}" destId="{A5E4E8AE-8099-4AC8-8C66-59157BE32283}" srcOrd="0" destOrd="0" presId="urn:microsoft.com/office/officeart/2005/8/layout/orgChart1"/>
    <dgm:cxn modelId="{ECA52F86-D6FC-4F3D-A000-500A806DE607}" type="presOf" srcId="{9EB37C76-08B4-4D47-A335-4F318BA422CF}" destId="{9CEB0120-8511-4999-A250-BB75C4040CF1}" srcOrd="0" destOrd="0" presId="urn:microsoft.com/office/officeart/2005/8/layout/orgChart1"/>
    <dgm:cxn modelId="{ADDCC38E-E289-4B86-AF59-5295DB788BAD}" type="presOf" srcId="{BC1016FF-E9CA-4684-BF81-87652ACA53F2}" destId="{5986F1D2-F818-49DD-AB60-6F423EA19115}" srcOrd="0" destOrd="0" presId="urn:microsoft.com/office/officeart/2005/8/layout/orgChart1"/>
    <dgm:cxn modelId="{DE186490-39F0-4373-A64F-47B10D17AAAE}" type="presOf" srcId="{40AA8D82-7160-4E3F-8F74-EAE0FED0FBF5}" destId="{56EA1057-A6F0-4EAC-ABF2-BD65D42D9B40}" srcOrd="1" destOrd="0" presId="urn:microsoft.com/office/officeart/2005/8/layout/orgChart1"/>
    <dgm:cxn modelId="{958A4E90-1508-4787-B2AB-37E2F6221EA5}" srcId="{CA02544C-17A5-44A5-BAFE-1946298AC542}" destId="{3037EBBE-95A1-48EB-A70C-BF87C204BBD6}" srcOrd="4" destOrd="0" parTransId="{11A5532A-6F21-43B9-AE94-1C8ADFF9AC4B}" sibTransId="{8238DD55-7339-4A2A-9992-31205846EFBC}"/>
    <dgm:cxn modelId="{2276B590-C731-4996-9B0A-5E173DF4899A}" srcId="{C3224EEF-D4F5-4179-A2C9-4C582F52283B}" destId="{0077BFC9-23E0-44BA-AB0C-9A75E0E6F230}" srcOrd="4" destOrd="0" parTransId="{C539464B-3F13-4D54-94B9-9AFD9C4FA068}" sibTransId="{409CFF38-2E24-495D-8CDE-BBAEEDFAAEDF}"/>
    <dgm:cxn modelId="{37F9DB90-D5DF-4D70-B135-0108D38B3DDA}" srcId="{B03490EC-1EA6-4213-BD3C-B1505BBCB286}" destId="{F865D78C-7E41-46EA-822F-FADF860CAABA}" srcOrd="1" destOrd="0" parTransId="{75539E9D-AC96-4508-AE28-673C98D34516}" sibTransId="{592BE2F4-18E2-4731-8854-F089B9649247}"/>
    <dgm:cxn modelId="{4EDF4496-5E24-42F9-AF11-C10AC9E43E43}" srcId="{C3224EEF-D4F5-4179-A2C9-4C582F52283B}" destId="{9EB37C76-08B4-4D47-A335-4F318BA422CF}" srcOrd="5" destOrd="0" parTransId="{072C0991-6C5B-4AB4-8469-7B025AC508E5}" sibTransId="{636761EC-77AE-4007-9F49-C84E6FB79975}"/>
    <dgm:cxn modelId="{F38E5597-E6DE-4889-BBD6-F1A0788D9E09}" type="presOf" srcId="{7EF5353F-39F5-4C4A-963D-2CF1FCB92BE1}" destId="{B8DFAE4D-15E1-4913-A900-68E2F739F4E3}" srcOrd="0" destOrd="0" presId="urn:microsoft.com/office/officeart/2005/8/layout/orgChart1"/>
    <dgm:cxn modelId="{79B1D09D-09C5-401C-832A-64FBA7FD8C10}" type="presOf" srcId="{21E68283-C5B8-4F35-B734-A8E688A9F8F3}" destId="{61847CD1-F6D6-4120-8FCD-37F01405D091}" srcOrd="0" destOrd="0" presId="urn:microsoft.com/office/officeart/2005/8/layout/orgChart1"/>
    <dgm:cxn modelId="{B6CCD69F-CA1A-40CF-B8EB-913E72669C59}" type="presOf" srcId="{E084B893-F66A-4A2D-AAD0-6F386FA4C6D7}" destId="{A2539D57-3004-4849-A76F-4BC5D9718579}" srcOrd="0" destOrd="0" presId="urn:microsoft.com/office/officeart/2005/8/layout/orgChart1"/>
    <dgm:cxn modelId="{2F0C6DA0-8B32-484D-AA53-38EA50023C26}" type="presOf" srcId="{CA02544C-17A5-44A5-BAFE-1946298AC542}" destId="{AF02F5C3-DE49-40A6-BE55-5ECC378896E7}" srcOrd="1" destOrd="0" presId="urn:microsoft.com/office/officeart/2005/8/layout/orgChart1"/>
    <dgm:cxn modelId="{FC2523A1-9E9D-4C38-9A98-ABB7B2451A60}" srcId="{C3224EEF-D4F5-4179-A2C9-4C582F52283B}" destId="{A6061468-98C9-415C-A57F-96D5DFBD03F2}" srcOrd="2" destOrd="0" parTransId="{A85E300E-E5AB-4F3A-A458-A53ADCD0D6E7}" sibTransId="{0E207FB8-1FFD-4398-B065-1A712B3FE450}"/>
    <dgm:cxn modelId="{D0F22FA6-D689-4DEC-AF05-3BF23FAD3074}" type="presOf" srcId="{0C4B5BC4-B7ED-4AAC-A08F-D197D957940A}" destId="{CC0E2A6C-4C7A-4FFA-9184-CE016B16D335}" srcOrd="1" destOrd="0" presId="urn:microsoft.com/office/officeart/2005/8/layout/orgChart1"/>
    <dgm:cxn modelId="{B7DCE5AC-DB45-44C8-8640-227865EBD106}" type="presOf" srcId="{3037EBBE-95A1-48EB-A70C-BF87C204BBD6}" destId="{6F85F16E-0485-4609-94C8-859B6D9303E4}" srcOrd="0" destOrd="0" presId="urn:microsoft.com/office/officeart/2005/8/layout/orgChart1"/>
    <dgm:cxn modelId="{8437B1B1-9A2D-496A-B474-567798BC0255}" type="presOf" srcId="{CF33ADFC-AC96-4A4D-92E1-4EC230752DB8}" destId="{952F8FBA-E5C6-4F84-96AE-8CBAF05EAA6B}" srcOrd="0" destOrd="0" presId="urn:microsoft.com/office/officeart/2005/8/layout/orgChart1"/>
    <dgm:cxn modelId="{D121FEB2-2CE6-4E4A-8CE7-23B6A7414E82}" type="presOf" srcId="{FC3D427B-B61A-4EDE-BCCD-018844090D2E}" destId="{81FEC090-5C45-42CB-B488-85CB6BB29E6B}" srcOrd="1" destOrd="0" presId="urn:microsoft.com/office/officeart/2005/8/layout/orgChart1"/>
    <dgm:cxn modelId="{734857B4-C4F8-488F-8B52-FD60F1F63811}" type="presOf" srcId="{379E6516-40ED-4587-96E9-15570776D369}" destId="{5AAC9628-A9E5-4A02-B2C6-10E44DD0372F}" srcOrd="1" destOrd="0" presId="urn:microsoft.com/office/officeart/2005/8/layout/orgChart1"/>
    <dgm:cxn modelId="{83AD16B7-344B-403D-AAD3-4FAB19F7F1ED}" type="presOf" srcId="{328EEDA2-87B8-462B-91DD-C14CC1A71AB0}" destId="{3A9A288E-AFDB-4738-8ADD-9E3F135B3905}" srcOrd="1" destOrd="0" presId="urn:microsoft.com/office/officeart/2005/8/layout/orgChart1"/>
    <dgm:cxn modelId="{EFC335B7-1740-42B0-BF28-B3AC1DF12FDD}" type="presOf" srcId="{D63F2B5B-9E56-4AF0-8C04-D9930CD8B29E}" destId="{2B716DEA-65C1-449C-92F3-521CED9DFF91}" srcOrd="1" destOrd="0" presId="urn:microsoft.com/office/officeart/2005/8/layout/orgChart1"/>
    <dgm:cxn modelId="{FD6F80B7-7366-453E-8111-88601AB8D29D}" type="presOf" srcId="{56DB533B-C5C0-489A-A0B6-E3EC0773D66D}" destId="{A45825CF-982C-4A17-BE3C-40DB9C74749A}" srcOrd="0" destOrd="0" presId="urn:microsoft.com/office/officeart/2005/8/layout/orgChart1"/>
    <dgm:cxn modelId="{62664EBC-2D80-48BF-9EE6-38CDDC428102}" type="presOf" srcId="{FC3D427B-B61A-4EDE-BCCD-018844090D2E}" destId="{CE238444-8E33-48ED-8811-D14DAB07B79F}" srcOrd="0" destOrd="0" presId="urn:microsoft.com/office/officeart/2005/8/layout/orgChart1"/>
    <dgm:cxn modelId="{1B65C8BE-AD40-450B-8FE0-76B027C7BF6A}" type="presOf" srcId="{A1697728-211F-4289-ABBD-E24DF9A54605}" destId="{0603FB2C-7068-47C5-9DE1-8E36D59D0DD2}" srcOrd="1" destOrd="0" presId="urn:microsoft.com/office/officeart/2005/8/layout/orgChart1"/>
    <dgm:cxn modelId="{44AEC4C9-DDF8-4655-960C-D31A255CF77E}" type="presOf" srcId="{FC14BABD-BC89-4B91-BAF8-5DC266D6C0A8}" destId="{1D72737E-7D16-4D38-A0C7-9961594631AE}" srcOrd="0" destOrd="0" presId="urn:microsoft.com/office/officeart/2005/8/layout/orgChart1"/>
    <dgm:cxn modelId="{99E66DCA-A223-4817-BFB1-49E7D2156FB5}" srcId="{F865D78C-7E41-46EA-822F-FADF860CAABA}" destId="{62C5F44F-5118-4576-A226-2C3070DB90E8}" srcOrd="1" destOrd="0" parTransId="{8A4226B1-17D6-453F-9199-7248A799063E}" sibTransId="{0F8254CA-8770-4CF8-B6F8-CB9EA2380A7F}"/>
    <dgm:cxn modelId="{ABE678CA-9520-4314-97BB-F5E168EBDCEF}" type="presOf" srcId="{FE14C3EF-CCBD-455F-9A80-D73360C64B7E}" destId="{02E62CA7-5D6A-4650-9F4A-DFE6DA16A17A}" srcOrd="0" destOrd="0" presId="urn:microsoft.com/office/officeart/2005/8/layout/orgChart1"/>
    <dgm:cxn modelId="{DF8B1FCB-CF27-413F-8009-B6B40356C216}" type="presOf" srcId="{7ADBF7FD-19BD-44D7-82F9-F8923B623635}" destId="{CE5B4F89-6F60-4974-A09F-13A53ABDC336}" srcOrd="0" destOrd="0" presId="urn:microsoft.com/office/officeart/2005/8/layout/orgChart1"/>
    <dgm:cxn modelId="{D2B025D0-B4B2-48CF-8EB8-F9DA41E724AC}" type="presOf" srcId="{D31202FB-2077-4F1D-B072-3268E31BCCED}" destId="{1BC5F8D5-C6BE-4A89-8506-9C3F2187385D}" srcOrd="0" destOrd="0" presId="urn:microsoft.com/office/officeart/2005/8/layout/orgChart1"/>
    <dgm:cxn modelId="{7324C4D3-60FB-4A42-875E-B833E134EF2F}" type="presOf" srcId="{DAE407E9-B6B9-4416-9375-0761A80A9670}" destId="{051A7CCF-1114-4220-9CB3-AD7185BF13BE}" srcOrd="0" destOrd="0" presId="urn:microsoft.com/office/officeart/2005/8/layout/orgChart1"/>
    <dgm:cxn modelId="{E2D37CD7-F6C3-421B-B1D2-79518E95C0D1}" type="presOf" srcId="{0104862B-703D-40CF-8AD6-5AB2AD9C53F5}" destId="{7D9EFD99-9261-47DC-AE66-4C867C228A12}" srcOrd="0" destOrd="0" presId="urn:microsoft.com/office/officeart/2005/8/layout/orgChart1"/>
    <dgm:cxn modelId="{8719C9D9-3A62-4F25-A8D8-1DCC1EA13B4D}" type="presOf" srcId="{A85E300E-E5AB-4F3A-A458-A53ADCD0D6E7}" destId="{D2526A46-DD8D-450D-AECB-53D7EAF9B6BB}" srcOrd="0" destOrd="0" presId="urn:microsoft.com/office/officeart/2005/8/layout/orgChart1"/>
    <dgm:cxn modelId="{BE6049DB-984F-49CC-BBF9-9FC057041A2C}" srcId="{CA02544C-17A5-44A5-BAFE-1946298AC542}" destId="{BE51B1CB-40FB-4896-930E-7B2E6E238302}" srcOrd="0" destOrd="0" parTransId="{D31202FB-2077-4F1D-B072-3268E31BCCED}" sibTransId="{D0A48D04-CB05-48AE-A50A-5DE700521B8E}"/>
    <dgm:cxn modelId="{9127CADF-8CB6-4F12-A4EC-50AD592AC8A1}" type="presOf" srcId="{841FD6ED-60B9-4A4A-BF87-846A8EB1384B}" destId="{16668B6C-458A-4689-A836-3252A389F108}" srcOrd="0" destOrd="0" presId="urn:microsoft.com/office/officeart/2005/8/layout/orgChart1"/>
    <dgm:cxn modelId="{F86C34E1-D2E8-4172-9CBE-58041EA755C2}" type="presOf" srcId="{75539E9D-AC96-4508-AE28-673C98D34516}" destId="{ECD48538-C0CC-4088-9B48-B14D557D701D}" srcOrd="0" destOrd="0" presId="urn:microsoft.com/office/officeart/2005/8/layout/orgChart1"/>
    <dgm:cxn modelId="{6E4ADAE4-6522-4FCE-BC0D-E69000C43BE2}" srcId="{C3224EEF-D4F5-4179-A2C9-4C582F52283B}" destId="{CF33ADFC-AC96-4A4D-92E1-4EC230752DB8}" srcOrd="3" destOrd="0" parTransId="{FE14C3EF-CCBD-455F-9A80-D73360C64B7E}" sibTransId="{26F197DD-9049-43E9-BB66-37E6626AC3CC}"/>
    <dgm:cxn modelId="{E6E62CE7-9B81-4BD3-A44A-6EAEEBB1B857}" type="presOf" srcId="{62C5F44F-5118-4576-A226-2C3070DB90E8}" destId="{F436DAE5-07BE-43A3-9A9E-BB9E54B29CD1}" srcOrd="1" destOrd="0" presId="urn:microsoft.com/office/officeart/2005/8/layout/orgChart1"/>
    <dgm:cxn modelId="{D010FFEA-EEAF-4808-AD13-D60A41E53BF4}" type="presOf" srcId="{899F4762-2778-4AED-B4CA-7B34E88F06A0}" destId="{C5130360-3B17-4EAD-AF0A-32020921916A}" srcOrd="0" destOrd="0" presId="urn:microsoft.com/office/officeart/2005/8/layout/orgChart1"/>
    <dgm:cxn modelId="{62025FED-6C48-413C-9735-A2924AD748BA}" type="presOf" srcId="{0C4B5BC4-B7ED-4AAC-A08F-D197D957940A}" destId="{D1FD801A-1D39-4245-BEB6-21DC530C4620}" srcOrd="0" destOrd="0" presId="urn:microsoft.com/office/officeart/2005/8/layout/orgChart1"/>
    <dgm:cxn modelId="{91C7F7EF-859D-4281-8C2C-3799E2F80120}" type="presOf" srcId="{36582197-CE41-44E1-81D2-D5BF50B6115C}" destId="{DB9764CF-9BEE-452D-B4BA-150365F498E5}" srcOrd="1" destOrd="0" presId="urn:microsoft.com/office/officeart/2005/8/layout/orgChart1"/>
    <dgm:cxn modelId="{4A79C8F1-B4F4-449F-B269-E7BFA471908F}" type="presOf" srcId="{C2456950-1BF5-420C-8E57-3BC61C0CBB86}" destId="{B2A96FEE-42A4-4E13-A763-F47B7DE91949}" srcOrd="0" destOrd="0" presId="urn:microsoft.com/office/officeart/2005/8/layout/orgChart1"/>
    <dgm:cxn modelId="{D3FB8BFA-D103-4E89-B2EC-B0F2E64A31A2}" type="presOf" srcId="{E084B893-F66A-4A2D-AAD0-6F386FA4C6D7}" destId="{2FF57133-48A3-4435-9E72-CDF243D1C319}" srcOrd="1" destOrd="0" presId="urn:microsoft.com/office/officeart/2005/8/layout/orgChart1"/>
    <dgm:cxn modelId="{14D08DFA-DB43-497F-94D0-BB86D13AEA3A}" type="presOf" srcId="{0B1D9264-917A-4B07-8C34-CB729AFEAF74}" destId="{62C11197-3D4B-4150-9843-1799EC93D08F}" srcOrd="0" destOrd="0" presId="urn:microsoft.com/office/officeart/2005/8/layout/orgChart1"/>
    <dgm:cxn modelId="{AC756DFE-56CE-4D57-A3EF-A751BD72A4C0}" type="presOf" srcId="{7ADBF7FD-19BD-44D7-82F9-F8923B623635}" destId="{45FD0EE8-DCD4-40C2-81F9-6F47C10B578A}" srcOrd="1" destOrd="0" presId="urn:microsoft.com/office/officeart/2005/8/layout/orgChart1"/>
    <dgm:cxn modelId="{A08DB9CF-3520-4758-B3FE-2466BD4C1E71}" type="presParOf" srcId="{051A7CCF-1114-4220-9CB3-AD7185BF13BE}" destId="{C7CEE238-38D7-4685-A773-F958ED0FCE2E}" srcOrd="0" destOrd="0" presId="urn:microsoft.com/office/officeart/2005/8/layout/orgChart1"/>
    <dgm:cxn modelId="{E40DC51E-BCD3-4816-B5E0-569AC0AAC24E}" type="presParOf" srcId="{C7CEE238-38D7-4685-A773-F958ED0FCE2E}" destId="{E0246BBF-8F3F-4E9D-A348-B88D7037780F}" srcOrd="0" destOrd="0" presId="urn:microsoft.com/office/officeart/2005/8/layout/orgChart1"/>
    <dgm:cxn modelId="{4CA883CE-6FE3-4732-9990-6E3184174F9D}" type="presParOf" srcId="{E0246BBF-8F3F-4E9D-A348-B88D7037780F}" destId="{D226FBB9-CF7B-44CF-BF7A-D6781B9C43AD}" srcOrd="0" destOrd="0" presId="urn:microsoft.com/office/officeart/2005/8/layout/orgChart1"/>
    <dgm:cxn modelId="{6058EB42-92BC-4425-82FF-87DFADE1551F}" type="presParOf" srcId="{E0246BBF-8F3F-4E9D-A348-B88D7037780F}" destId="{F4C6D719-ED77-4F9C-9A77-6480927D516D}" srcOrd="1" destOrd="0" presId="urn:microsoft.com/office/officeart/2005/8/layout/orgChart1"/>
    <dgm:cxn modelId="{CD5FC567-8AC0-4EB6-8DF1-658C76395B5E}" type="presParOf" srcId="{C7CEE238-38D7-4685-A773-F958ED0FCE2E}" destId="{39E3E7AC-E544-4C68-9FCC-791F0B52C0DD}" srcOrd="1" destOrd="0" presId="urn:microsoft.com/office/officeart/2005/8/layout/orgChart1"/>
    <dgm:cxn modelId="{668298F6-B5DC-4249-BD5F-BD4D61F14F5B}" type="presParOf" srcId="{39E3E7AC-E544-4C68-9FCC-791F0B52C0DD}" destId="{61847CD1-F6D6-4120-8FCD-37F01405D091}" srcOrd="0" destOrd="0" presId="urn:microsoft.com/office/officeart/2005/8/layout/orgChart1"/>
    <dgm:cxn modelId="{B184EDAF-5631-42C2-9052-0D522BE4A40B}" type="presParOf" srcId="{39E3E7AC-E544-4C68-9FCC-791F0B52C0DD}" destId="{B799B318-C64C-4DEA-A444-ABF14C410196}" srcOrd="1" destOrd="0" presId="urn:microsoft.com/office/officeart/2005/8/layout/orgChart1"/>
    <dgm:cxn modelId="{BA56908D-65FC-4AF5-A1C6-CDB975177CB2}" type="presParOf" srcId="{B799B318-C64C-4DEA-A444-ABF14C410196}" destId="{F2F898BF-E78D-4D4A-9AE2-34F6D0C8BDD2}" srcOrd="0" destOrd="0" presId="urn:microsoft.com/office/officeart/2005/8/layout/orgChart1"/>
    <dgm:cxn modelId="{D082BFE1-D77A-41C2-B710-B1F3AF24F09F}" type="presParOf" srcId="{F2F898BF-E78D-4D4A-9AE2-34F6D0C8BDD2}" destId="{F18A1592-F3CD-48F1-AD2A-08EEFB876A8E}" srcOrd="0" destOrd="0" presId="urn:microsoft.com/office/officeart/2005/8/layout/orgChart1"/>
    <dgm:cxn modelId="{6AEE1020-04EE-4CCC-BC74-4D20D9B203AA}" type="presParOf" srcId="{F2F898BF-E78D-4D4A-9AE2-34F6D0C8BDD2}" destId="{AF02F5C3-DE49-40A6-BE55-5ECC378896E7}" srcOrd="1" destOrd="0" presId="urn:microsoft.com/office/officeart/2005/8/layout/orgChart1"/>
    <dgm:cxn modelId="{F1CDBAED-8B8F-422F-B642-6449D7C0B39A}" type="presParOf" srcId="{B799B318-C64C-4DEA-A444-ABF14C410196}" destId="{EBC392C8-BEAD-40A6-AC2E-2ED8A7166CF4}" srcOrd="1" destOrd="0" presId="urn:microsoft.com/office/officeart/2005/8/layout/orgChart1"/>
    <dgm:cxn modelId="{89E0B0B0-03FD-484B-8981-10861CC091AB}" type="presParOf" srcId="{EBC392C8-BEAD-40A6-AC2E-2ED8A7166CF4}" destId="{1BC5F8D5-C6BE-4A89-8506-9C3F2187385D}" srcOrd="0" destOrd="0" presId="urn:microsoft.com/office/officeart/2005/8/layout/orgChart1"/>
    <dgm:cxn modelId="{E6D86848-1BCF-4DE0-9B52-731EC1387693}" type="presParOf" srcId="{EBC392C8-BEAD-40A6-AC2E-2ED8A7166CF4}" destId="{AEFF141E-4723-402A-935F-4CEB70A9F411}" srcOrd="1" destOrd="0" presId="urn:microsoft.com/office/officeart/2005/8/layout/orgChart1"/>
    <dgm:cxn modelId="{E0F27371-48AD-496D-8B81-9DAC32234DA0}" type="presParOf" srcId="{AEFF141E-4723-402A-935F-4CEB70A9F411}" destId="{7CE45BED-E959-4843-9FA2-18511CBD6CC7}" srcOrd="0" destOrd="0" presId="urn:microsoft.com/office/officeart/2005/8/layout/orgChart1"/>
    <dgm:cxn modelId="{13CB68FB-D34E-4F4D-A914-AA32119D3E4C}" type="presParOf" srcId="{7CE45BED-E959-4843-9FA2-18511CBD6CC7}" destId="{70F63DA8-088D-468D-9F7E-95B3E6723139}" srcOrd="0" destOrd="0" presId="urn:microsoft.com/office/officeart/2005/8/layout/orgChart1"/>
    <dgm:cxn modelId="{979F4402-162E-4315-993A-4F8BF32A7963}" type="presParOf" srcId="{7CE45BED-E959-4843-9FA2-18511CBD6CC7}" destId="{2DD4AA90-5310-478C-8D18-A007DFC99EC2}" srcOrd="1" destOrd="0" presId="urn:microsoft.com/office/officeart/2005/8/layout/orgChart1"/>
    <dgm:cxn modelId="{1354420A-9264-4891-A6F7-601B66C41B1E}" type="presParOf" srcId="{AEFF141E-4723-402A-935F-4CEB70A9F411}" destId="{C7FCA177-8DD9-4C01-A59D-0C7B8C4D91D6}" srcOrd="1" destOrd="0" presId="urn:microsoft.com/office/officeart/2005/8/layout/orgChart1"/>
    <dgm:cxn modelId="{46B6F4A5-9340-408D-904C-35B47EA69730}" type="presParOf" srcId="{AEFF141E-4723-402A-935F-4CEB70A9F411}" destId="{4C07B401-12DB-41B7-B350-E9ECCC84A037}" srcOrd="2" destOrd="0" presId="urn:microsoft.com/office/officeart/2005/8/layout/orgChart1"/>
    <dgm:cxn modelId="{697A08B7-1B11-42E8-BE70-E6B54E4A1911}" type="presParOf" srcId="{EBC392C8-BEAD-40A6-AC2E-2ED8A7166CF4}" destId="{B67F08C7-FD52-46D1-8977-31DAB699D825}" srcOrd="2" destOrd="0" presId="urn:microsoft.com/office/officeart/2005/8/layout/orgChart1"/>
    <dgm:cxn modelId="{968324AC-4A67-4269-8302-2054EB91EC0E}" type="presParOf" srcId="{EBC392C8-BEAD-40A6-AC2E-2ED8A7166CF4}" destId="{404C44AE-5647-4252-9E2C-9E6EF5246793}" srcOrd="3" destOrd="0" presId="urn:microsoft.com/office/officeart/2005/8/layout/orgChart1"/>
    <dgm:cxn modelId="{143D1455-7809-462B-9455-52DF28785E0D}" type="presParOf" srcId="{404C44AE-5647-4252-9E2C-9E6EF5246793}" destId="{274379D7-7ED3-4089-8AE7-0DEB678B5DD4}" srcOrd="0" destOrd="0" presId="urn:microsoft.com/office/officeart/2005/8/layout/orgChart1"/>
    <dgm:cxn modelId="{498695C2-1886-4008-8DA2-330A6F6C13C2}" type="presParOf" srcId="{274379D7-7ED3-4089-8AE7-0DEB678B5DD4}" destId="{62C11197-3D4B-4150-9843-1799EC93D08F}" srcOrd="0" destOrd="0" presId="urn:microsoft.com/office/officeart/2005/8/layout/orgChart1"/>
    <dgm:cxn modelId="{AC8FFA7C-77B1-405E-8434-EAB2D323AFC0}" type="presParOf" srcId="{274379D7-7ED3-4089-8AE7-0DEB678B5DD4}" destId="{AC29A863-7002-49EC-91D1-29BFD434E32D}" srcOrd="1" destOrd="0" presId="urn:microsoft.com/office/officeart/2005/8/layout/orgChart1"/>
    <dgm:cxn modelId="{9630890E-B63C-431B-9824-745B004DB53F}" type="presParOf" srcId="{404C44AE-5647-4252-9E2C-9E6EF5246793}" destId="{2758DAA6-6C57-498D-AF62-D5558894ED02}" srcOrd="1" destOrd="0" presId="urn:microsoft.com/office/officeart/2005/8/layout/orgChart1"/>
    <dgm:cxn modelId="{DD7D60C5-3638-4917-9100-1A18E7CFD51C}" type="presParOf" srcId="{404C44AE-5647-4252-9E2C-9E6EF5246793}" destId="{08D5AEA5-F424-4A11-95FA-E467EDA78A18}" srcOrd="2" destOrd="0" presId="urn:microsoft.com/office/officeart/2005/8/layout/orgChart1"/>
    <dgm:cxn modelId="{14340C79-D3B3-4830-B61A-FE025B95DA19}" type="presParOf" srcId="{EBC392C8-BEAD-40A6-AC2E-2ED8A7166CF4}" destId="{384741CD-8AF2-4A58-A94C-48A31E43567D}" srcOrd="4" destOrd="0" presId="urn:microsoft.com/office/officeart/2005/8/layout/orgChart1"/>
    <dgm:cxn modelId="{FD34530A-3F67-4B78-9BD2-CEFC726FF4E4}" type="presParOf" srcId="{EBC392C8-BEAD-40A6-AC2E-2ED8A7166CF4}" destId="{A7B236B7-F379-4BB9-910C-6764E325D097}" srcOrd="5" destOrd="0" presId="urn:microsoft.com/office/officeart/2005/8/layout/orgChart1"/>
    <dgm:cxn modelId="{41703BD1-94E0-449A-BC07-C2DB9E2E297E}" type="presParOf" srcId="{A7B236B7-F379-4BB9-910C-6764E325D097}" destId="{DF85A9CF-E289-4D8B-BB84-91037DB13475}" srcOrd="0" destOrd="0" presId="urn:microsoft.com/office/officeart/2005/8/layout/orgChart1"/>
    <dgm:cxn modelId="{F510B934-5B09-4D0B-9426-8E74E1B93E25}" type="presParOf" srcId="{DF85A9CF-E289-4D8B-BB84-91037DB13475}" destId="{A6DE568B-BDEC-4560-9AED-956D2E3A4354}" srcOrd="0" destOrd="0" presId="urn:microsoft.com/office/officeart/2005/8/layout/orgChart1"/>
    <dgm:cxn modelId="{27768E6B-B42F-4EB0-8B7D-8A50D9484CB6}" type="presParOf" srcId="{DF85A9CF-E289-4D8B-BB84-91037DB13475}" destId="{5AAC9628-A9E5-4A02-B2C6-10E44DD0372F}" srcOrd="1" destOrd="0" presId="urn:microsoft.com/office/officeart/2005/8/layout/orgChart1"/>
    <dgm:cxn modelId="{96B77303-2B43-4501-A197-1FEFD0987F7C}" type="presParOf" srcId="{A7B236B7-F379-4BB9-910C-6764E325D097}" destId="{5BD52BD6-85B2-460D-9010-FFA40D50C591}" srcOrd="1" destOrd="0" presId="urn:microsoft.com/office/officeart/2005/8/layout/orgChart1"/>
    <dgm:cxn modelId="{41618422-567F-4B6F-8565-00CAC05BD226}" type="presParOf" srcId="{A7B236B7-F379-4BB9-910C-6764E325D097}" destId="{DF1BF5E1-F96A-47E0-9F20-B5E167266E71}" srcOrd="2" destOrd="0" presId="urn:microsoft.com/office/officeart/2005/8/layout/orgChart1"/>
    <dgm:cxn modelId="{43348CA9-9BD1-4B29-AC2F-ACE0549230F1}" type="presParOf" srcId="{EBC392C8-BEAD-40A6-AC2E-2ED8A7166CF4}" destId="{5986F1D2-F818-49DD-AB60-6F423EA19115}" srcOrd="6" destOrd="0" presId="urn:microsoft.com/office/officeart/2005/8/layout/orgChart1"/>
    <dgm:cxn modelId="{FC4F730C-B6C9-466A-89F9-37B522E74884}" type="presParOf" srcId="{EBC392C8-BEAD-40A6-AC2E-2ED8A7166CF4}" destId="{A7A8EF71-022F-4589-B0FF-D882751DAD7D}" srcOrd="7" destOrd="0" presId="urn:microsoft.com/office/officeart/2005/8/layout/orgChart1"/>
    <dgm:cxn modelId="{4F8B8CF3-7DD6-47DD-8CAD-71C94F2D45B0}" type="presParOf" srcId="{A7A8EF71-022F-4589-B0FF-D882751DAD7D}" destId="{3E358C2D-BD9B-4527-84F8-041866B192E2}" srcOrd="0" destOrd="0" presId="urn:microsoft.com/office/officeart/2005/8/layout/orgChart1"/>
    <dgm:cxn modelId="{A4288E0F-76F1-4FC8-AA9F-653E0B2589AB}" type="presParOf" srcId="{3E358C2D-BD9B-4527-84F8-041866B192E2}" destId="{72EF413A-9F76-4575-9C86-10E722C78019}" srcOrd="0" destOrd="0" presId="urn:microsoft.com/office/officeart/2005/8/layout/orgChart1"/>
    <dgm:cxn modelId="{86B46339-8E1F-4C31-81D8-B072F684C1AE}" type="presParOf" srcId="{3E358C2D-BD9B-4527-84F8-041866B192E2}" destId="{2FE848F0-E893-4FDD-B442-EC421EDB928B}" srcOrd="1" destOrd="0" presId="urn:microsoft.com/office/officeart/2005/8/layout/orgChart1"/>
    <dgm:cxn modelId="{DEF94604-2AA5-4D24-9EDB-76C6F82C76C6}" type="presParOf" srcId="{A7A8EF71-022F-4589-B0FF-D882751DAD7D}" destId="{7160B84E-D9E2-4FE4-B515-9BE64EFD3105}" srcOrd="1" destOrd="0" presId="urn:microsoft.com/office/officeart/2005/8/layout/orgChart1"/>
    <dgm:cxn modelId="{85A32032-3255-49A9-80A6-26E134C4DB0F}" type="presParOf" srcId="{A7A8EF71-022F-4589-B0FF-D882751DAD7D}" destId="{5A66B381-70EF-4DEB-B0DF-82829539E65A}" srcOrd="2" destOrd="0" presId="urn:microsoft.com/office/officeart/2005/8/layout/orgChart1"/>
    <dgm:cxn modelId="{4C6BA0AC-FA3C-4B77-8962-707D01737AA2}" type="presParOf" srcId="{EBC392C8-BEAD-40A6-AC2E-2ED8A7166CF4}" destId="{426DA468-867B-4CB9-96A7-846FEB1668E4}" srcOrd="8" destOrd="0" presId="urn:microsoft.com/office/officeart/2005/8/layout/orgChart1"/>
    <dgm:cxn modelId="{ACAD1CFD-C45F-4EC6-B7D0-DCEC60794C29}" type="presParOf" srcId="{EBC392C8-BEAD-40A6-AC2E-2ED8A7166CF4}" destId="{B964C7A0-7493-48B9-85F0-B7CA3FA9A543}" srcOrd="9" destOrd="0" presId="urn:microsoft.com/office/officeart/2005/8/layout/orgChart1"/>
    <dgm:cxn modelId="{3E457ADF-BC38-4AAD-B957-D520EC5FF3A9}" type="presParOf" srcId="{B964C7A0-7493-48B9-85F0-B7CA3FA9A543}" destId="{0E1D461A-0DEE-4281-B290-321C42E4F1A8}" srcOrd="0" destOrd="0" presId="urn:microsoft.com/office/officeart/2005/8/layout/orgChart1"/>
    <dgm:cxn modelId="{A5FCD678-412A-49E3-A76D-851C16FAF0A2}" type="presParOf" srcId="{0E1D461A-0DEE-4281-B290-321C42E4F1A8}" destId="{6F85F16E-0485-4609-94C8-859B6D9303E4}" srcOrd="0" destOrd="0" presId="urn:microsoft.com/office/officeart/2005/8/layout/orgChart1"/>
    <dgm:cxn modelId="{FD499B14-7BC3-4EDA-B2C0-B36E7AC640FB}" type="presParOf" srcId="{0E1D461A-0DEE-4281-B290-321C42E4F1A8}" destId="{239BEAC1-2079-417F-9CB0-C53FF24A0761}" srcOrd="1" destOrd="0" presId="urn:microsoft.com/office/officeart/2005/8/layout/orgChart1"/>
    <dgm:cxn modelId="{CA101BC3-C48C-4A58-9533-9FD13C618302}" type="presParOf" srcId="{B964C7A0-7493-48B9-85F0-B7CA3FA9A543}" destId="{FF1DBC99-4935-43EA-94D1-A0BAC43C6A09}" srcOrd="1" destOrd="0" presId="urn:microsoft.com/office/officeart/2005/8/layout/orgChart1"/>
    <dgm:cxn modelId="{13E4D2A0-F50D-4D80-9604-2177DB776197}" type="presParOf" srcId="{B964C7A0-7493-48B9-85F0-B7CA3FA9A543}" destId="{FCA883F7-58D0-40BB-9E07-39280D7815E8}" srcOrd="2" destOrd="0" presId="urn:microsoft.com/office/officeart/2005/8/layout/orgChart1"/>
    <dgm:cxn modelId="{22449D61-4FFD-4EE8-92D0-2F8DEDE9BE12}" type="presParOf" srcId="{EBC392C8-BEAD-40A6-AC2E-2ED8A7166CF4}" destId="{C5130360-3B17-4EAD-AF0A-32020921916A}" srcOrd="10" destOrd="0" presId="urn:microsoft.com/office/officeart/2005/8/layout/orgChart1"/>
    <dgm:cxn modelId="{479C2504-A0C6-4A7B-9A28-EFC49797BCB3}" type="presParOf" srcId="{EBC392C8-BEAD-40A6-AC2E-2ED8A7166CF4}" destId="{E6EA4133-675B-480D-B30D-0F6BC71EBE2D}" srcOrd="11" destOrd="0" presId="urn:microsoft.com/office/officeart/2005/8/layout/orgChart1"/>
    <dgm:cxn modelId="{19118553-A813-45EA-99E9-F2E6F96BC4BF}" type="presParOf" srcId="{E6EA4133-675B-480D-B30D-0F6BC71EBE2D}" destId="{7E274FE2-E7F0-4F70-A222-4339B11BFBB2}" srcOrd="0" destOrd="0" presId="urn:microsoft.com/office/officeart/2005/8/layout/orgChart1"/>
    <dgm:cxn modelId="{4A4690F7-3721-4B08-B7D1-48193ACEE319}" type="presParOf" srcId="{7E274FE2-E7F0-4F70-A222-4339B11BFBB2}" destId="{B8DFAE4D-15E1-4913-A900-68E2F739F4E3}" srcOrd="0" destOrd="0" presId="urn:microsoft.com/office/officeart/2005/8/layout/orgChart1"/>
    <dgm:cxn modelId="{5E7E554D-B4AD-427E-9D02-6B9957560AEF}" type="presParOf" srcId="{7E274FE2-E7F0-4F70-A222-4339B11BFBB2}" destId="{68E65C01-9AF0-49B1-956B-C074B9B2298D}" srcOrd="1" destOrd="0" presId="urn:microsoft.com/office/officeart/2005/8/layout/orgChart1"/>
    <dgm:cxn modelId="{8F0840C3-5B92-4C9A-B9CE-020A8AC46F88}" type="presParOf" srcId="{E6EA4133-675B-480D-B30D-0F6BC71EBE2D}" destId="{416BAFF5-8F4A-4313-BF75-BE3C39F7EC5B}" srcOrd="1" destOrd="0" presId="urn:microsoft.com/office/officeart/2005/8/layout/orgChart1"/>
    <dgm:cxn modelId="{2237CB78-6814-4A6F-B4CB-8704ABC8E383}" type="presParOf" srcId="{E6EA4133-675B-480D-B30D-0F6BC71EBE2D}" destId="{9DF69873-D10A-4C01-82FD-7B23A067AABE}" srcOrd="2" destOrd="0" presId="urn:microsoft.com/office/officeart/2005/8/layout/orgChart1"/>
    <dgm:cxn modelId="{FFC2DBB9-4CAB-4BB9-812B-183E21EC6D06}" type="presParOf" srcId="{EBC392C8-BEAD-40A6-AC2E-2ED8A7166CF4}" destId="{B2A96FEE-42A4-4E13-A763-F47B7DE91949}" srcOrd="12" destOrd="0" presId="urn:microsoft.com/office/officeart/2005/8/layout/orgChart1"/>
    <dgm:cxn modelId="{F0EE591B-A040-4DEC-B9D8-381BF8220C71}" type="presParOf" srcId="{EBC392C8-BEAD-40A6-AC2E-2ED8A7166CF4}" destId="{D7E6AD48-B070-4A8F-8A88-3481CE733684}" srcOrd="13" destOrd="0" presId="urn:microsoft.com/office/officeart/2005/8/layout/orgChart1"/>
    <dgm:cxn modelId="{E0FF0869-70DD-4678-A7AD-6061FFE97F57}" type="presParOf" srcId="{D7E6AD48-B070-4A8F-8A88-3481CE733684}" destId="{DA107D05-4074-4A68-B19E-40991A3F6306}" srcOrd="0" destOrd="0" presId="urn:microsoft.com/office/officeart/2005/8/layout/orgChart1"/>
    <dgm:cxn modelId="{1A04EF1B-CCE7-4E15-8F6F-F14FA95582C2}" type="presParOf" srcId="{DA107D05-4074-4A68-B19E-40991A3F6306}" destId="{D1FD801A-1D39-4245-BEB6-21DC530C4620}" srcOrd="0" destOrd="0" presId="urn:microsoft.com/office/officeart/2005/8/layout/orgChart1"/>
    <dgm:cxn modelId="{6AA341C0-6F72-4971-9223-D593577A2649}" type="presParOf" srcId="{DA107D05-4074-4A68-B19E-40991A3F6306}" destId="{CC0E2A6C-4C7A-4FFA-9184-CE016B16D335}" srcOrd="1" destOrd="0" presId="urn:microsoft.com/office/officeart/2005/8/layout/orgChart1"/>
    <dgm:cxn modelId="{56AD912A-D63F-4FFE-8810-5C479360C694}" type="presParOf" srcId="{D7E6AD48-B070-4A8F-8A88-3481CE733684}" destId="{9AB14AB4-BEF3-4BE0-997F-428076EBDE72}" srcOrd="1" destOrd="0" presId="urn:microsoft.com/office/officeart/2005/8/layout/orgChart1"/>
    <dgm:cxn modelId="{A7FC91A8-D00C-4641-B3CA-F0450FA2BD5D}" type="presParOf" srcId="{D7E6AD48-B070-4A8F-8A88-3481CE733684}" destId="{23EB847F-EA75-42C7-9412-7CC7948E7072}" srcOrd="2" destOrd="0" presId="urn:microsoft.com/office/officeart/2005/8/layout/orgChart1"/>
    <dgm:cxn modelId="{709D6FF7-93CE-46C1-9745-9315713DD68F}" type="presParOf" srcId="{EBC392C8-BEAD-40A6-AC2E-2ED8A7166CF4}" destId="{1D72737E-7D16-4D38-A0C7-9961594631AE}" srcOrd="14" destOrd="0" presId="urn:microsoft.com/office/officeart/2005/8/layout/orgChart1"/>
    <dgm:cxn modelId="{302C4D3A-455F-4033-86E5-A19E3B777885}" type="presParOf" srcId="{EBC392C8-BEAD-40A6-AC2E-2ED8A7166CF4}" destId="{A72E3E20-BE2A-4D8A-9F6D-CD4CAF8FDF04}" srcOrd="15" destOrd="0" presId="urn:microsoft.com/office/officeart/2005/8/layout/orgChart1"/>
    <dgm:cxn modelId="{E94F5B03-30A8-4A3B-A3A8-752CFC20C7CC}" type="presParOf" srcId="{A72E3E20-BE2A-4D8A-9F6D-CD4CAF8FDF04}" destId="{EB6F2D3E-A7FE-4B64-83CF-F4C47E2AAE20}" srcOrd="0" destOrd="0" presId="urn:microsoft.com/office/officeart/2005/8/layout/orgChart1"/>
    <dgm:cxn modelId="{3A6AD64F-ADBB-41A8-9477-EE1990950E61}" type="presParOf" srcId="{EB6F2D3E-A7FE-4B64-83CF-F4C47E2AAE20}" destId="{A2539D57-3004-4849-A76F-4BC5D9718579}" srcOrd="0" destOrd="0" presId="urn:microsoft.com/office/officeart/2005/8/layout/orgChart1"/>
    <dgm:cxn modelId="{76CB51E8-BDC5-4B95-BBF7-D209265E363D}" type="presParOf" srcId="{EB6F2D3E-A7FE-4B64-83CF-F4C47E2AAE20}" destId="{2FF57133-48A3-4435-9E72-CDF243D1C319}" srcOrd="1" destOrd="0" presId="urn:microsoft.com/office/officeart/2005/8/layout/orgChart1"/>
    <dgm:cxn modelId="{0867D652-60DA-4B17-8A88-68B73610B69D}" type="presParOf" srcId="{A72E3E20-BE2A-4D8A-9F6D-CD4CAF8FDF04}" destId="{E37F81E3-FA48-4E6A-B573-6C7EFEF9FFCF}" srcOrd="1" destOrd="0" presId="urn:microsoft.com/office/officeart/2005/8/layout/orgChart1"/>
    <dgm:cxn modelId="{4C8ADB2C-F858-4C68-86AD-F7AE660B7D39}" type="presParOf" srcId="{A72E3E20-BE2A-4D8A-9F6D-CD4CAF8FDF04}" destId="{38E2B38F-CFE2-4473-8BE6-127011AD6EE0}" srcOrd="2" destOrd="0" presId="urn:microsoft.com/office/officeart/2005/8/layout/orgChart1"/>
    <dgm:cxn modelId="{F1333055-1985-4FEA-9ABB-D5C3BEB8CF06}" type="presParOf" srcId="{B799B318-C64C-4DEA-A444-ABF14C410196}" destId="{A9A7827D-19EC-4A43-8FBA-EB29F1BD2F37}" srcOrd="2" destOrd="0" presId="urn:microsoft.com/office/officeart/2005/8/layout/orgChart1"/>
    <dgm:cxn modelId="{859FA4E9-95B6-4576-9C3A-B57CA6B9A06B}" type="presParOf" srcId="{39E3E7AC-E544-4C68-9FCC-791F0B52C0DD}" destId="{ECD48538-C0CC-4088-9B48-B14D557D701D}" srcOrd="2" destOrd="0" presId="urn:microsoft.com/office/officeart/2005/8/layout/orgChart1"/>
    <dgm:cxn modelId="{E2704633-9E67-4B2A-971D-9FE5E90A878D}" type="presParOf" srcId="{39E3E7AC-E544-4C68-9FCC-791F0B52C0DD}" destId="{BD8A2513-A561-4D52-A7F1-B0D21876B903}" srcOrd="3" destOrd="0" presId="urn:microsoft.com/office/officeart/2005/8/layout/orgChart1"/>
    <dgm:cxn modelId="{04DFB8C2-6664-422B-83AD-6C0040B72724}" type="presParOf" srcId="{BD8A2513-A561-4D52-A7F1-B0D21876B903}" destId="{E614C4DC-1FEC-42BC-93DE-94CB97682E8B}" srcOrd="0" destOrd="0" presId="urn:microsoft.com/office/officeart/2005/8/layout/orgChart1"/>
    <dgm:cxn modelId="{0EBB32E6-62F0-454F-931B-44DDECF0B168}" type="presParOf" srcId="{E614C4DC-1FEC-42BC-93DE-94CB97682E8B}" destId="{CE2DFBE1-E282-4744-9790-E6902B0A809A}" srcOrd="0" destOrd="0" presId="urn:microsoft.com/office/officeart/2005/8/layout/orgChart1"/>
    <dgm:cxn modelId="{DD5C2210-8CEE-4AEB-92EE-EBA352103630}" type="presParOf" srcId="{E614C4DC-1FEC-42BC-93DE-94CB97682E8B}" destId="{CA04BE70-AEC4-4C10-8392-3768960D2EA3}" srcOrd="1" destOrd="0" presId="urn:microsoft.com/office/officeart/2005/8/layout/orgChart1"/>
    <dgm:cxn modelId="{5C43266C-B4C9-470C-B1F1-2A676E1E0C24}" type="presParOf" srcId="{BD8A2513-A561-4D52-A7F1-B0D21876B903}" destId="{F6B03346-635B-40CE-BA2D-C880FC66F51C}" srcOrd="1" destOrd="0" presId="urn:microsoft.com/office/officeart/2005/8/layout/orgChart1"/>
    <dgm:cxn modelId="{286FC4F0-FE80-4005-B450-D2C4337EACBE}" type="presParOf" srcId="{F6B03346-635B-40CE-BA2D-C880FC66F51C}" destId="{16668B6C-458A-4689-A836-3252A389F108}" srcOrd="0" destOrd="0" presId="urn:microsoft.com/office/officeart/2005/8/layout/orgChart1"/>
    <dgm:cxn modelId="{24F60314-8165-4499-AB8E-477E969060D4}" type="presParOf" srcId="{F6B03346-635B-40CE-BA2D-C880FC66F51C}" destId="{95002D71-4B33-4D3A-AA54-FE46EF00747F}" srcOrd="1" destOrd="0" presId="urn:microsoft.com/office/officeart/2005/8/layout/orgChart1"/>
    <dgm:cxn modelId="{8AB59D81-F232-4F8E-B251-394E8516A8D1}" type="presParOf" srcId="{95002D71-4B33-4D3A-AA54-FE46EF00747F}" destId="{4F871138-6B40-4D7A-86C6-2B180E819E93}" srcOrd="0" destOrd="0" presId="urn:microsoft.com/office/officeart/2005/8/layout/orgChart1"/>
    <dgm:cxn modelId="{2C0A1F6D-4F72-437B-9D6D-F7A0BFF03CE7}" type="presParOf" srcId="{4F871138-6B40-4D7A-86C6-2B180E819E93}" destId="{2A80E103-B4FA-49D4-A89E-92F3CA1F0650}" srcOrd="0" destOrd="0" presId="urn:microsoft.com/office/officeart/2005/8/layout/orgChart1"/>
    <dgm:cxn modelId="{B3027824-19C1-4A4B-84D8-00E2485BC871}" type="presParOf" srcId="{4F871138-6B40-4D7A-86C6-2B180E819E93}" destId="{05D5FCD2-D06A-400A-BE36-8B86A05321EE}" srcOrd="1" destOrd="0" presId="urn:microsoft.com/office/officeart/2005/8/layout/orgChart1"/>
    <dgm:cxn modelId="{D150D05D-CDE2-4D2C-AEA7-9E2264F2009E}" type="presParOf" srcId="{95002D71-4B33-4D3A-AA54-FE46EF00747F}" destId="{2A5C113C-C1DE-46FC-B8B6-22BF1281E732}" srcOrd="1" destOrd="0" presId="urn:microsoft.com/office/officeart/2005/8/layout/orgChart1"/>
    <dgm:cxn modelId="{0FF420F8-BF41-43E3-8D98-1DBA9E092083}" type="presParOf" srcId="{95002D71-4B33-4D3A-AA54-FE46EF00747F}" destId="{AC124F70-D589-4B91-8546-28E6075CECEF}" srcOrd="2" destOrd="0" presId="urn:microsoft.com/office/officeart/2005/8/layout/orgChart1"/>
    <dgm:cxn modelId="{2418E3A8-83E0-4F5A-8F01-4419E975ADBC}" type="presParOf" srcId="{F6B03346-635B-40CE-BA2D-C880FC66F51C}" destId="{C526E13F-3992-46B1-B1EA-F86437E8C698}" srcOrd="2" destOrd="0" presId="urn:microsoft.com/office/officeart/2005/8/layout/orgChart1"/>
    <dgm:cxn modelId="{D224D110-3D27-4B8F-91C5-2944EC638D9D}" type="presParOf" srcId="{F6B03346-635B-40CE-BA2D-C880FC66F51C}" destId="{BDEC4A47-7BB8-426B-AABF-B75CB2A8F968}" srcOrd="3" destOrd="0" presId="urn:microsoft.com/office/officeart/2005/8/layout/orgChart1"/>
    <dgm:cxn modelId="{609B5B16-5442-44A9-8F04-7CAB03163909}" type="presParOf" srcId="{BDEC4A47-7BB8-426B-AABF-B75CB2A8F968}" destId="{2E32158D-A100-411B-9BBF-D446B3ADB053}" srcOrd="0" destOrd="0" presId="urn:microsoft.com/office/officeart/2005/8/layout/orgChart1"/>
    <dgm:cxn modelId="{A81A956C-32C8-425A-B335-80FEA95E854C}" type="presParOf" srcId="{2E32158D-A100-411B-9BBF-D446B3ADB053}" destId="{03484B68-C49F-4232-B1BD-5F23F2694068}" srcOrd="0" destOrd="0" presId="urn:microsoft.com/office/officeart/2005/8/layout/orgChart1"/>
    <dgm:cxn modelId="{B5E3F2F3-38B1-4812-AE58-7FD1F258C306}" type="presParOf" srcId="{2E32158D-A100-411B-9BBF-D446B3ADB053}" destId="{F436DAE5-07BE-43A3-9A9E-BB9E54B29CD1}" srcOrd="1" destOrd="0" presId="urn:microsoft.com/office/officeart/2005/8/layout/orgChart1"/>
    <dgm:cxn modelId="{7C8E01F9-897F-4F7F-B524-A2C4F6D5B61C}" type="presParOf" srcId="{BDEC4A47-7BB8-426B-AABF-B75CB2A8F968}" destId="{F820C7FB-563F-4FE2-B7FB-25C7B957CBD2}" srcOrd="1" destOrd="0" presId="urn:microsoft.com/office/officeart/2005/8/layout/orgChart1"/>
    <dgm:cxn modelId="{4D5DBC08-7C6A-4694-85BF-2C0972343C81}" type="presParOf" srcId="{BDEC4A47-7BB8-426B-AABF-B75CB2A8F968}" destId="{C8B0ECF6-ADAF-4374-AA27-8DF841AF3AC6}" srcOrd="2" destOrd="0" presId="urn:microsoft.com/office/officeart/2005/8/layout/orgChart1"/>
    <dgm:cxn modelId="{DD4C10AA-C310-4ACE-BC19-59D5A636D789}" type="presParOf" srcId="{F6B03346-635B-40CE-BA2D-C880FC66F51C}" destId="{7D9EFD99-9261-47DC-AE66-4C867C228A12}" srcOrd="4" destOrd="0" presId="urn:microsoft.com/office/officeart/2005/8/layout/orgChart1"/>
    <dgm:cxn modelId="{0844B2AA-0C92-4457-9C7C-429796AF7B92}" type="presParOf" srcId="{F6B03346-635B-40CE-BA2D-C880FC66F51C}" destId="{F3196D85-4F37-4932-A2A8-8DFCB307EA41}" srcOrd="5" destOrd="0" presId="urn:microsoft.com/office/officeart/2005/8/layout/orgChart1"/>
    <dgm:cxn modelId="{8668C457-95BC-4A2B-B171-37CBBE6113DE}" type="presParOf" srcId="{F3196D85-4F37-4932-A2A8-8DFCB307EA41}" destId="{76A0BC95-01E5-41A6-B0B8-4BD47E6DE618}" srcOrd="0" destOrd="0" presId="urn:microsoft.com/office/officeart/2005/8/layout/orgChart1"/>
    <dgm:cxn modelId="{CC1C4DC2-9A92-4A6B-9014-60584D029C0C}" type="presParOf" srcId="{76A0BC95-01E5-41A6-B0B8-4BD47E6DE618}" destId="{85652505-6A2D-4B0F-9AE3-15D0C018A079}" srcOrd="0" destOrd="0" presId="urn:microsoft.com/office/officeart/2005/8/layout/orgChart1"/>
    <dgm:cxn modelId="{C10AFFEE-1216-4936-9475-7A996EB08CDD}" type="presParOf" srcId="{76A0BC95-01E5-41A6-B0B8-4BD47E6DE618}" destId="{0603FB2C-7068-47C5-9DE1-8E36D59D0DD2}" srcOrd="1" destOrd="0" presId="urn:microsoft.com/office/officeart/2005/8/layout/orgChart1"/>
    <dgm:cxn modelId="{D7E00F36-0A43-4DE8-8D3C-4556AE66655B}" type="presParOf" srcId="{F3196D85-4F37-4932-A2A8-8DFCB307EA41}" destId="{0144278F-FD20-42F5-85A0-4EF18263C9B6}" srcOrd="1" destOrd="0" presId="urn:microsoft.com/office/officeart/2005/8/layout/orgChart1"/>
    <dgm:cxn modelId="{DD336DC5-4DC6-4269-B350-ACD8E8BAFC24}" type="presParOf" srcId="{F3196D85-4F37-4932-A2A8-8DFCB307EA41}" destId="{2101D617-C4D2-489E-915D-CCB3E30E5FE7}" srcOrd="2" destOrd="0" presId="urn:microsoft.com/office/officeart/2005/8/layout/orgChart1"/>
    <dgm:cxn modelId="{D480183C-480C-4340-BDFB-BE10B502D8A8}" type="presParOf" srcId="{F6B03346-635B-40CE-BA2D-C880FC66F51C}" destId="{A5E4E8AE-8099-4AC8-8C66-59157BE32283}" srcOrd="6" destOrd="0" presId="urn:microsoft.com/office/officeart/2005/8/layout/orgChart1"/>
    <dgm:cxn modelId="{26D15BA2-662D-44C0-9D99-57115C4E79DD}" type="presParOf" srcId="{F6B03346-635B-40CE-BA2D-C880FC66F51C}" destId="{84C06F09-690C-4C91-8926-4DCC050D146E}" srcOrd="7" destOrd="0" presId="urn:microsoft.com/office/officeart/2005/8/layout/orgChart1"/>
    <dgm:cxn modelId="{F18D6305-97E5-4624-B7E8-7E079E910FF9}" type="presParOf" srcId="{84C06F09-690C-4C91-8926-4DCC050D146E}" destId="{D9BA11B7-FDED-4FC8-AAAC-98C5DDCF8904}" srcOrd="0" destOrd="0" presId="urn:microsoft.com/office/officeart/2005/8/layout/orgChart1"/>
    <dgm:cxn modelId="{0ED5694F-FB0E-4F56-BD35-2B6F2B86487F}" type="presParOf" srcId="{D9BA11B7-FDED-4FC8-AAAC-98C5DDCF8904}" destId="{78D08980-F98D-4195-8C18-505BA39B6ED2}" srcOrd="0" destOrd="0" presId="urn:microsoft.com/office/officeart/2005/8/layout/orgChart1"/>
    <dgm:cxn modelId="{A206AC11-185E-4D8C-AE5B-75619C423DB6}" type="presParOf" srcId="{D9BA11B7-FDED-4FC8-AAAC-98C5DDCF8904}" destId="{DB9764CF-9BEE-452D-B4BA-150365F498E5}" srcOrd="1" destOrd="0" presId="urn:microsoft.com/office/officeart/2005/8/layout/orgChart1"/>
    <dgm:cxn modelId="{9AFD6FD1-2007-47EE-A563-2698642B2F28}" type="presParOf" srcId="{84C06F09-690C-4C91-8926-4DCC050D146E}" destId="{C77450A4-15A7-453B-A447-8257EF4E8235}" srcOrd="1" destOrd="0" presId="urn:microsoft.com/office/officeart/2005/8/layout/orgChart1"/>
    <dgm:cxn modelId="{D9948F06-0FE9-43EC-925A-CADC28DB32E4}" type="presParOf" srcId="{84C06F09-690C-4C91-8926-4DCC050D146E}" destId="{FA64A64B-CB48-411C-95FE-98D242B8F32F}" srcOrd="2" destOrd="0" presId="urn:microsoft.com/office/officeart/2005/8/layout/orgChart1"/>
    <dgm:cxn modelId="{AC97AF7D-3F7D-4450-AA7B-0058E931ACE6}" type="presParOf" srcId="{F6B03346-635B-40CE-BA2D-C880FC66F51C}" destId="{1C621692-C26E-4B5C-BDB6-5BE838845344}" srcOrd="8" destOrd="0" presId="urn:microsoft.com/office/officeart/2005/8/layout/orgChart1"/>
    <dgm:cxn modelId="{60A7545E-5417-481D-A181-655594D2F856}" type="presParOf" srcId="{F6B03346-635B-40CE-BA2D-C880FC66F51C}" destId="{12AACEA9-0A53-40D5-9A5F-EEB7002FFA23}" srcOrd="9" destOrd="0" presId="urn:microsoft.com/office/officeart/2005/8/layout/orgChart1"/>
    <dgm:cxn modelId="{2D1D977C-EF5B-4234-B52E-296906D57D74}" type="presParOf" srcId="{12AACEA9-0A53-40D5-9A5F-EEB7002FFA23}" destId="{991527D1-3F86-4F82-AEFC-5AC86C685130}" srcOrd="0" destOrd="0" presId="urn:microsoft.com/office/officeart/2005/8/layout/orgChart1"/>
    <dgm:cxn modelId="{9F5208DB-DFAE-42C7-A0C2-B64C633BDF86}" type="presParOf" srcId="{991527D1-3F86-4F82-AEFC-5AC86C685130}" destId="{4D32B165-32DA-4020-A1E6-A6D963927DA6}" srcOrd="0" destOrd="0" presId="urn:microsoft.com/office/officeart/2005/8/layout/orgChart1"/>
    <dgm:cxn modelId="{F07169A2-D707-43D1-BB67-102AE60053E7}" type="presParOf" srcId="{991527D1-3F86-4F82-AEFC-5AC86C685130}" destId="{56EA1057-A6F0-4EAC-ABF2-BD65D42D9B40}" srcOrd="1" destOrd="0" presId="urn:microsoft.com/office/officeart/2005/8/layout/orgChart1"/>
    <dgm:cxn modelId="{20CEE1D5-F168-4179-B0F8-64330AF25D1D}" type="presParOf" srcId="{12AACEA9-0A53-40D5-9A5F-EEB7002FFA23}" destId="{614718E2-8D8A-4296-B86F-1FEE0F5A59D4}" srcOrd="1" destOrd="0" presId="urn:microsoft.com/office/officeart/2005/8/layout/orgChart1"/>
    <dgm:cxn modelId="{9E474894-9CEF-4999-876A-1AFECB86FED8}" type="presParOf" srcId="{12AACEA9-0A53-40D5-9A5F-EEB7002FFA23}" destId="{E6B813F1-D919-45F0-839F-1357020AA2E0}" srcOrd="2" destOrd="0" presId="urn:microsoft.com/office/officeart/2005/8/layout/orgChart1"/>
    <dgm:cxn modelId="{428B0912-80C3-4B6C-AFB4-59A2A60C5800}" type="presParOf" srcId="{F6B03346-635B-40CE-BA2D-C880FC66F51C}" destId="{8F57ECC5-EC11-43C4-9783-AAF75C85EFF7}" srcOrd="10" destOrd="0" presId="urn:microsoft.com/office/officeart/2005/8/layout/orgChart1"/>
    <dgm:cxn modelId="{DAFA8AB0-5704-410F-903E-0ECC971B046B}" type="presParOf" srcId="{F6B03346-635B-40CE-BA2D-C880FC66F51C}" destId="{162652BA-878E-4837-9C09-F7F7102FA129}" srcOrd="11" destOrd="0" presId="urn:microsoft.com/office/officeart/2005/8/layout/orgChart1"/>
    <dgm:cxn modelId="{3CD542A8-F2AD-4046-9F3F-A8F6CED2377C}" type="presParOf" srcId="{162652BA-878E-4837-9C09-F7F7102FA129}" destId="{EC71B8ED-E6E9-4DB6-B621-A328A6811231}" srcOrd="0" destOrd="0" presId="urn:microsoft.com/office/officeart/2005/8/layout/orgChart1"/>
    <dgm:cxn modelId="{BDDF2E34-AE1E-4F5F-8C18-97934DEB6BB2}" type="presParOf" srcId="{EC71B8ED-E6E9-4DB6-B621-A328A6811231}" destId="{CE238444-8E33-48ED-8811-D14DAB07B79F}" srcOrd="0" destOrd="0" presId="urn:microsoft.com/office/officeart/2005/8/layout/orgChart1"/>
    <dgm:cxn modelId="{D1D6C754-7161-43A4-A1D5-D190A684E0A1}" type="presParOf" srcId="{EC71B8ED-E6E9-4DB6-B621-A328A6811231}" destId="{81FEC090-5C45-42CB-B488-85CB6BB29E6B}" srcOrd="1" destOrd="0" presId="urn:microsoft.com/office/officeart/2005/8/layout/orgChart1"/>
    <dgm:cxn modelId="{FD6875D5-26BC-4EC5-86A0-E270201CC8A1}" type="presParOf" srcId="{162652BA-878E-4837-9C09-F7F7102FA129}" destId="{263BD22A-A9BA-423F-A096-A905E5A1F418}" srcOrd="1" destOrd="0" presId="urn:microsoft.com/office/officeart/2005/8/layout/orgChart1"/>
    <dgm:cxn modelId="{A25F5DE4-EDAE-4228-816C-15897888FD0A}" type="presParOf" srcId="{162652BA-878E-4837-9C09-F7F7102FA129}" destId="{E137614E-1F25-4A98-B4C4-5FC4BE05E724}" srcOrd="2" destOrd="0" presId="urn:microsoft.com/office/officeart/2005/8/layout/orgChart1"/>
    <dgm:cxn modelId="{1C8981A5-14D5-4E4A-BA62-406539346960}" type="presParOf" srcId="{BD8A2513-A561-4D52-A7F1-B0D21876B903}" destId="{32636770-7D13-458F-8B8F-27F8E7AF6DAE}" srcOrd="2" destOrd="0" presId="urn:microsoft.com/office/officeart/2005/8/layout/orgChart1"/>
    <dgm:cxn modelId="{6FC5CE38-FFCF-4857-931D-588EC8D04009}" type="presParOf" srcId="{39E3E7AC-E544-4C68-9FCC-791F0B52C0DD}" destId="{1489B0D1-4386-40C5-BD4B-59FC7C062A1E}" srcOrd="4" destOrd="0" presId="urn:microsoft.com/office/officeart/2005/8/layout/orgChart1"/>
    <dgm:cxn modelId="{B2E6E1D8-4B1A-4F2D-AEEF-B42CDDF475D0}" type="presParOf" srcId="{39E3E7AC-E544-4C68-9FCC-791F0B52C0DD}" destId="{E21240F4-7EA4-4E04-A221-502F25A982CB}" srcOrd="5" destOrd="0" presId="urn:microsoft.com/office/officeart/2005/8/layout/orgChart1"/>
    <dgm:cxn modelId="{B86BFF66-9CAB-4278-ABF1-D14675DA98D6}" type="presParOf" srcId="{E21240F4-7EA4-4E04-A221-502F25A982CB}" destId="{165ED892-5EBA-40C1-A576-FF996C351321}" srcOrd="0" destOrd="0" presId="urn:microsoft.com/office/officeart/2005/8/layout/orgChart1"/>
    <dgm:cxn modelId="{D3E212D5-2067-4282-8D14-0FBAAD2D4FF2}" type="presParOf" srcId="{165ED892-5EBA-40C1-A576-FF996C351321}" destId="{2625ACFF-AD35-42ED-B562-74944A6D7751}" srcOrd="0" destOrd="0" presId="urn:microsoft.com/office/officeart/2005/8/layout/orgChart1"/>
    <dgm:cxn modelId="{2673FA0E-B6A4-4304-9B21-737CBCF08C05}" type="presParOf" srcId="{165ED892-5EBA-40C1-A576-FF996C351321}" destId="{3118091B-C01A-4B69-B06E-53DD466C4C9B}" srcOrd="1" destOrd="0" presId="urn:microsoft.com/office/officeart/2005/8/layout/orgChart1"/>
    <dgm:cxn modelId="{012DB9F5-6CF3-4BF1-9EC6-8A127E0D9D06}" type="presParOf" srcId="{E21240F4-7EA4-4E04-A221-502F25A982CB}" destId="{710D96A7-FE03-4B5E-AA6A-98E7C55699C1}" srcOrd="1" destOrd="0" presId="urn:microsoft.com/office/officeart/2005/8/layout/orgChart1"/>
    <dgm:cxn modelId="{BCA29124-815B-40F0-A31B-51B1355ECE51}" type="presParOf" srcId="{710D96A7-FE03-4B5E-AA6A-98E7C55699C1}" destId="{09BDE6B6-7AFF-4FF0-9697-2BF17674F932}" srcOrd="0" destOrd="0" presId="urn:microsoft.com/office/officeart/2005/8/layout/orgChart1"/>
    <dgm:cxn modelId="{3029EB12-82B9-4B80-9E81-5B96144F1BDF}" type="presParOf" srcId="{710D96A7-FE03-4B5E-AA6A-98E7C55699C1}" destId="{225B8527-F29B-489A-8CD0-7C9BA8D7F61D}" srcOrd="1" destOrd="0" presId="urn:microsoft.com/office/officeart/2005/8/layout/orgChart1"/>
    <dgm:cxn modelId="{E8D5028E-1D6B-4C5C-A8B1-C7C9D001399D}" type="presParOf" srcId="{225B8527-F29B-489A-8CD0-7C9BA8D7F61D}" destId="{7329732E-5B81-4B24-8904-29497FADD2D4}" srcOrd="0" destOrd="0" presId="urn:microsoft.com/office/officeart/2005/8/layout/orgChart1"/>
    <dgm:cxn modelId="{256AA6DF-4F52-47F7-8C04-8F8D1C24E197}" type="presParOf" srcId="{7329732E-5B81-4B24-8904-29497FADD2D4}" destId="{FDDB88E6-1FD9-4D02-ABF7-49A7901F2FE4}" srcOrd="0" destOrd="0" presId="urn:microsoft.com/office/officeart/2005/8/layout/orgChart1"/>
    <dgm:cxn modelId="{95EA1106-4938-472E-A663-A8F2B2B8D603}" type="presParOf" srcId="{7329732E-5B81-4B24-8904-29497FADD2D4}" destId="{2B716DEA-65C1-449C-92F3-521CED9DFF91}" srcOrd="1" destOrd="0" presId="urn:microsoft.com/office/officeart/2005/8/layout/orgChart1"/>
    <dgm:cxn modelId="{59DD97F2-1675-4FF5-99CA-DFD055DA5934}" type="presParOf" srcId="{225B8527-F29B-489A-8CD0-7C9BA8D7F61D}" destId="{26C7D7E9-D5DB-4625-B034-511DC2A52434}" srcOrd="1" destOrd="0" presId="urn:microsoft.com/office/officeart/2005/8/layout/orgChart1"/>
    <dgm:cxn modelId="{48F23333-7AE0-43AB-8A86-1558E6608D7B}" type="presParOf" srcId="{225B8527-F29B-489A-8CD0-7C9BA8D7F61D}" destId="{F195283A-6EC3-4FC3-9A5E-16E933501A3E}" srcOrd="2" destOrd="0" presId="urn:microsoft.com/office/officeart/2005/8/layout/orgChart1"/>
    <dgm:cxn modelId="{CCD2FCFA-1724-4B76-85E5-A3113E183334}" type="presParOf" srcId="{710D96A7-FE03-4B5E-AA6A-98E7C55699C1}" destId="{A45825CF-982C-4A17-BE3C-40DB9C74749A}" srcOrd="2" destOrd="0" presId="urn:microsoft.com/office/officeart/2005/8/layout/orgChart1"/>
    <dgm:cxn modelId="{79E300BB-A5DD-44DA-BA39-8157118F6E98}" type="presParOf" srcId="{710D96A7-FE03-4B5E-AA6A-98E7C55699C1}" destId="{F6BEECB4-A6A9-469A-8225-D6D305DAA3A9}" srcOrd="3" destOrd="0" presId="urn:microsoft.com/office/officeart/2005/8/layout/orgChart1"/>
    <dgm:cxn modelId="{16686243-7A4E-4F8B-A988-827CBD81F246}" type="presParOf" srcId="{F6BEECB4-A6A9-469A-8225-D6D305DAA3A9}" destId="{9C02C383-213B-48A6-949B-EEE9F2003DCA}" srcOrd="0" destOrd="0" presId="urn:microsoft.com/office/officeart/2005/8/layout/orgChart1"/>
    <dgm:cxn modelId="{9141FC4E-28A2-4EF9-B67A-FD9647C94EA2}" type="presParOf" srcId="{9C02C383-213B-48A6-949B-EEE9F2003DCA}" destId="{CE5B4F89-6F60-4974-A09F-13A53ABDC336}" srcOrd="0" destOrd="0" presId="urn:microsoft.com/office/officeart/2005/8/layout/orgChart1"/>
    <dgm:cxn modelId="{91F3583A-DE35-4D30-BA0F-9C5A0F7AE5F0}" type="presParOf" srcId="{9C02C383-213B-48A6-949B-EEE9F2003DCA}" destId="{45FD0EE8-DCD4-40C2-81F9-6F47C10B578A}" srcOrd="1" destOrd="0" presId="urn:microsoft.com/office/officeart/2005/8/layout/orgChart1"/>
    <dgm:cxn modelId="{CD22229D-9EE7-43FF-A6D5-604A1F1171B2}" type="presParOf" srcId="{F6BEECB4-A6A9-469A-8225-D6D305DAA3A9}" destId="{803125B1-F2F6-4355-AF45-414F3A6D735D}" srcOrd="1" destOrd="0" presId="urn:microsoft.com/office/officeart/2005/8/layout/orgChart1"/>
    <dgm:cxn modelId="{1A22CD83-23BB-4D17-A34E-BE3663B226BA}" type="presParOf" srcId="{F6BEECB4-A6A9-469A-8225-D6D305DAA3A9}" destId="{558DD1CF-BF36-4191-8EAF-CDA852A9D88B}" srcOrd="2" destOrd="0" presId="urn:microsoft.com/office/officeart/2005/8/layout/orgChart1"/>
    <dgm:cxn modelId="{B883B762-7F93-4A9C-BF86-4B5C2747F7F1}" type="presParOf" srcId="{710D96A7-FE03-4B5E-AA6A-98E7C55699C1}" destId="{D2526A46-DD8D-450D-AECB-53D7EAF9B6BB}" srcOrd="4" destOrd="0" presId="urn:microsoft.com/office/officeart/2005/8/layout/orgChart1"/>
    <dgm:cxn modelId="{38CCBEAA-0C04-4FA8-89CC-3FC8509D8693}" type="presParOf" srcId="{710D96A7-FE03-4B5E-AA6A-98E7C55699C1}" destId="{AD809360-2A0A-491A-A9B0-92D6A950F2CE}" srcOrd="5" destOrd="0" presId="urn:microsoft.com/office/officeart/2005/8/layout/orgChart1"/>
    <dgm:cxn modelId="{5815CB74-710C-42A3-8E5A-108C0F616800}" type="presParOf" srcId="{AD809360-2A0A-491A-A9B0-92D6A950F2CE}" destId="{B21C63B9-95D9-4752-BEE7-CCE8D993A635}" srcOrd="0" destOrd="0" presId="urn:microsoft.com/office/officeart/2005/8/layout/orgChart1"/>
    <dgm:cxn modelId="{48ED0403-B771-41A8-8687-F1DB1C6EEB34}" type="presParOf" srcId="{B21C63B9-95D9-4752-BEE7-CCE8D993A635}" destId="{8E4A4DDA-0349-46E1-ADDA-5C7967DCF105}" srcOrd="0" destOrd="0" presId="urn:microsoft.com/office/officeart/2005/8/layout/orgChart1"/>
    <dgm:cxn modelId="{5862DBD2-50EC-4583-BE9A-1530AF2E0AD6}" type="presParOf" srcId="{B21C63B9-95D9-4752-BEE7-CCE8D993A635}" destId="{3920CE57-E34D-4F23-B39F-C09B9F221997}" srcOrd="1" destOrd="0" presId="urn:microsoft.com/office/officeart/2005/8/layout/orgChart1"/>
    <dgm:cxn modelId="{FDEDA5B4-756F-4E77-8A44-B17DBFC247DC}" type="presParOf" srcId="{AD809360-2A0A-491A-A9B0-92D6A950F2CE}" destId="{FCB58029-0C07-4834-B997-10B92093CFCA}" srcOrd="1" destOrd="0" presId="urn:microsoft.com/office/officeart/2005/8/layout/orgChart1"/>
    <dgm:cxn modelId="{A5187595-337B-4687-9FC0-7A0CEC806803}" type="presParOf" srcId="{AD809360-2A0A-491A-A9B0-92D6A950F2CE}" destId="{6113656A-55EC-41B2-826E-BB13DA84508A}" srcOrd="2" destOrd="0" presId="urn:microsoft.com/office/officeart/2005/8/layout/orgChart1"/>
    <dgm:cxn modelId="{C65464BB-2495-4FB9-989E-664050AFB2B6}" type="presParOf" srcId="{710D96A7-FE03-4B5E-AA6A-98E7C55699C1}" destId="{02E62CA7-5D6A-4650-9F4A-DFE6DA16A17A}" srcOrd="6" destOrd="0" presId="urn:microsoft.com/office/officeart/2005/8/layout/orgChart1"/>
    <dgm:cxn modelId="{A258F522-D5D2-4AD8-BF30-A7448D2F2ECB}" type="presParOf" srcId="{710D96A7-FE03-4B5E-AA6A-98E7C55699C1}" destId="{8358644F-E3AB-4A8E-8AA9-DEF736C61F59}" srcOrd="7" destOrd="0" presId="urn:microsoft.com/office/officeart/2005/8/layout/orgChart1"/>
    <dgm:cxn modelId="{B797BFED-C289-472E-90DB-B67418B62868}" type="presParOf" srcId="{8358644F-E3AB-4A8E-8AA9-DEF736C61F59}" destId="{1C3EAE55-664F-46EF-A8BB-8745AF093DA0}" srcOrd="0" destOrd="0" presId="urn:microsoft.com/office/officeart/2005/8/layout/orgChart1"/>
    <dgm:cxn modelId="{69447A8F-0430-469A-8359-56C6CA24748B}" type="presParOf" srcId="{1C3EAE55-664F-46EF-A8BB-8745AF093DA0}" destId="{952F8FBA-E5C6-4F84-96AE-8CBAF05EAA6B}" srcOrd="0" destOrd="0" presId="urn:microsoft.com/office/officeart/2005/8/layout/orgChart1"/>
    <dgm:cxn modelId="{BAFE23A7-22B9-4D17-86B2-1480373A6801}" type="presParOf" srcId="{1C3EAE55-664F-46EF-A8BB-8745AF093DA0}" destId="{AF2F8C26-462F-40FB-B3BD-4DA698157EE6}" srcOrd="1" destOrd="0" presId="urn:microsoft.com/office/officeart/2005/8/layout/orgChart1"/>
    <dgm:cxn modelId="{D2ADFC28-C516-4B97-9165-883226516B0A}" type="presParOf" srcId="{8358644F-E3AB-4A8E-8AA9-DEF736C61F59}" destId="{7B06939A-8010-4654-A524-4F203A9818D3}" srcOrd="1" destOrd="0" presId="urn:microsoft.com/office/officeart/2005/8/layout/orgChart1"/>
    <dgm:cxn modelId="{4A02AB21-0DAC-48A3-9C3B-1E9A79CF09B2}" type="presParOf" srcId="{8358644F-E3AB-4A8E-8AA9-DEF736C61F59}" destId="{5D1FE2B8-F0B3-442B-A0BA-F44A6D0E455C}" srcOrd="2" destOrd="0" presId="urn:microsoft.com/office/officeart/2005/8/layout/orgChart1"/>
    <dgm:cxn modelId="{9B3C7CF8-765B-4663-A713-6B4937EDAF88}" type="presParOf" srcId="{710D96A7-FE03-4B5E-AA6A-98E7C55699C1}" destId="{52635F56-B809-44E4-B08A-0C781E3098D7}" srcOrd="8" destOrd="0" presId="urn:microsoft.com/office/officeart/2005/8/layout/orgChart1"/>
    <dgm:cxn modelId="{8435EACB-998C-4A48-B21B-9B3A6EA7E30E}" type="presParOf" srcId="{710D96A7-FE03-4B5E-AA6A-98E7C55699C1}" destId="{ECFC66FF-D38F-4317-95B4-2A856DC38A4E}" srcOrd="9" destOrd="0" presId="urn:microsoft.com/office/officeart/2005/8/layout/orgChart1"/>
    <dgm:cxn modelId="{366C4FD4-5EC3-4F01-8961-997F722D019E}" type="presParOf" srcId="{ECFC66FF-D38F-4317-95B4-2A856DC38A4E}" destId="{EC835581-A8D8-4264-9C85-D266CC41339F}" srcOrd="0" destOrd="0" presId="urn:microsoft.com/office/officeart/2005/8/layout/orgChart1"/>
    <dgm:cxn modelId="{E7E9E23E-AC90-4926-9FB8-E40930AF4A09}" type="presParOf" srcId="{EC835581-A8D8-4264-9C85-D266CC41339F}" destId="{2E6968E8-8035-4318-A855-6A697CC9A870}" srcOrd="0" destOrd="0" presId="urn:microsoft.com/office/officeart/2005/8/layout/orgChart1"/>
    <dgm:cxn modelId="{596B8CDE-B84C-4324-84E9-2788B78AEBCC}" type="presParOf" srcId="{EC835581-A8D8-4264-9C85-D266CC41339F}" destId="{5F2AA4A2-DFA0-43D7-B5CB-26530FF3A0D7}" srcOrd="1" destOrd="0" presId="urn:microsoft.com/office/officeart/2005/8/layout/orgChart1"/>
    <dgm:cxn modelId="{88617BC8-0D88-44BB-9FF7-F50C690A7A65}" type="presParOf" srcId="{ECFC66FF-D38F-4317-95B4-2A856DC38A4E}" destId="{FAD243A5-B638-4587-9203-8EA264241CD9}" srcOrd="1" destOrd="0" presId="urn:microsoft.com/office/officeart/2005/8/layout/orgChart1"/>
    <dgm:cxn modelId="{FC061E70-7E98-4E6A-9A6D-D195864E1C3D}" type="presParOf" srcId="{ECFC66FF-D38F-4317-95B4-2A856DC38A4E}" destId="{7657FDAA-4F6B-482E-A976-E2AE29D81DD6}" srcOrd="2" destOrd="0" presId="urn:microsoft.com/office/officeart/2005/8/layout/orgChart1"/>
    <dgm:cxn modelId="{198B7971-DD1B-4DF3-972F-4E5A13D19BCD}" type="presParOf" srcId="{710D96A7-FE03-4B5E-AA6A-98E7C55699C1}" destId="{59766A44-A3EF-450E-882A-0511A23E1D45}" srcOrd="10" destOrd="0" presId="urn:microsoft.com/office/officeart/2005/8/layout/orgChart1"/>
    <dgm:cxn modelId="{693A76BE-8FF9-43B8-A4CD-22EF095491EA}" type="presParOf" srcId="{710D96A7-FE03-4B5E-AA6A-98E7C55699C1}" destId="{716ABA0A-7C9E-4919-A398-EAAF11B58B3D}" srcOrd="11" destOrd="0" presId="urn:microsoft.com/office/officeart/2005/8/layout/orgChart1"/>
    <dgm:cxn modelId="{315D171F-78DF-44FB-ACAF-9AC0269B1DDD}" type="presParOf" srcId="{716ABA0A-7C9E-4919-A398-EAAF11B58B3D}" destId="{E1DB30A7-B127-409C-A149-F31C796A7F07}" srcOrd="0" destOrd="0" presId="urn:microsoft.com/office/officeart/2005/8/layout/orgChart1"/>
    <dgm:cxn modelId="{ADA08A19-BEB3-4CA5-B023-D01C795EF421}" type="presParOf" srcId="{E1DB30A7-B127-409C-A149-F31C796A7F07}" destId="{9CEB0120-8511-4999-A250-BB75C4040CF1}" srcOrd="0" destOrd="0" presId="urn:microsoft.com/office/officeart/2005/8/layout/orgChart1"/>
    <dgm:cxn modelId="{5F74560B-7F15-4D06-881A-49C1543A28A0}" type="presParOf" srcId="{E1DB30A7-B127-409C-A149-F31C796A7F07}" destId="{DBF0E5C3-B2EF-4A62-B83E-8F7810DC14FF}" srcOrd="1" destOrd="0" presId="urn:microsoft.com/office/officeart/2005/8/layout/orgChart1"/>
    <dgm:cxn modelId="{5C17B99B-061A-45EA-9107-A99C4B251701}" type="presParOf" srcId="{716ABA0A-7C9E-4919-A398-EAAF11B58B3D}" destId="{5E83CEBF-72FA-4B32-B7C0-3EF718262AE1}" srcOrd="1" destOrd="0" presId="urn:microsoft.com/office/officeart/2005/8/layout/orgChart1"/>
    <dgm:cxn modelId="{CDC8CCEB-289C-46C8-B267-965D2D74A3DB}" type="presParOf" srcId="{716ABA0A-7C9E-4919-A398-EAAF11B58B3D}" destId="{2301AF2D-B637-4E75-B02F-041CE1D6FF7F}" srcOrd="2" destOrd="0" presId="urn:microsoft.com/office/officeart/2005/8/layout/orgChart1"/>
    <dgm:cxn modelId="{596A49C2-E218-4C4E-A3E3-8C60714565F6}" type="presParOf" srcId="{710D96A7-FE03-4B5E-AA6A-98E7C55699C1}" destId="{E13ED34B-EABF-4388-A558-DA256A968E9D}" srcOrd="12" destOrd="0" presId="urn:microsoft.com/office/officeart/2005/8/layout/orgChart1"/>
    <dgm:cxn modelId="{ACFBA467-F72B-4C54-9A32-4DF57E6355BF}" type="presParOf" srcId="{710D96A7-FE03-4B5E-AA6A-98E7C55699C1}" destId="{795299E3-3B90-4EEC-8F7D-9909B264FCB6}" srcOrd="13" destOrd="0" presId="urn:microsoft.com/office/officeart/2005/8/layout/orgChart1"/>
    <dgm:cxn modelId="{73171A94-BE2E-46A1-854A-BA48A1C662B2}" type="presParOf" srcId="{795299E3-3B90-4EEC-8F7D-9909B264FCB6}" destId="{66F478D1-A49B-4330-8B4A-02504EC379AB}" srcOrd="0" destOrd="0" presId="urn:microsoft.com/office/officeart/2005/8/layout/orgChart1"/>
    <dgm:cxn modelId="{31707531-2551-463C-AE41-BC8B7C2D1B48}" type="presParOf" srcId="{66F478D1-A49B-4330-8B4A-02504EC379AB}" destId="{0E0BFFE1-2649-4B06-A278-CC6D46326E3B}" srcOrd="0" destOrd="0" presId="urn:microsoft.com/office/officeart/2005/8/layout/orgChart1"/>
    <dgm:cxn modelId="{63D1B3F3-A186-4278-BD20-F19182B1CC6B}" type="presParOf" srcId="{66F478D1-A49B-4330-8B4A-02504EC379AB}" destId="{3A9A288E-AFDB-4738-8ADD-9E3F135B3905}" srcOrd="1" destOrd="0" presId="urn:microsoft.com/office/officeart/2005/8/layout/orgChart1"/>
    <dgm:cxn modelId="{4A48CCBC-9625-42E7-8A3D-46843CEE47A9}" type="presParOf" srcId="{795299E3-3B90-4EEC-8F7D-9909B264FCB6}" destId="{A7A3786C-5176-42C0-88B3-6812605D5947}" srcOrd="1" destOrd="0" presId="urn:microsoft.com/office/officeart/2005/8/layout/orgChart1"/>
    <dgm:cxn modelId="{55367A33-B622-4637-919C-5B0DA25E65C8}" type="presParOf" srcId="{795299E3-3B90-4EEC-8F7D-9909B264FCB6}" destId="{4CDAF5F9-B854-443E-A4E5-F65F035EAB0E}" srcOrd="2" destOrd="0" presId="urn:microsoft.com/office/officeart/2005/8/layout/orgChart1"/>
    <dgm:cxn modelId="{CA5CF5B2-79AD-4574-BF77-A0F724AB6762}" type="presParOf" srcId="{710D96A7-FE03-4B5E-AA6A-98E7C55699C1}" destId="{31112FDA-021D-433F-BC31-ECD9F35CB6F8}" srcOrd="14" destOrd="0" presId="urn:microsoft.com/office/officeart/2005/8/layout/orgChart1"/>
    <dgm:cxn modelId="{3112682A-7772-48CD-BB2F-648FF8943FD7}" type="presParOf" srcId="{710D96A7-FE03-4B5E-AA6A-98E7C55699C1}" destId="{B1BDC2C5-C475-49A3-8E18-80C7F42923E7}" srcOrd="15" destOrd="0" presId="urn:microsoft.com/office/officeart/2005/8/layout/orgChart1"/>
    <dgm:cxn modelId="{C8C7322B-467B-40EC-91CA-7D995D94FDAF}" type="presParOf" srcId="{B1BDC2C5-C475-49A3-8E18-80C7F42923E7}" destId="{87232D0F-AD8B-42FC-8B79-61BF4DE8E0B0}" srcOrd="0" destOrd="0" presId="urn:microsoft.com/office/officeart/2005/8/layout/orgChart1"/>
    <dgm:cxn modelId="{82362A5B-2187-4383-AD60-00C2EAC91171}" type="presParOf" srcId="{87232D0F-AD8B-42FC-8B79-61BF4DE8E0B0}" destId="{9441C995-5074-4178-B3DD-53FA4C395493}" srcOrd="0" destOrd="0" presId="urn:microsoft.com/office/officeart/2005/8/layout/orgChart1"/>
    <dgm:cxn modelId="{1CE73F8B-F292-4404-BDF2-19F62A4D45C2}" type="presParOf" srcId="{87232D0F-AD8B-42FC-8B79-61BF4DE8E0B0}" destId="{E49EE1A1-D82D-4091-B6A1-8B74B5E924E6}" srcOrd="1" destOrd="0" presId="urn:microsoft.com/office/officeart/2005/8/layout/orgChart1"/>
    <dgm:cxn modelId="{A0A16F5D-F1C7-456B-A6BB-CA737E2CC71A}" type="presParOf" srcId="{B1BDC2C5-C475-49A3-8E18-80C7F42923E7}" destId="{C8347B05-E08B-4FE1-B71D-D602E0B1AA1B}" srcOrd="1" destOrd="0" presId="urn:microsoft.com/office/officeart/2005/8/layout/orgChart1"/>
    <dgm:cxn modelId="{46801702-C0E4-45E6-B239-3DAE1952B3BD}" type="presParOf" srcId="{B1BDC2C5-C475-49A3-8E18-80C7F42923E7}" destId="{B6CD09B9-A156-4206-82E4-A2FFBE8B788B}" srcOrd="2" destOrd="0" presId="urn:microsoft.com/office/officeart/2005/8/layout/orgChart1"/>
    <dgm:cxn modelId="{62F4C23C-6FEE-45A8-9D29-A6038373B756}" type="presParOf" srcId="{E21240F4-7EA4-4E04-A221-502F25A982CB}" destId="{1DE1BC8E-68E6-4126-81DC-991C39258D99}" srcOrd="2" destOrd="0" presId="urn:microsoft.com/office/officeart/2005/8/layout/orgChart1"/>
    <dgm:cxn modelId="{CB51126D-0E8A-4CCB-9C00-EB2D61FB6D84}" type="presParOf" srcId="{C7CEE238-38D7-4685-A773-F958ED0FCE2E}" destId="{0F5AE301-9C61-4E44-8E1E-815B0CD58BA1}" srcOrd="2" destOrd="0" presId="urn:microsoft.com/office/officeart/2005/8/layout/orgChart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112FDA-021D-433F-BC31-ECD9F35CB6F8}">
      <dsp:nvSpPr>
        <dsp:cNvPr id="0" name=""/>
        <dsp:cNvSpPr/>
      </dsp:nvSpPr>
      <dsp:spPr>
        <a:xfrm>
          <a:off x="3624853" y="1253840"/>
          <a:ext cx="356728" cy="4592733"/>
        </a:xfrm>
        <a:custGeom>
          <a:avLst/>
          <a:gdLst/>
          <a:ahLst/>
          <a:cxnLst/>
          <a:rect l="0" t="0" r="0" b="0"/>
          <a:pathLst>
            <a:path>
              <a:moveTo>
                <a:pt x="0" y="0"/>
              </a:moveTo>
              <a:lnTo>
                <a:pt x="0" y="4592733"/>
              </a:lnTo>
              <a:lnTo>
                <a:pt x="356728" y="459273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3ED34B-EABF-4388-A558-DA256A968E9D}">
      <dsp:nvSpPr>
        <dsp:cNvPr id="0" name=""/>
        <dsp:cNvSpPr/>
      </dsp:nvSpPr>
      <dsp:spPr>
        <a:xfrm>
          <a:off x="3624853" y="1253840"/>
          <a:ext cx="349387" cy="3982355"/>
        </a:xfrm>
        <a:custGeom>
          <a:avLst/>
          <a:gdLst/>
          <a:ahLst/>
          <a:cxnLst/>
          <a:rect l="0" t="0" r="0" b="0"/>
          <a:pathLst>
            <a:path>
              <a:moveTo>
                <a:pt x="0" y="0"/>
              </a:moveTo>
              <a:lnTo>
                <a:pt x="0" y="3982355"/>
              </a:lnTo>
              <a:lnTo>
                <a:pt x="349387" y="39823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766A44-A3EF-450E-882A-0511A23E1D45}">
      <dsp:nvSpPr>
        <dsp:cNvPr id="0" name=""/>
        <dsp:cNvSpPr/>
      </dsp:nvSpPr>
      <dsp:spPr>
        <a:xfrm>
          <a:off x="3624853" y="1253840"/>
          <a:ext cx="206360" cy="5207667"/>
        </a:xfrm>
        <a:custGeom>
          <a:avLst/>
          <a:gdLst/>
          <a:ahLst/>
          <a:cxnLst/>
          <a:rect l="0" t="0" r="0" b="0"/>
          <a:pathLst>
            <a:path>
              <a:moveTo>
                <a:pt x="0" y="0"/>
              </a:moveTo>
              <a:lnTo>
                <a:pt x="0" y="5207667"/>
              </a:lnTo>
              <a:lnTo>
                <a:pt x="206360" y="52076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635F56-B809-44E4-B08A-0C781E3098D7}">
      <dsp:nvSpPr>
        <dsp:cNvPr id="0" name=""/>
        <dsp:cNvSpPr/>
      </dsp:nvSpPr>
      <dsp:spPr>
        <a:xfrm>
          <a:off x="3624853" y="1253840"/>
          <a:ext cx="216870" cy="3293052"/>
        </a:xfrm>
        <a:custGeom>
          <a:avLst/>
          <a:gdLst/>
          <a:ahLst/>
          <a:cxnLst/>
          <a:rect l="0" t="0" r="0" b="0"/>
          <a:pathLst>
            <a:path>
              <a:moveTo>
                <a:pt x="0" y="0"/>
              </a:moveTo>
              <a:lnTo>
                <a:pt x="0" y="3293052"/>
              </a:lnTo>
              <a:lnTo>
                <a:pt x="216870" y="329305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E62CA7-5D6A-4650-9F4A-DFE6DA16A17A}">
      <dsp:nvSpPr>
        <dsp:cNvPr id="0" name=""/>
        <dsp:cNvSpPr/>
      </dsp:nvSpPr>
      <dsp:spPr>
        <a:xfrm>
          <a:off x="3624853" y="1253840"/>
          <a:ext cx="343879" cy="2578509"/>
        </a:xfrm>
        <a:custGeom>
          <a:avLst/>
          <a:gdLst/>
          <a:ahLst/>
          <a:cxnLst/>
          <a:rect l="0" t="0" r="0" b="0"/>
          <a:pathLst>
            <a:path>
              <a:moveTo>
                <a:pt x="0" y="0"/>
              </a:moveTo>
              <a:lnTo>
                <a:pt x="0" y="2578509"/>
              </a:lnTo>
              <a:lnTo>
                <a:pt x="343879" y="25785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526A46-DD8D-450D-AECB-53D7EAF9B6BB}">
      <dsp:nvSpPr>
        <dsp:cNvPr id="0" name=""/>
        <dsp:cNvSpPr/>
      </dsp:nvSpPr>
      <dsp:spPr>
        <a:xfrm>
          <a:off x="3624853" y="1253840"/>
          <a:ext cx="363388" cy="1870013"/>
        </a:xfrm>
        <a:custGeom>
          <a:avLst/>
          <a:gdLst/>
          <a:ahLst/>
          <a:cxnLst/>
          <a:rect l="0" t="0" r="0" b="0"/>
          <a:pathLst>
            <a:path>
              <a:moveTo>
                <a:pt x="0" y="0"/>
              </a:moveTo>
              <a:lnTo>
                <a:pt x="0" y="1870013"/>
              </a:lnTo>
              <a:lnTo>
                <a:pt x="363388" y="18700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5825CF-982C-4A17-BE3C-40DB9C74749A}">
      <dsp:nvSpPr>
        <dsp:cNvPr id="0" name=""/>
        <dsp:cNvSpPr/>
      </dsp:nvSpPr>
      <dsp:spPr>
        <a:xfrm>
          <a:off x="3624853" y="1253840"/>
          <a:ext cx="368883" cy="1133408"/>
        </a:xfrm>
        <a:custGeom>
          <a:avLst/>
          <a:gdLst/>
          <a:ahLst/>
          <a:cxnLst/>
          <a:rect l="0" t="0" r="0" b="0"/>
          <a:pathLst>
            <a:path>
              <a:moveTo>
                <a:pt x="0" y="0"/>
              </a:moveTo>
              <a:lnTo>
                <a:pt x="0" y="1133408"/>
              </a:lnTo>
              <a:lnTo>
                <a:pt x="368883" y="113340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BDE6B6-7AFF-4FF0-9697-2BF17674F932}">
      <dsp:nvSpPr>
        <dsp:cNvPr id="0" name=""/>
        <dsp:cNvSpPr/>
      </dsp:nvSpPr>
      <dsp:spPr>
        <a:xfrm>
          <a:off x="3624853" y="1253840"/>
          <a:ext cx="385466" cy="441608"/>
        </a:xfrm>
        <a:custGeom>
          <a:avLst/>
          <a:gdLst/>
          <a:ahLst/>
          <a:cxnLst/>
          <a:rect l="0" t="0" r="0" b="0"/>
          <a:pathLst>
            <a:path>
              <a:moveTo>
                <a:pt x="0" y="0"/>
              </a:moveTo>
              <a:lnTo>
                <a:pt x="0" y="441608"/>
              </a:lnTo>
              <a:lnTo>
                <a:pt x="385466" y="44160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89B0D1-4386-40C5-BD4B-59FC7C062A1E}">
      <dsp:nvSpPr>
        <dsp:cNvPr id="0" name=""/>
        <dsp:cNvSpPr/>
      </dsp:nvSpPr>
      <dsp:spPr>
        <a:xfrm>
          <a:off x="2336096" y="496720"/>
          <a:ext cx="1617939" cy="134138"/>
        </a:xfrm>
        <a:custGeom>
          <a:avLst/>
          <a:gdLst/>
          <a:ahLst/>
          <a:cxnLst/>
          <a:rect l="0" t="0" r="0" b="0"/>
          <a:pathLst>
            <a:path>
              <a:moveTo>
                <a:pt x="0" y="0"/>
              </a:moveTo>
              <a:lnTo>
                <a:pt x="0" y="59018"/>
              </a:lnTo>
              <a:lnTo>
                <a:pt x="1617939" y="59018"/>
              </a:lnTo>
              <a:lnTo>
                <a:pt x="1617939" y="1341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F57ECC5-EC11-43C4-9783-AAF75C85EFF7}">
      <dsp:nvSpPr>
        <dsp:cNvPr id="0" name=""/>
        <dsp:cNvSpPr/>
      </dsp:nvSpPr>
      <dsp:spPr>
        <a:xfrm>
          <a:off x="2071188" y="1161254"/>
          <a:ext cx="146743" cy="4022235"/>
        </a:xfrm>
        <a:custGeom>
          <a:avLst/>
          <a:gdLst/>
          <a:ahLst/>
          <a:cxnLst/>
          <a:rect l="0" t="0" r="0" b="0"/>
          <a:pathLst>
            <a:path>
              <a:moveTo>
                <a:pt x="0" y="0"/>
              </a:moveTo>
              <a:lnTo>
                <a:pt x="0" y="4022235"/>
              </a:lnTo>
              <a:lnTo>
                <a:pt x="146743" y="402223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621692-C26E-4B5C-BDB6-5BE838845344}">
      <dsp:nvSpPr>
        <dsp:cNvPr id="0" name=""/>
        <dsp:cNvSpPr/>
      </dsp:nvSpPr>
      <dsp:spPr>
        <a:xfrm>
          <a:off x="2071188" y="1161254"/>
          <a:ext cx="153267" cy="3326797"/>
        </a:xfrm>
        <a:custGeom>
          <a:avLst/>
          <a:gdLst/>
          <a:ahLst/>
          <a:cxnLst/>
          <a:rect l="0" t="0" r="0" b="0"/>
          <a:pathLst>
            <a:path>
              <a:moveTo>
                <a:pt x="0" y="0"/>
              </a:moveTo>
              <a:lnTo>
                <a:pt x="0" y="3326797"/>
              </a:lnTo>
              <a:lnTo>
                <a:pt x="153267" y="33267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E4E8AE-8099-4AC8-8C66-59157BE32283}">
      <dsp:nvSpPr>
        <dsp:cNvPr id="0" name=""/>
        <dsp:cNvSpPr/>
      </dsp:nvSpPr>
      <dsp:spPr>
        <a:xfrm>
          <a:off x="2071188" y="1161254"/>
          <a:ext cx="156523" cy="2679056"/>
        </a:xfrm>
        <a:custGeom>
          <a:avLst/>
          <a:gdLst/>
          <a:ahLst/>
          <a:cxnLst/>
          <a:rect l="0" t="0" r="0" b="0"/>
          <a:pathLst>
            <a:path>
              <a:moveTo>
                <a:pt x="0" y="0"/>
              </a:moveTo>
              <a:lnTo>
                <a:pt x="0" y="2679056"/>
              </a:lnTo>
              <a:lnTo>
                <a:pt x="156523" y="267905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9EFD99-9261-47DC-AE66-4C867C228A12}">
      <dsp:nvSpPr>
        <dsp:cNvPr id="0" name=""/>
        <dsp:cNvSpPr/>
      </dsp:nvSpPr>
      <dsp:spPr>
        <a:xfrm>
          <a:off x="2071188" y="1161254"/>
          <a:ext cx="205457" cy="1964681"/>
        </a:xfrm>
        <a:custGeom>
          <a:avLst/>
          <a:gdLst/>
          <a:ahLst/>
          <a:cxnLst/>
          <a:rect l="0" t="0" r="0" b="0"/>
          <a:pathLst>
            <a:path>
              <a:moveTo>
                <a:pt x="0" y="0"/>
              </a:moveTo>
              <a:lnTo>
                <a:pt x="0" y="1964681"/>
              </a:lnTo>
              <a:lnTo>
                <a:pt x="205457" y="196468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26E13F-3992-46B1-B1EA-F86437E8C698}">
      <dsp:nvSpPr>
        <dsp:cNvPr id="0" name=""/>
        <dsp:cNvSpPr/>
      </dsp:nvSpPr>
      <dsp:spPr>
        <a:xfrm>
          <a:off x="2071188" y="1161254"/>
          <a:ext cx="189146" cy="1211353"/>
        </a:xfrm>
        <a:custGeom>
          <a:avLst/>
          <a:gdLst/>
          <a:ahLst/>
          <a:cxnLst/>
          <a:rect l="0" t="0" r="0" b="0"/>
          <a:pathLst>
            <a:path>
              <a:moveTo>
                <a:pt x="0" y="0"/>
              </a:moveTo>
              <a:lnTo>
                <a:pt x="0" y="1211353"/>
              </a:lnTo>
              <a:lnTo>
                <a:pt x="189146" y="121135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668B6C-458A-4689-A836-3252A389F108}">
      <dsp:nvSpPr>
        <dsp:cNvPr id="0" name=""/>
        <dsp:cNvSpPr/>
      </dsp:nvSpPr>
      <dsp:spPr>
        <a:xfrm>
          <a:off x="2071188" y="1161254"/>
          <a:ext cx="156523" cy="496155"/>
        </a:xfrm>
        <a:custGeom>
          <a:avLst/>
          <a:gdLst/>
          <a:ahLst/>
          <a:cxnLst/>
          <a:rect l="0" t="0" r="0" b="0"/>
          <a:pathLst>
            <a:path>
              <a:moveTo>
                <a:pt x="0" y="0"/>
              </a:moveTo>
              <a:lnTo>
                <a:pt x="0" y="496155"/>
              </a:lnTo>
              <a:lnTo>
                <a:pt x="156523" y="496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D48538-C0CC-4088-9B48-B14D557D701D}">
      <dsp:nvSpPr>
        <dsp:cNvPr id="0" name=""/>
        <dsp:cNvSpPr/>
      </dsp:nvSpPr>
      <dsp:spPr>
        <a:xfrm>
          <a:off x="2290376" y="496720"/>
          <a:ext cx="91440" cy="150721"/>
        </a:xfrm>
        <a:custGeom>
          <a:avLst/>
          <a:gdLst/>
          <a:ahLst/>
          <a:cxnLst/>
          <a:rect l="0" t="0" r="0" b="0"/>
          <a:pathLst>
            <a:path>
              <a:moveTo>
                <a:pt x="45720" y="0"/>
              </a:moveTo>
              <a:lnTo>
                <a:pt x="45720" y="75602"/>
              </a:lnTo>
              <a:lnTo>
                <a:pt x="111230" y="75602"/>
              </a:lnTo>
              <a:lnTo>
                <a:pt x="111230" y="1507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72737E-7D16-4D38-A0C7-9961594631AE}">
      <dsp:nvSpPr>
        <dsp:cNvPr id="0" name=""/>
        <dsp:cNvSpPr/>
      </dsp:nvSpPr>
      <dsp:spPr>
        <a:xfrm>
          <a:off x="367158" y="1420905"/>
          <a:ext cx="413541" cy="5464490"/>
        </a:xfrm>
        <a:custGeom>
          <a:avLst/>
          <a:gdLst/>
          <a:ahLst/>
          <a:cxnLst/>
          <a:rect l="0" t="0" r="0" b="0"/>
          <a:pathLst>
            <a:path>
              <a:moveTo>
                <a:pt x="0" y="0"/>
              </a:moveTo>
              <a:lnTo>
                <a:pt x="0" y="5464490"/>
              </a:lnTo>
              <a:lnTo>
                <a:pt x="413541" y="54644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A96FEE-42A4-4E13-A763-F47B7DE91949}">
      <dsp:nvSpPr>
        <dsp:cNvPr id="0" name=""/>
        <dsp:cNvSpPr/>
      </dsp:nvSpPr>
      <dsp:spPr>
        <a:xfrm>
          <a:off x="367158" y="1420905"/>
          <a:ext cx="168502" cy="4717558"/>
        </a:xfrm>
        <a:custGeom>
          <a:avLst/>
          <a:gdLst/>
          <a:ahLst/>
          <a:cxnLst/>
          <a:rect l="0" t="0" r="0" b="0"/>
          <a:pathLst>
            <a:path>
              <a:moveTo>
                <a:pt x="0" y="0"/>
              </a:moveTo>
              <a:lnTo>
                <a:pt x="0" y="4717558"/>
              </a:lnTo>
              <a:lnTo>
                <a:pt x="168502" y="47175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130360-3B17-4EAD-AF0A-32020921916A}">
      <dsp:nvSpPr>
        <dsp:cNvPr id="0" name=""/>
        <dsp:cNvSpPr/>
      </dsp:nvSpPr>
      <dsp:spPr>
        <a:xfrm>
          <a:off x="367158" y="1420905"/>
          <a:ext cx="179162" cy="4077326"/>
        </a:xfrm>
        <a:custGeom>
          <a:avLst/>
          <a:gdLst/>
          <a:ahLst/>
          <a:cxnLst/>
          <a:rect l="0" t="0" r="0" b="0"/>
          <a:pathLst>
            <a:path>
              <a:moveTo>
                <a:pt x="0" y="0"/>
              </a:moveTo>
              <a:lnTo>
                <a:pt x="0" y="4077326"/>
              </a:lnTo>
              <a:lnTo>
                <a:pt x="179162" y="407732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6DA468-867B-4CB9-96A7-846FEB1668E4}">
      <dsp:nvSpPr>
        <dsp:cNvPr id="0" name=""/>
        <dsp:cNvSpPr/>
      </dsp:nvSpPr>
      <dsp:spPr>
        <a:xfrm>
          <a:off x="367158" y="1420905"/>
          <a:ext cx="142124" cy="3424400"/>
        </a:xfrm>
        <a:custGeom>
          <a:avLst/>
          <a:gdLst/>
          <a:ahLst/>
          <a:cxnLst/>
          <a:rect l="0" t="0" r="0" b="0"/>
          <a:pathLst>
            <a:path>
              <a:moveTo>
                <a:pt x="0" y="0"/>
              </a:moveTo>
              <a:lnTo>
                <a:pt x="0" y="3424400"/>
              </a:lnTo>
              <a:lnTo>
                <a:pt x="142124" y="34244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86F1D2-F818-49DD-AB60-6F423EA19115}">
      <dsp:nvSpPr>
        <dsp:cNvPr id="0" name=""/>
        <dsp:cNvSpPr/>
      </dsp:nvSpPr>
      <dsp:spPr>
        <a:xfrm>
          <a:off x="367158" y="1420905"/>
          <a:ext cx="163000" cy="2749659"/>
        </a:xfrm>
        <a:custGeom>
          <a:avLst/>
          <a:gdLst/>
          <a:ahLst/>
          <a:cxnLst/>
          <a:rect l="0" t="0" r="0" b="0"/>
          <a:pathLst>
            <a:path>
              <a:moveTo>
                <a:pt x="0" y="0"/>
              </a:moveTo>
              <a:lnTo>
                <a:pt x="0" y="2749659"/>
              </a:lnTo>
              <a:lnTo>
                <a:pt x="163000" y="274965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4741CD-8AF2-4A58-A94C-48A31E43567D}">
      <dsp:nvSpPr>
        <dsp:cNvPr id="0" name=""/>
        <dsp:cNvSpPr/>
      </dsp:nvSpPr>
      <dsp:spPr>
        <a:xfrm>
          <a:off x="367158" y="1420905"/>
          <a:ext cx="166485" cy="2027105"/>
        </a:xfrm>
        <a:custGeom>
          <a:avLst/>
          <a:gdLst/>
          <a:ahLst/>
          <a:cxnLst/>
          <a:rect l="0" t="0" r="0" b="0"/>
          <a:pathLst>
            <a:path>
              <a:moveTo>
                <a:pt x="0" y="0"/>
              </a:moveTo>
              <a:lnTo>
                <a:pt x="0" y="2027105"/>
              </a:lnTo>
              <a:lnTo>
                <a:pt x="166485" y="20271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67F08C7-FD52-46D1-8977-31DAB699D825}">
      <dsp:nvSpPr>
        <dsp:cNvPr id="0" name=""/>
        <dsp:cNvSpPr/>
      </dsp:nvSpPr>
      <dsp:spPr>
        <a:xfrm>
          <a:off x="367158" y="1420905"/>
          <a:ext cx="173446" cy="1253298"/>
        </a:xfrm>
        <a:custGeom>
          <a:avLst/>
          <a:gdLst/>
          <a:ahLst/>
          <a:cxnLst/>
          <a:rect l="0" t="0" r="0" b="0"/>
          <a:pathLst>
            <a:path>
              <a:moveTo>
                <a:pt x="0" y="0"/>
              </a:moveTo>
              <a:lnTo>
                <a:pt x="0" y="1253298"/>
              </a:lnTo>
              <a:lnTo>
                <a:pt x="173446" y="12532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C5F8D5-C6BE-4A89-8506-9C3F2187385D}">
      <dsp:nvSpPr>
        <dsp:cNvPr id="0" name=""/>
        <dsp:cNvSpPr/>
      </dsp:nvSpPr>
      <dsp:spPr>
        <a:xfrm>
          <a:off x="367158" y="1420905"/>
          <a:ext cx="197799" cy="435663"/>
        </a:xfrm>
        <a:custGeom>
          <a:avLst/>
          <a:gdLst/>
          <a:ahLst/>
          <a:cxnLst/>
          <a:rect l="0" t="0" r="0" b="0"/>
          <a:pathLst>
            <a:path>
              <a:moveTo>
                <a:pt x="0" y="0"/>
              </a:moveTo>
              <a:lnTo>
                <a:pt x="0" y="435663"/>
              </a:lnTo>
              <a:lnTo>
                <a:pt x="197799" y="4356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847CD1-F6D6-4120-8FCD-37F01405D091}">
      <dsp:nvSpPr>
        <dsp:cNvPr id="0" name=""/>
        <dsp:cNvSpPr/>
      </dsp:nvSpPr>
      <dsp:spPr>
        <a:xfrm>
          <a:off x="764721" y="496720"/>
          <a:ext cx="1571375" cy="150721"/>
        </a:xfrm>
        <a:custGeom>
          <a:avLst/>
          <a:gdLst/>
          <a:ahLst/>
          <a:cxnLst/>
          <a:rect l="0" t="0" r="0" b="0"/>
          <a:pathLst>
            <a:path>
              <a:moveTo>
                <a:pt x="1571375" y="0"/>
              </a:moveTo>
              <a:lnTo>
                <a:pt x="1571375" y="75602"/>
              </a:lnTo>
              <a:lnTo>
                <a:pt x="0" y="75602"/>
              </a:lnTo>
              <a:lnTo>
                <a:pt x="0" y="1507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26FBB9-CF7B-44CF-BF7A-D6781B9C43AD}">
      <dsp:nvSpPr>
        <dsp:cNvPr id="0" name=""/>
        <dsp:cNvSpPr/>
      </dsp:nvSpPr>
      <dsp:spPr>
        <a:xfrm>
          <a:off x="1978386" y="0"/>
          <a:ext cx="715421" cy="4967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RC Baja Car</a:t>
          </a:r>
        </a:p>
      </dsp:txBody>
      <dsp:txXfrm>
        <a:off x="1978386" y="0"/>
        <a:ext cx="715421" cy="496720"/>
      </dsp:txXfrm>
    </dsp:sp>
    <dsp:sp modelId="{F18A1592-F3CD-48F1-AD2A-08EEFB876A8E}">
      <dsp:nvSpPr>
        <dsp:cNvPr id="0" name=""/>
        <dsp:cNvSpPr/>
      </dsp:nvSpPr>
      <dsp:spPr>
        <a:xfrm>
          <a:off x="267767" y="647442"/>
          <a:ext cx="993906" cy="7734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Front Section Assembly</a:t>
          </a:r>
        </a:p>
      </dsp:txBody>
      <dsp:txXfrm>
        <a:off x="267767" y="647442"/>
        <a:ext cx="993906" cy="773463"/>
      </dsp:txXfrm>
    </dsp:sp>
    <dsp:sp modelId="{70F63DA8-088D-468D-9F7E-95B3E6723139}">
      <dsp:nvSpPr>
        <dsp:cNvPr id="0" name=""/>
        <dsp:cNvSpPr/>
      </dsp:nvSpPr>
      <dsp:spPr>
        <a:xfrm>
          <a:off x="564957" y="1553745"/>
          <a:ext cx="772240" cy="6056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Upper Diff Cover          BEH-20-007</a:t>
          </a:r>
        </a:p>
      </dsp:txBody>
      <dsp:txXfrm>
        <a:off x="564957" y="1553745"/>
        <a:ext cx="772240" cy="605647"/>
      </dsp:txXfrm>
    </dsp:sp>
    <dsp:sp modelId="{62C11197-3D4B-4150-9843-1799EC93D08F}">
      <dsp:nvSpPr>
        <dsp:cNvPr id="0" name=""/>
        <dsp:cNvSpPr/>
      </dsp:nvSpPr>
      <dsp:spPr>
        <a:xfrm>
          <a:off x="540604" y="2354867"/>
          <a:ext cx="775524" cy="63867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Lower Diff Cover          BEH-20-006</a:t>
          </a:r>
        </a:p>
      </dsp:txBody>
      <dsp:txXfrm>
        <a:off x="540604" y="2354867"/>
        <a:ext cx="775524" cy="638674"/>
      </dsp:txXfrm>
    </dsp:sp>
    <dsp:sp modelId="{A6DE568B-BDEC-4560-9AED-956D2E3A4354}">
      <dsp:nvSpPr>
        <dsp:cNvPr id="0" name=""/>
        <dsp:cNvSpPr/>
      </dsp:nvSpPr>
      <dsp:spPr>
        <a:xfrm>
          <a:off x="533643" y="3136822"/>
          <a:ext cx="780825" cy="622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Control Arm Mount  x4          JCH-20-004</a:t>
          </a:r>
        </a:p>
      </dsp:txBody>
      <dsp:txXfrm>
        <a:off x="533643" y="3136822"/>
        <a:ext cx="780825" cy="622377"/>
      </dsp:txXfrm>
    </dsp:sp>
    <dsp:sp modelId="{72EF413A-9F76-4575-9C86-10E722C78019}">
      <dsp:nvSpPr>
        <dsp:cNvPr id="0" name=""/>
        <dsp:cNvSpPr/>
      </dsp:nvSpPr>
      <dsp:spPr>
        <a:xfrm>
          <a:off x="530159" y="3909438"/>
          <a:ext cx="792686" cy="52225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Control Arm x4</a:t>
          </a:r>
        </a:p>
        <a:p>
          <a:pPr marL="0" lvl="0" indent="0" algn="ctr" defTabSz="533400">
            <a:lnSpc>
              <a:spcPct val="90000"/>
            </a:lnSpc>
            <a:spcBef>
              <a:spcPct val="0"/>
            </a:spcBef>
            <a:spcAft>
              <a:spcPct val="35000"/>
            </a:spcAft>
            <a:buNone/>
          </a:pPr>
          <a:r>
            <a:rPr lang="en-US" sz="1200" kern="1200"/>
            <a:t>JCH-20-001</a:t>
          </a:r>
        </a:p>
      </dsp:txBody>
      <dsp:txXfrm>
        <a:off x="530159" y="3909438"/>
        <a:ext cx="792686" cy="522254"/>
      </dsp:txXfrm>
    </dsp:sp>
    <dsp:sp modelId="{6F85F16E-0485-4609-94C8-859B6D9303E4}">
      <dsp:nvSpPr>
        <dsp:cNvPr id="0" name=""/>
        <dsp:cNvSpPr/>
      </dsp:nvSpPr>
      <dsp:spPr>
        <a:xfrm>
          <a:off x="509283" y="4554090"/>
          <a:ext cx="1264156" cy="5824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Steering Knuckle Mount x2</a:t>
          </a:r>
        </a:p>
        <a:p>
          <a:pPr marL="0" lvl="0" indent="0" algn="ctr" defTabSz="533400">
            <a:lnSpc>
              <a:spcPct val="90000"/>
            </a:lnSpc>
            <a:spcBef>
              <a:spcPct val="0"/>
            </a:spcBef>
            <a:spcAft>
              <a:spcPct val="35000"/>
            </a:spcAft>
            <a:buNone/>
          </a:pPr>
          <a:r>
            <a:rPr lang="en-US" sz="1200" kern="1200"/>
            <a:t>JCH-20-006</a:t>
          </a:r>
        </a:p>
      </dsp:txBody>
      <dsp:txXfrm>
        <a:off x="509283" y="4554090"/>
        <a:ext cx="1264156" cy="582431"/>
      </dsp:txXfrm>
    </dsp:sp>
    <dsp:sp modelId="{B8DFAE4D-15E1-4913-A900-68E2F739F4E3}">
      <dsp:nvSpPr>
        <dsp:cNvPr id="0" name=""/>
        <dsp:cNvSpPr/>
      </dsp:nvSpPr>
      <dsp:spPr>
        <a:xfrm>
          <a:off x="546320" y="5297273"/>
          <a:ext cx="792694" cy="40191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Ball Joint x3</a:t>
          </a:r>
        </a:p>
        <a:p>
          <a:pPr marL="0" lvl="0" indent="0" algn="ctr" defTabSz="533400">
            <a:lnSpc>
              <a:spcPct val="90000"/>
            </a:lnSpc>
            <a:spcBef>
              <a:spcPct val="0"/>
            </a:spcBef>
            <a:spcAft>
              <a:spcPct val="35000"/>
            </a:spcAft>
            <a:buNone/>
          </a:pPr>
          <a:r>
            <a:rPr lang="en-US" sz="1200" kern="1200"/>
            <a:t>JCH-50-001</a:t>
          </a:r>
        </a:p>
      </dsp:txBody>
      <dsp:txXfrm>
        <a:off x="546320" y="5297273"/>
        <a:ext cx="792694" cy="401916"/>
      </dsp:txXfrm>
    </dsp:sp>
    <dsp:sp modelId="{D1FD801A-1D39-4245-BEB6-21DC530C4620}">
      <dsp:nvSpPr>
        <dsp:cNvPr id="0" name=""/>
        <dsp:cNvSpPr/>
      </dsp:nvSpPr>
      <dsp:spPr>
        <a:xfrm>
          <a:off x="535660" y="5849428"/>
          <a:ext cx="1000080" cy="57807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Steering Knuckle x2</a:t>
          </a:r>
        </a:p>
        <a:p>
          <a:pPr marL="0" lvl="0" indent="0" algn="ctr" defTabSz="533400">
            <a:lnSpc>
              <a:spcPct val="90000"/>
            </a:lnSpc>
            <a:spcBef>
              <a:spcPct val="0"/>
            </a:spcBef>
            <a:spcAft>
              <a:spcPct val="35000"/>
            </a:spcAft>
            <a:buNone/>
          </a:pPr>
          <a:r>
            <a:rPr lang="en-US" sz="1200" kern="1200"/>
            <a:t>JCH-20-12</a:t>
          </a:r>
        </a:p>
      </dsp:txBody>
      <dsp:txXfrm>
        <a:off x="535660" y="5849428"/>
        <a:ext cx="1000080" cy="578071"/>
      </dsp:txXfrm>
    </dsp:sp>
    <dsp:sp modelId="{A2539D57-3004-4849-A76F-4BC5D9718579}">
      <dsp:nvSpPr>
        <dsp:cNvPr id="0" name=""/>
        <dsp:cNvSpPr/>
      </dsp:nvSpPr>
      <dsp:spPr>
        <a:xfrm>
          <a:off x="780699" y="6574186"/>
          <a:ext cx="1526673" cy="6224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Drivetrain Components (Team Member: Boe Hartman will complete)</a:t>
          </a:r>
        </a:p>
      </dsp:txBody>
      <dsp:txXfrm>
        <a:off x="780699" y="6574186"/>
        <a:ext cx="1526673" cy="622420"/>
      </dsp:txXfrm>
    </dsp:sp>
    <dsp:sp modelId="{CE2DFBE1-E282-4744-9790-E6902B0A809A}">
      <dsp:nvSpPr>
        <dsp:cNvPr id="0" name=""/>
        <dsp:cNvSpPr/>
      </dsp:nvSpPr>
      <dsp:spPr>
        <a:xfrm>
          <a:off x="1988583" y="647442"/>
          <a:ext cx="826047" cy="5138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Steering Assembly</a:t>
          </a:r>
        </a:p>
      </dsp:txBody>
      <dsp:txXfrm>
        <a:off x="1988583" y="647442"/>
        <a:ext cx="826047" cy="513812"/>
      </dsp:txXfrm>
    </dsp:sp>
    <dsp:sp modelId="{2A80E103-B4FA-49D4-A89E-92F3CA1F0650}">
      <dsp:nvSpPr>
        <dsp:cNvPr id="0" name=""/>
        <dsp:cNvSpPr/>
      </dsp:nvSpPr>
      <dsp:spPr>
        <a:xfrm>
          <a:off x="2227711" y="1363682"/>
          <a:ext cx="715421" cy="58745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Servo</a:t>
          </a:r>
        </a:p>
        <a:p>
          <a:pPr marL="0" lvl="0" indent="0" algn="ctr" defTabSz="533400">
            <a:lnSpc>
              <a:spcPct val="90000"/>
            </a:lnSpc>
            <a:spcBef>
              <a:spcPct val="0"/>
            </a:spcBef>
            <a:spcAft>
              <a:spcPct val="35000"/>
            </a:spcAft>
            <a:buNone/>
          </a:pPr>
          <a:r>
            <a:rPr lang="en-US" sz="1200" kern="1200"/>
            <a:t>JCH-55-002</a:t>
          </a:r>
        </a:p>
      </dsp:txBody>
      <dsp:txXfrm>
        <a:off x="2227711" y="1363682"/>
        <a:ext cx="715421" cy="587454"/>
      </dsp:txXfrm>
    </dsp:sp>
    <dsp:sp modelId="{03484B68-C49F-4232-B1BD-5F23F2694068}">
      <dsp:nvSpPr>
        <dsp:cNvPr id="0" name=""/>
        <dsp:cNvSpPr/>
      </dsp:nvSpPr>
      <dsp:spPr>
        <a:xfrm>
          <a:off x="2260334" y="2124211"/>
          <a:ext cx="909880" cy="496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Servo Tie Rod</a:t>
          </a:r>
        </a:p>
        <a:p>
          <a:pPr marL="0" lvl="0" indent="0" algn="ctr" defTabSz="533400">
            <a:lnSpc>
              <a:spcPct val="90000"/>
            </a:lnSpc>
            <a:spcBef>
              <a:spcPct val="0"/>
            </a:spcBef>
            <a:spcAft>
              <a:spcPct val="35000"/>
            </a:spcAft>
            <a:buNone/>
          </a:pPr>
          <a:r>
            <a:rPr lang="en-US" sz="1200" kern="1200"/>
            <a:t>JCH-55-003</a:t>
          </a:r>
        </a:p>
      </dsp:txBody>
      <dsp:txXfrm>
        <a:off x="2260334" y="2124211"/>
        <a:ext cx="909880" cy="496792"/>
      </dsp:txXfrm>
    </dsp:sp>
    <dsp:sp modelId="{85652505-6A2D-4B0F-9AE3-15D0C018A079}">
      <dsp:nvSpPr>
        <dsp:cNvPr id="0" name=""/>
        <dsp:cNvSpPr/>
      </dsp:nvSpPr>
      <dsp:spPr>
        <a:xfrm>
          <a:off x="2276646" y="2856052"/>
          <a:ext cx="715421" cy="53976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Chassis</a:t>
          </a:r>
        </a:p>
        <a:p>
          <a:pPr marL="0" lvl="0" indent="0" algn="ctr" defTabSz="533400">
            <a:lnSpc>
              <a:spcPct val="90000"/>
            </a:lnSpc>
            <a:spcBef>
              <a:spcPct val="0"/>
            </a:spcBef>
            <a:spcAft>
              <a:spcPct val="35000"/>
            </a:spcAft>
            <a:buNone/>
          </a:pPr>
          <a:r>
            <a:rPr lang="en-US" sz="1200" kern="1200"/>
            <a:t>BEH-55-003</a:t>
          </a:r>
        </a:p>
      </dsp:txBody>
      <dsp:txXfrm>
        <a:off x="2276646" y="2856052"/>
        <a:ext cx="715421" cy="539767"/>
      </dsp:txXfrm>
    </dsp:sp>
    <dsp:sp modelId="{78D08980-F98D-4195-8C18-505BA39B6ED2}">
      <dsp:nvSpPr>
        <dsp:cNvPr id="0" name=""/>
        <dsp:cNvSpPr/>
      </dsp:nvSpPr>
      <dsp:spPr>
        <a:xfrm>
          <a:off x="2227711" y="3568890"/>
          <a:ext cx="1099237" cy="54284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Steering Link</a:t>
          </a:r>
        </a:p>
        <a:p>
          <a:pPr marL="0" lvl="0" indent="0" algn="ctr" defTabSz="533400">
            <a:lnSpc>
              <a:spcPct val="90000"/>
            </a:lnSpc>
            <a:spcBef>
              <a:spcPct val="0"/>
            </a:spcBef>
            <a:spcAft>
              <a:spcPct val="35000"/>
            </a:spcAft>
            <a:buNone/>
          </a:pPr>
          <a:r>
            <a:rPr lang="en-US" sz="1200" kern="1200"/>
            <a:t>JCH-20-011</a:t>
          </a:r>
        </a:p>
      </dsp:txBody>
      <dsp:txXfrm>
        <a:off x="2227711" y="3568890"/>
        <a:ext cx="1099237" cy="542840"/>
      </dsp:txXfrm>
    </dsp:sp>
    <dsp:sp modelId="{4D32B165-32DA-4020-A1E6-A6D963927DA6}">
      <dsp:nvSpPr>
        <dsp:cNvPr id="0" name=""/>
        <dsp:cNvSpPr/>
      </dsp:nvSpPr>
      <dsp:spPr>
        <a:xfrm>
          <a:off x="2224456" y="4268494"/>
          <a:ext cx="1177419" cy="43911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Steering Tie Rods</a:t>
          </a:r>
        </a:p>
        <a:p>
          <a:pPr marL="0" lvl="0" indent="0" algn="ctr" defTabSz="533400">
            <a:lnSpc>
              <a:spcPct val="90000"/>
            </a:lnSpc>
            <a:spcBef>
              <a:spcPct val="0"/>
            </a:spcBef>
            <a:spcAft>
              <a:spcPct val="35000"/>
            </a:spcAft>
            <a:buNone/>
          </a:pPr>
          <a:r>
            <a:rPr lang="en-US" sz="1200" kern="1200"/>
            <a:t>JCH-55-003</a:t>
          </a:r>
        </a:p>
      </dsp:txBody>
      <dsp:txXfrm>
        <a:off x="2224456" y="4268494"/>
        <a:ext cx="1177419" cy="439114"/>
      </dsp:txXfrm>
    </dsp:sp>
    <dsp:sp modelId="{CE238444-8E33-48ED-8811-D14DAB07B79F}">
      <dsp:nvSpPr>
        <dsp:cNvPr id="0" name=""/>
        <dsp:cNvSpPr/>
      </dsp:nvSpPr>
      <dsp:spPr>
        <a:xfrm>
          <a:off x="2217931" y="5004634"/>
          <a:ext cx="1072974" cy="3577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Steering Knuckle</a:t>
          </a:r>
        </a:p>
        <a:p>
          <a:pPr marL="0" lvl="0" indent="0" algn="ctr" defTabSz="533400">
            <a:lnSpc>
              <a:spcPct val="90000"/>
            </a:lnSpc>
            <a:spcBef>
              <a:spcPct val="0"/>
            </a:spcBef>
            <a:spcAft>
              <a:spcPct val="35000"/>
            </a:spcAft>
            <a:buNone/>
          </a:pPr>
          <a:r>
            <a:rPr lang="en-US" sz="1200" kern="1200"/>
            <a:t>JCH-20-12</a:t>
          </a:r>
        </a:p>
      </dsp:txBody>
      <dsp:txXfrm>
        <a:off x="2217931" y="5004634"/>
        <a:ext cx="1072974" cy="357710"/>
      </dsp:txXfrm>
    </dsp:sp>
    <dsp:sp modelId="{2625ACFF-AD35-42ED-B562-74944A6D7751}">
      <dsp:nvSpPr>
        <dsp:cNvPr id="0" name=""/>
        <dsp:cNvSpPr/>
      </dsp:nvSpPr>
      <dsp:spPr>
        <a:xfrm>
          <a:off x="3542557" y="630858"/>
          <a:ext cx="822956" cy="62298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Rear Section Assembly</a:t>
          </a:r>
        </a:p>
      </dsp:txBody>
      <dsp:txXfrm>
        <a:off x="3542557" y="630858"/>
        <a:ext cx="822956" cy="622981"/>
      </dsp:txXfrm>
    </dsp:sp>
    <dsp:sp modelId="{FDDB88E6-1FD9-4D02-ABF7-49A7901F2FE4}">
      <dsp:nvSpPr>
        <dsp:cNvPr id="0" name=""/>
        <dsp:cNvSpPr/>
      </dsp:nvSpPr>
      <dsp:spPr>
        <a:xfrm>
          <a:off x="4010319" y="1410711"/>
          <a:ext cx="772240" cy="56947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Upper Diff Cover          BEH-20-00_</a:t>
          </a:r>
        </a:p>
      </dsp:txBody>
      <dsp:txXfrm>
        <a:off x="4010319" y="1410711"/>
        <a:ext cx="772240" cy="569475"/>
      </dsp:txXfrm>
    </dsp:sp>
    <dsp:sp modelId="{CE5B4F89-6F60-4974-A09F-13A53ABDC336}">
      <dsp:nvSpPr>
        <dsp:cNvPr id="0" name=""/>
        <dsp:cNvSpPr/>
      </dsp:nvSpPr>
      <dsp:spPr>
        <a:xfrm>
          <a:off x="3993736" y="2113841"/>
          <a:ext cx="775524" cy="54681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Lower Diff Cover          BEH-20-00_</a:t>
          </a:r>
        </a:p>
      </dsp:txBody>
      <dsp:txXfrm>
        <a:off x="3993736" y="2113841"/>
        <a:ext cx="775524" cy="546814"/>
      </dsp:txXfrm>
    </dsp:sp>
    <dsp:sp modelId="{8E4A4DDA-0349-46E1-ADDA-5C7967DCF105}">
      <dsp:nvSpPr>
        <dsp:cNvPr id="0" name=""/>
        <dsp:cNvSpPr/>
      </dsp:nvSpPr>
      <dsp:spPr>
        <a:xfrm>
          <a:off x="3988241" y="2812665"/>
          <a:ext cx="780825" cy="622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Control Arm Mount  x4          JCH-20-004</a:t>
          </a:r>
        </a:p>
      </dsp:txBody>
      <dsp:txXfrm>
        <a:off x="3988241" y="2812665"/>
        <a:ext cx="780825" cy="622377"/>
      </dsp:txXfrm>
    </dsp:sp>
    <dsp:sp modelId="{952F8FBA-E5C6-4F84-96AE-8CBAF05EAA6B}">
      <dsp:nvSpPr>
        <dsp:cNvPr id="0" name=""/>
        <dsp:cNvSpPr/>
      </dsp:nvSpPr>
      <dsp:spPr>
        <a:xfrm>
          <a:off x="3968732" y="3571223"/>
          <a:ext cx="792686" cy="52225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Control Arm x4</a:t>
          </a:r>
        </a:p>
        <a:p>
          <a:pPr marL="0" lvl="0" indent="0" algn="ctr" defTabSz="444500">
            <a:lnSpc>
              <a:spcPct val="90000"/>
            </a:lnSpc>
            <a:spcBef>
              <a:spcPct val="0"/>
            </a:spcBef>
            <a:spcAft>
              <a:spcPct val="35000"/>
            </a:spcAft>
            <a:buNone/>
          </a:pPr>
          <a:r>
            <a:rPr lang="en-US" sz="1000" kern="1200"/>
            <a:t>JCH-20-001</a:t>
          </a:r>
        </a:p>
      </dsp:txBody>
      <dsp:txXfrm>
        <a:off x="3968732" y="3571223"/>
        <a:ext cx="792686" cy="522254"/>
      </dsp:txXfrm>
    </dsp:sp>
    <dsp:sp modelId="{2E6968E8-8035-4318-A855-6A697CC9A870}">
      <dsp:nvSpPr>
        <dsp:cNvPr id="0" name=""/>
        <dsp:cNvSpPr/>
      </dsp:nvSpPr>
      <dsp:spPr>
        <a:xfrm>
          <a:off x="3841723" y="4255677"/>
          <a:ext cx="1264156" cy="5824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Steering Knuckle Mount x2</a:t>
          </a:r>
        </a:p>
        <a:p>
          <a:pPr marL="0" lvl="0" indent="0" algn="ctr" defTabSz="444500">
            <a:lnSpc>
              <a:spcPct val="90000"/>
            </a:lnSpc>
            <a:spcBef>
              <a:spcPct val="0"/>
            </a:spcBef>
            <a:spcAft>
              <a:spcPct val="35000"/>
            </a:spcAft>
            <a:buNone/>
          </a:pPr>
          <a:r>
            <a:rPr lang="en-US" sz="1000" kern="1200"/>
            <a:t>JCH-20-006</a:t>
          </a:r>
        </a:p>
      </dsp:txBody>
      <dsp:txXfrm>
        <a:off x="3841723" y="4255677"/>
        <a:ext cx="1264156" cy="582431"/>
      </dsp:txXfrm>
    </dsp:sp>
    <dsp:sp modelId="{9CEB0120-8511-4999-A250-BB75C4040CF1}">
      <dsp:nvSpPr>
        <dsp:cNvPr id="0" name=""/>
        <dsp:cNvSpPr/>
      </dsp:nvSpPr>
      <dsp:spPr>
        <a:xfrm>
          <a:off x="3831214" y="6169440"/>
          <a:ext cx="1526673" cy="5841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Chassis Components (Team Member: Boe Hartman will complete)</a:t>
          </a:r>
        </a:p>
      </dsp:txBody>
      <dsp:txXfrm>
        <a:off x="3831214" y="6169440"/>
        <a:ext cx="1526673" cy="584134"/>
      </dsp:txXfrm>
    </dsp:sp>
    <dsp:sp modelId="{0E0BFFE1-2649-4B06-A278-CC6D46326E3B}">
      <dsp:nvSpPr>
        <dsp:cNvPr id="0" name=""/>
        <dsp:cNvSpPr/>
      </dsp:nvSpPr>
      <dsp:spPr>
        <a:xfrm>
          <a:off x="3974241" y="4947160"/>
          <a:ext cx="1000080" cy="57807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Knuckle x2</a:t>
          </a:r>
        </a:p>
        <a:p>
          <a:pPr marL="0" lvl="0" indent="0" algn="ctr" defTabSz="444500">
            <a:lnSpc>
              <a:spcPct val="90000"/>
            </a:lnSpc>
            <a:spcBef>
              <a:spcPct val="0"/>
            </a:spcBef>
            <a:spcAft>
              <a:spcPct val="35000"/>
            </a:spcAft>
            <a:buNone/>
          </a:pPr>
          <a:r>
            <a:rPr lang="en-US" sz="1000" kern="1200"/>
            <a:t>JCH-20-13</a:t>
          </a:r>
        </a:p>
      </dsp:txBody>
      <dsp:txXfrm>
        <a:off x="3974241" y="4947160"/>
        <a:ext cx="1000080" cy="578071"/>
      </dsp:txXfrm>
    </dsp:sp>
    <dsp:sp modelId="{9441C995-5074-4178-B3DD-53FA4C395493}">
      <dsp:nvSpPr>
        <dsp:cNvPr id="0" name=""/>
        <dsp:cNvSpPr/>
      </dsp:nvSpPr>
      <dsp:spPr>
        <a:xfrm>
          <a:off x="3981581" y="5645616"/>
          <a:ext cx="792694" cy="40191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Ball Joint x3</a:t>
          </a:r>
        </a:p>
        <a:p>
          <a:pPr marL="0" lvl="0" indent="0" algn="ctr" defTabSz="444500">
            <a:lnSpc>
              <a:spcPct val="90000"/>
            </a:lnSpc>
            <a:spcBef>
              <a:spcPct val="0"/>
            </a:spcBef>
            <a:spcAft>
              <a:spcPct val="35000"/>
            </a:spcAft>
            <a:buNone/>
          </a:pPr>
          <a:r>
            <a:rPr lang="en-US" sz="1000" kern="1200"/>
            <a:t>JCH-50-001</a:t>
          </a:r>
        </a:p>
      </dsp:txBody>
      <dsp:txXfrm>
        <a:off x="3981581" y="5645616"/>
        <a:ext cx="792694" cy="40191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3CCCE7-B91A-4AE7-BB93-CB77141A83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7194</TotalTime>
  <Pages>72</Pages>
  <Words>14010</Words>
  <Characters>79863</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SENIOR PROJECT TITLE</vt:lpstr>
    </vt:vector>
  </TitlesOfParts>
  <Company>CWU</Company>
  <LinksUpToDate>false</LinksUpToDate>
  <CharactersWithSpaces>93686</CharactersWithSpaces>
  <SharedDoc>false</SharedDoc>
  <HLinks>
    <vt:vector size="30" baseType="variant">
      <vt:variant>
        <vt:i4>3670064</vt:i4>
      </vt:variant>
      <vt:variant>
        <vt:i4>10997</vt:i4>
      </vt:variant>
      <vt:variant>
        <vt:i4>1025</vt:i4>
      </vt:variant>
      <vt:variant>
        <vt:i4>1</vt:i4>
      </vt:variant>
      <vt:variant>
        <vt:lpwstr>08</vt:lpwstr>
      </vt:variant>
      <vt:variant>
        <vt:lpwstr/>
      </vt:variant>
      <vt:variant>
        <vt:i4>3670064</vt:i4>
      </vt:variant>
      <vt:variant>
        <vt:i4>11001</vt:i4>
      </vt:variant>
      <vt:variant>
        <vt:i4>1029</vt:i4>
      </vt:variant>
      <vt:variant>
        <vt:i4>1</vt:i4>
      </vt:variant>
      <vt:variant>
        <vt:lpwstr>08</vt:lpwstr>
      </vt:variant>
      <vt:variant>
        <vt:lpwstr/>
      </vt:variant>
      <vt:variant>
        <vt:i4>3670064</vt:i4>
      </vt:variant>
      <vt:variant>
        <vt:i4>11003</vt:i4>
      </vt:variant>
      <vt:variant>
        <vt:i4>1026</vt:i4>
      </vt:variant>
      <vt:variant>
        <vt:i4>1</vt:i4>
      </vt:variant>
      <vt:variant>
        <vt:lpwstr>08</vt:lpwstr>
      </vt:variant>
      <vt:variant>
        <vt:lpwstr/>
      </vt:variant>
      <vt:variant>
        <vt:i4>3670064</vt:i4>
      </vt:variant>
      <vt:variant>
        <vt:i4>11004</vt:i4>
      </vt:variant>
      <vt:variant>
        <vt:i4>1027</vt:i4>
      </vt:variant>
      <vt:variant>
        <vt:i4>1</vt:i4>
      </vt:variant>
      <vt:variant>
        <vt:lpwstr>08</vt:lpwstr>
      </vt:variant>
      <vt:variant>
        <vt:lpwstr/>
      </vt:variant>
      <vt:variant>
        <vt:i4>3670064</vt:i4>
      </vt:variant>
      <vt:variant>
        <vt:i4>11007</vt:i4>
      </vt:variant>
      <vt:variant>
        <vt:i4>1028</vt:i4>
      </vt:variant>
      <vt:variant>
        <vt:i4>1</vt:i4>
      </vt:variant>
      <vt:variant>
        <vt:lpwstr>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SENIOR PROJECT TITLE</dc:title>
  <dc:subject/>
  <dc:creator>Jarvis Hudnall</dc:creator>
  <cp:keywords/>
  <dc:description/>
  <cp:lastModifiedBy>Jarvis Hudnall</cp:lastModifiedBy>
  <cp:revision>141</cp:revision>
  <cp:lastPrinted>2022-11-11T17:23:00Z</cp:lastPrinted>
  <dcterms:created xsi:type="dcterms:W3CDTF">2023-09-25T15:36:00Z</dcterms:created>
  <dcterms:modified xsi:type="dcterms:W3CDTF">2024-05-08T16:42:00Z</dcterms:modified>
</cp:coreProperties>
</file>